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066" w:rsidRPr="00120458" w:rsidRDefault="004D6066" w:rsidP="004D6066">
      <w:pPr>
        <w:pStyle w:val="BodyText"/>
        <w:ind w:left="437"/>
        <w:rPr>
          <w:rFonts w:asciiTheme="minorHAnsi" w:hAnsiTheme="minorHAnsi" w:cstheme="minorHAnsi"/>
          <w:sz w:val="20"/>
        </w:rPr>
      </w:pPr>
      <w:bookmarkStart w:id="0" w:name="_Hlk22648060"/>
      <w:r w:rsidRPr="00120458">
        <w:rPr>
          <w:rFonts w:asciiTheme="minorHAnsi" w:hAnsiTheme="minorHAnsi" w:cstheme="minorHAnsi"/>
          <w:noProof/>
          <w:sz w:val="20"/>
          <w:lang w:val="en-GB" w:eastAsia="en-GB"/>
        </w:rPr>
        <w:drawing>
          <wp:inline distT="0" distB="0" distL="0" distR="0" wp14:anchorId="06D02EFA" wp14:editId="7BA6E28A">
            <wp:extent cx="2623002" cy="49768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2623002" cy="497681"/>
                    </a:xfrm>
                    <a:prstGeom prst="rect">
                      <a:avLst/>
                    </a:prstGeom>
                  </pic:spPr>
                </pic:pic>
              </a:graphicData>
            </a:graphic>
          </wp:inline>
        </w:drawing>
      </w:r>
    </w:p>
    <w:p w:rsidR="004D6066" w:rsidRDefault="004D6066" w:rsidP="004D6066">
      <w:pPr>
        <w:pStyle w:val="BodyText"/>
        <w:spacing w:before="2"/>
        <w:rPr>
          <w:rFonts w:asciiTheme="minorHAnsi" w:hAnsiTheme="minorHAnsi" w:cstheme="minorHAnsi"/>
          <w:sz w:val="21"/>
        </w:rPr>
      </w:pPr>
    </w:p>
    <w:p w:rsidR="00F05E12" w:rsidRPr="00F05E12" w:rsidRDefault="00F05E12" w:rsidP="00061171">
      <w:pPr>
        <w:pStyle w:val="NoSpacing"/>
        <w:ind w:left="432"/>
        <w:jc w:val="both"/>
        <w:rPr>
          <w:rFonts w:asciiTheme="minorHAnsi" w:hAnsiTheme="minorHAnsi" w:cstheme="minorHAnsi"/>
          <w:b/>
          <w:bCs/>
          <w:color w:val="44546A" w:themeColor="text2"/>
          <w:sz w:val="22"/>
          <w:lang w:val="en-US"/>
        </w:rPr>
      </w:pPr>
      <w:r w:rsidRPr="00F05E12">
        <w:rPr>
          <w:rFonts w:asciiTheme="minorHAnsi" w:hAnsiTheme="minorHAnsi" w:cstheme="minorHAnsi"/>
          <w:b/>
          <w:bCs/>
          <w:color w:val="44546A" w:themeColor="text2"/>
          <w:sz w:val="22"/>
          <w:lang w:val="en-US"/>
        </w:rPr>
        <w:t>APPLICATION RESIDENCE PERMIT</w:t>
      </w:r>
    </w:p>
    <w:p w:rsidR="00F05E12" w:rsidRPr="00F05E12" w:rsidRDefault="00F05E12" w:rsidP="00061171">
      <w:pPr>
        <w:pStyle w:val="BodyText"/>
        <w:rPr>
          <w:rFonts w:asciiTheme="minorHAnsi" w:hAnsiTheme="minorHAnsi" w:cstheme="minorHAnsi"/>
          <w:sz w:val="22"/>
          <w:szCs w:val="22"/>
        </w:rPr>
      </w:pPr>
    </w:p>
    <w:bookmarkEnd w:id="0"/>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Dear colleague,</w:t>
      </w:r>
    </w:p>
    <w:p w:rsidR="00907EF6" w:rsidRPr="00F05E12" w:rsidRDefault="00907EF6" w:rsidP="00061171">
      <w:pPr>
        <w:ind w:left="432"/>
        <w:jc w:val="both"/>
        <w:rPr>
          <w:rFonts w:asciiTheme="minorHAnsi" w:hAnsiTheme="minorHAnsi" w:cstheme="minorHAnsi"/>
          <w:color w:val="44546A" w:themeColor="text2"/>
        </w:rPr>
      </w:pP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Thank you for requesting a visa application for your candidate. In this email we summarize all the important information you need to know for the visa application. We ask you to read this email carefully.</w:t>
      </w:r>
    </w:p>
    <w:p w:rsidR="00907EF6" w:rsidRPr="00F05E12" w:rsidRDefault="00907EF6" w:rsidP="00061171">
      <w:pPr>
        <w:ind w:left="432"/>
        <w:jc w:val="both"/>
        <w:rPr>
          <w:rFonts w:asciiTheme="minorHAnsi" w:hAnsiTheme="minorHAnsi" w:cstheme="minorHAnsi"/>
          <w:color w:val="44546A" w:themeColor="text2"/>
        </w:rPr>
      </w:pP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The candidate must meet the following criteria. The candidate:</w:t>
      </w:r>
    </w:p>
    <w:p w:rsidR="00907EF6" w:rsidRPr="00F05E12" w:rsidRDefault="00907EF6" w:rsidP="00F05E12">
      <w:pPr>
        <w:widowControl/>
        <w:numPr>
          <w:ilvl w:val="0"/>
          <w:numId w:val="20"/>
        </w:numPr>
        <w:autoSpaceDE/>
        <w:autoSpaceDN/>
        <w:ind w:left="1152"/>
        <w:contextualSpacing/>
        <w:jc w:val="both"/>
        <w:rPr>
          <w:rFonts w:asciiTheme="minorHAnsi" w:hAnsiTheme="minorHAnsi" w:cstheme="minorHAnsi"/>
          <w:color w:val="44546A" w:themeColor="text2"/>
        </w:rPr>
      </w:pPr>
      <w:r w:rsidRPr="00F05E12">
        <w:rPr>
          <w:rFonts w:asciiTheme="minorHAnsi" w:hAnsiTheme="minorHAnsi" w:cstheme="minorHAnsi"/>
          <w:color w:val="44546A" w:themeColor="text2"/>
        </w:rPr>
        <w:t xml:space="preserve">His / her diplomas have been approved by </w:t>
      </w:r>
      <w:proofErr w:type="spellStart"/>
      <w:r w:rsidRPr="00F05E12">
        <w:rPr>
          <w:rFonts w:asciiTheme="minorHAnsi" w:hAnsiTheme="minorHAnsi" w:cstheme="minorHAnsi"/>
          <w:color w:val="44546A" w:themeColor="text2"/>
        </w:rPr>
        <w:t>Nuffic</w:t>
      </w:r>
      <w:proofErr w:type="spellEnd"/>
      <w:r w:rsidRPr="00F05E12">
        <w:rPr>
          <w:rFonts w:asciiTheme="minorHAnsi" w:hAnsiTheme="minorHAnsi" w:cstheme="minorHAnsi"/>
          <w:color w:val="44546A" w:themeColor="text2"/>
        </w:rPr>
        <w:t xml:space="preserve"> or there is a QE that has been approved by the Dean of Research</w:t>
      </w:r>
    </w:p>
    <w:p w:rsidR="00907EF6" w:rsidRPr="00F05E12" w:rsidRDefault="00907EF6" w:rsidP="00F05E12">
      <w:pPr>
        <w:widowControl/>
        <w:numPr>
          <w:ilvl w:val="0"/>
          <w:numId w:val="20"/>
        </w:numPr>
        <w:autoSpaceDE/>
        <w:autoSpaceDN/>
        <w:ind w:left="1152"/>
        <w:contextualSpacing/>
        <w:jc w:val="both"/>
        <w:rPr>
          <w:rFonts w:asciiTheme="minorHAnsi" w:hAnsiTheme="minorHAnsi" w:cstheme="minorHAnsi"/>
          <w:color w:val="44546A" w:themeColor="text2"/>
        </w:rPr>
      </w:pPr>
      <w:r w:rsidRPr="00F05E12">
        <w:rPr>
          <w:rFonts w:asciiTheme="minorHAnsi" w:hAnsiTheme="minorHAnsi" w:cstheme="minorHAnsi"/>
          <w:color w:val="44546A" w:themeColor="text2"/>
        </w:rPr>
        <w:t>The candidate comes without a family</w:t>
      </w:r>
      <w:bookmarkStart w:id="1" w:name="_GoBack"/>
      <w:bookmarkEnd w:id="1"/>
    </w:p>
    <w:p w:rsidR="00907EF6" w:rsidRPr="00F05E12" w:rsidRDefault="00907EF6" w:rsidP="00F05E12">
      <w:pPr>
        <w:widowControl/>
        <w:numPr>
          <w:ilvl w:val="0"/>
          <w:numId w:val="20"/>
        </w:numPr>
        <w:autoSpaceDE/>
        <w:autoSpaceDN/>
        <w:ind w:left="1152"/>
        <w:contextualSpacing/>
        <w:jc w:val="both"/>
        <w:rPr>
          <w:rFonts w:asciiTheme="minorHAnsi" w:hAnsiTheme="minorHAnsi" w:cstheme="minorHAnsi"/>
          <w:color w:val="44546A" w:themeColor="text2"/>
        </w:rPr>
      </w:pPr>
      <w:r w:rsidRPr="00F05E12">
        <w:rPr>
          <w:rFonts w:asciiTheme="minorHAnsi" w:hAnsiTheme="minorHAnsi" w:cstheme="minorHAnsi"/>
          <w:color w:val="44546A" w:themeColor="text2"/>
        </w:rPr>
        <w:t>The candidate has a scholarship or own financing</w:t>
      </w:r>
      <w:r w:rsidR="002544BD">
        <w:rPr>
          <w:rFonts w:asciiTheme="minorHAnsi" w:hAnsiTheme="minorHAnsi" w:cstheme="minorHAnsi"/>
          <w:color w:val="44546A" w:themeColor="text2"/>
        </w:rPr>
        <w:t xml:space="preserve"> for living allowances</w:t>
      </w:r>
      <w:r w:rsidRPr="00F05E12">
        <w:rPr>
          <w:rFonts w:asciiTheme="minorHAnsi" w:hAnsiTheme="minorHAnsi" w:cstheme="minorHAnsi"/>
          <w:color w:val="44546A" w:themeColor="text2"/>
        </w:rPr>
        <w:t xml:space="preserve"> of at least € 127</w:t>
      </w:r>
      <w:r w:rsidR="006E7E4D">
        <w:rPr>
          <w:rFonts w:asciiTheme="minorHAnsi" w:hAnsiTheme="minorHAnsi" w:cstheme="minorHAnsi"/>
          <w:color w:val="44546A" w:themeColor="text2"/>
        </w:rPr>
        <w:t>1</w:t>
      </w:r>
      <w:r w:rsidRPr="00F05E12">
        <w:rPr>
          <w:rFonts w:asciiTheme="minorHAnsi" w:hAnsiTheme="minorHAnsi" w:cstheme="minorHAnsi"/>
          <w:color w:val="44546A" w:themeColor="text2"/>
        </w:rPr>
        <w:t>,-  / month</w:t>
      </w:r>
    </w:p>
    <w:p w:rsidR="00907EF6" w:rsidRPr="00F05E12" w:rsidRDefault="00907EF6" w:rsidP="00F05E12">
      <w:pPr>
        <w:widowControl/>
        <w:numPr>
          <w:ilvl w:val="0"/>
          <w:numId w:val="20"/>
        </w:numPr>
        <w:autoSpaceDE/>
        <w:autoSpaceDN/>
        <w:ind w:left="1152"/>
        <w:contextualSpacing/>
        <w:jc w:val="both"/>
        <w:rPr>
          <w:rFonts w:asciiTheme="minorHAnsi" w:hAnsiTheme="minorHAnsi" w:cstheme="minorHAnsi"/>
          <w:color w:val="44546A" w:themeColor="text2"/>
        </w:rPr>
      </w:pPr>
      <w:r w:rsidRPr="00F05E12">
        <w:rPr>
          <w:rFonts w:asciiTheme="minorHAnsi" w:hAnsiTheme="minorHAnsi" w:cstheme="minorHAnsi"/>
          <w:color w:val="44546A" w:themeColor="text2"/>
        </w:rPr>
        <w:t>The candidate is not employed by WUR</w:t>
      </w:r>
    </w:p>
    <w:p w:rsidR="00907EF6" w:rsidRPr="00F05E12" w:rsidRDefault="00907EF6" w:rsidP="00F05E12">
      <w:pPr>
        <w:widowControl/>
        <w:numPr>
          <w:ilvl w:val="0"/>
          <w:numId w:val="20"/>
        </w:numPr>
        <w:autoSpaceDE/>
        <w:autoSpaceDN/>
        <w:ind w:left="1152"/>
        <w:contextualSpacing/>
        <w:jc w:val="both"/>
        <w:rPr>
          <w:rFonts w:asciiTheme="minorHAnsi" w:hAnsiTheme="minorHAnsi" w:cstheme="minorHAnsi"/>
          <w:color w:val="44546A" w:themeColor="text2"/>
        </w:rPr>
      </w:pPr>
      <w:r w:rsidRPr="00F05E12">
        <w:rPr>
          <w:rFonts w:asciiTheme="minorHAnsi" w:hAnsiTheme="minorHAnsi" w:cstheme="minorHAnsi"/>
          <w:color w:val="44546A" w:themeColor="text2"/>
        </w:rPr>
        <w:t>The candidate stays for a period longer than 3 months</w:t>
      </w:r>
    </w:p>
    <w:p w:rsidR="00907EF6" w:rsidRPr="00F05E12" w:rsidRDefault="00907EF6" w:rsidP="00907EF6">
      <w:pPr>
        <w:jc w:val="both"/>
        <w:rPr>
          <w:rFonts w:asciiTheme="minorHAnsi" w:hAnsiTheme="minorHAnsi" w:cstheme="minorHAnsi"/>
          <w:color w:val="44546A" w:themeColor="text2"/>
        </w:rPr>
      </w:pP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 xml:space="preserve">Due to the time it takes to handle a visa application it is advisable to apply for a visa 3 months before the preferred arrival date of candidate. When the request is made within 3 months of the arrival date we cannot guarantee that the visa is in time. Requests within 8 weeks of the arrival date will not be accepted. </w:t>
      </w: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The entry visa is valid for 3 months after issue.</w:t>
      </w:r>
    </w:p>
    <w:p w:rsidR="00907EF6" w:rsidRPr="00F05E12" w:rsidRDefault="00907EF6" w:rsidP="00061171">
      <w:pPr>
        <w:ind w:left="432"/>
        <w:jc w:val="both"/>
        <w:rPr>
          <w:rFonts w:asciiTheme="minorHAnsi" w:hAnsiTheme="minorHAnsi" w:cstheme="minorHAnsi"/>
          <w:color w:val="44546A" w:themeColor="text2"/>
        </w:rPr>
      </w:pP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 xml:space="preserve">Visa costs are </w:t>
      </w:r>
      <w:r w:rsidRPr="00F05E12">
        <w:rPr>
          <w:rFonts w:asciiTheme="minorHAnsi" w:hAnsiTheme="minorHAnsi" w:cstheme="minorHAnsi"/>
          <w:bCs/>
          <w:color w:val="44546A" w:themeColor="text2"/>
        </w:rPr>
        <w:t xml:space="preserve">174 €, this and other migration costs will be passed on to the chair group. </w:t>
      </w:r>
    </w:p>
    <w:p w:rsidR="00907EF6" w:rsidRPr="00F05E12" w:rsidRDefault="00907EF6" w:rsidP="00061171">
      <w:pPr>
        <w:ind w:left="432"/>
        <w:jc w:val="both"/>
        <w:rPr>
          <w:rFonts w:asciiTheme="minorHAnsi" w:hAnsiTheme="minorHAnsi" w:cstheme="minorHAnsi"/>
          <w:color w:val="44546A" w:themeColor="text2"/>
        </w:rPr>
      </w:pP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For an application the following documents are needed:</w:t>
      </w:r>
    </w:p>
    <w:p w:rsidR="00907EF6" w:rsidRPr="00F05E12" w:rsidRDefault="00907EF6" w:rsidP="00061171">
      <w:pPr>
        <w:widowControl/>
        <w:numPr>
          <w:ilvl w:val="0"/>
          <w:numId w:val="19"/>
        </w:numPr>
        <w:autoSpaceDE/>
        <w:autoSpaceDN/>
        <w:ind w:left="1152"/>
        <w:jc w:val="both"/>
        <w:rPr>
          <w:rFonts w:asciiTheme="minorHAnsi" w:eastAsia="Times New Roman" w:hAnsiTheme="minorHAnsi" w:cstheme="minorHAnsi"/>
          <w:color w:val="44546A" w:themeColor="text2"/>
        </w:rPr>
      </w:pPr>
      <w:r w:rsidRPr="00F05E12">
        <w:rPr>
          <w:rFonts w:asciiTheme="minorHAnsi" w:eastAsia="Times New Roman" w:hAnsiTheme="minorHAnsi" w:cstheme="minorHAnsi"/>
          <w:color w:val="44546A" w:themeColor="text2"/>
        </w:rPr>
        <w:t xml:space="preserve">The attached forms filled in by the candidate. </w:t>
      </w:r>
    </w:p>
    <w:p w:rsidR="00907EF6" w:rsidRDefault="00907EF6" w:rsidP="00061171">
      <w:pPr>
        <w:widowControl/>
        <w:numPr>
          <w:ilvl w:val="0"/>
          <w:numId w:val="19"/>
        </w:numPr>
        <w:autoSpaceDE/>
        <w:autoSpaceDN/>
        <w:ind w:left="1152"/>
        <w:jc w:val="both"/>
        <w:rPr>
          <w:rFonts w:asciiTheme="minorHAnsi" w:eastAsia="Times New Roman" w:hAnsiTheme="minorHAnsi" w:cstheme="minorHAnsi"/>
          <w:color w:val="44546A" w:themeColor="text2"/>
        </w:rPr>
      </w:pPr>
      <w:r w:rsidRPr="00F05E12">
        <w:rPr>
          <w:rFonts w:asciiTheme="minorHAnsi" w:eastAsia="Times New Roman" w:hAnsiTheme="minorHAnsi" w:cstheme="minorHAnsi"/>
          <w:color w:val="44546A" w:themeColor="text2"/>
        </w:rPr>
        <w:t>A clear scan of the passport. The passport should be valid for a minimum of 6 months and include at least two blank pages.</w:t>
      </w:r>
    </w:p>
    <w:p w:rsidR="004F5C03" w:rsidRPr="00F05E12" w:rsidRDefault="004F5C03" w:rsidP="00061171">
      <w:pPr>
        <w:widowControl/>
        <w:numPr>
          <w:ilvl w:val="0"/>
          <w:numId w:val="19"/>
        </w:numPr>
        <w:autoSpaceDE/>
        <w:autoSpaceDN/>
        <w:ind w:left="1152"/>
        <w:jc w:val="both"/>
        <w:rPr>
          <w:rFonts w:asciiTheme="minorHAnsi" w:eastAsia="Times New Roman" w:hAnsiTheme="minorHAnsi" w:cstheme="minorHAnsi"/>
          <w:color w:val="44546A" w:themeColor="text2"/>
        </w:rPr>
      </w:pPr>
      <w:r>
        <w:rPr>
          <w:rFonts w:asciiTheme="minorHAnsi" w:eastAsia="Times New Roman" w:hAnsiTheme="minorHAnsi" w:cstheme="minorHAnsi"/>
          <w:color w:val="44546A" w:themeColor="text2"/>
        </w:rPr>
        <w:t>A scholarship letter (specified the living allowances) o</w:t>
      </w:r>
      <w:r w:rsidR="00467497">
        <w:rPr>
          <w:rFonts w:asciiTheme="minorHAnsi" w:eastAsia="Times New Roman" w:hAnsiTheme="minorHAnsi" w:cstheme="minorHAnsi"/>
          <w:color w:val="44546A" w:themeColor="text2"/>
        </w:rPr>
        <w:t>r</w:t>
      </w:r>
      <w:r>
        <w:rPr>
          <w:rFonts w:asciiTheme="minorHAnsi" w:eastAsia="Times New Roman" w:hAnsiTheme="minorHAnsi" w:cstheme="minorHAnsi"/>
          <w:color w:val="44546A" w:themeColor="text2"/>
        </w:rPr>
        <w:t xml:space="preserve"> financial statement</w:t>
      </w:r>
      <w:r w:rsidR="00467497">
        <w:rPr>
          <w:rFonts w:asciiTheme="minorHAnsi" w:eastAsia="Times New Roman" w:hAnsiTheme="minorHAnsi" w:cstheme="minorHAnsi"/>
          <w:color w:val="44546A" w:themeColor="text2"/>
        </w:rPr>
        <w:t>.</w:t>
      </w:r>
    </w:p>
    <w:p w:rsidR="00907EF6" w:rsidRPr="00F05E12" w:rsidRDefault="00907EF6" w:rsidP="00061171">
      <w:pPr>
        <w:widowControl/>
        <w:numPr>
          <w:ilvl w:val="0"/>
          <w:numId w:val="19"/>
        </w:numPr>
        <w:autoSpaceDE/>
        <w:autoSpaceDN/>
        <w:ind w:left="1152"/>
        <w:jc w:val="both"/>
        <w:rPr>
          <w:rFonts w:asciiTheme="minorHAnsi" w:eastAsia="Times New Roman" w:hAnsiTheme="minorHAnsi" w:cstheme="minorHAnsi"/>
          <w:color w:val="44546A" w:themeColor="text2"/>
        </w:rPr>
      </w:pPr>
      <w:r w:rsidRPr="00F05E12">
        <w:rPr>
          <w:rFonts w:asciiTheme="minorHAnsi" w:eastAsia="Times New Roman" w:hAnsiTheme="minorHAnsi" w:cstheme="minorHAnsi"/>
          <w:color w:val="44546A" w:themeColor="text2"/>
        </w:rPr>
        <w:t>Letter of invitation or hosting agreement, stamped and signed, including the following information:</w:t>
      </w:r>
    </w:p>
    <w:p w:rsidR="00907EF6" w:rsidRPr="00061171" w:rsidRDefault="00907EF6" w:rsidP="00061171">
      <w:pPr>
        <w:pStyle w:val="ListParagraph"/>
        <w:numPr>
          <w:ilvl w:val="0"/>
          <w:numId w:val="22"/>
        </w:numPr>
        <w:ind w:left="1872"/>
        <w:jc w:val="both"/>
        <w:rPr>
          <w:rFonts w:asciiTheme="minorHAnsi" w:hAnsiTheme="minorHAnsi" w:cstheme="minorHAnsi"/>
          <w:color w:val="44546A" w:themeColor="text2"/>
        </w:rPr>
      </w:pPr>
      <w:r w:rsidRPr="00061171">
        <w:rPr>
          <w:rFonts w:asciiTheme="minorHAnsi" w:hAnsiTheme="minorHAnsi" w:cstheme="minorHAnsi"/>
          <w:color w:val="44546A" w:themeColor="text2"/>
        </w:rPr>
        <w:t>the name of the chair group</w:t>
      </w:r>
    </w:p>
    <w:p w:rsidR="00907EF6" w:rsidRPr="00061171" w:rsidRDefault="00907EF6" w:rsidP="00061171">
      <w:pPr>
        <w:pStyle w:val="ListParagraph"/>
        <w:numPr>
          <w:ilvl w:val="0"/>
          <w:numId w:val="22"/>
        </w:numPr>
        <w:ind w:left="1872"/>
        <w:jc w:val="both"/>
        <w:rPr>
          <w:rFonts w:asciiTheme="minorHAnsi" w:hAnsiTheme="minorHAnsi" w:cstheme="minorHAnsi"/>
          <w:color w:val="44546A" w:themeColor="text2"/>
        </w:rPr>
      </w:pPr>
      <w:r w:rsidRPr="00061171">
        <w:rPr>
          <w:rFonts w:asciiTheme="minorHAnsi" w:hAnsiTheme="minorHAnsi" w:cstheme="minorHAnsi"/>
          <w:color w:val="44546A" w:themeColor="text2"/>
        </w:rPr>
        <w:t>start and end date</w:t>
      </w:r>
      <w:r w:rsidR="00061171">
        <w:rPr>
          <w:rFonts w:asciiTheme="minorHAnsi" w:hAnsiTheme="minorHAnsi" w:cstheme="minorHAnsi"/>
          <w:color w:val="44546A" w:themeColor="text2"/>
        </w:rPr>
        <w:t xml:space="preserve"> </w:t>
      </w:r>
      <w:r w:rsidRPr="00061171">
        <w:rPr>
          <w:rFonts w:asciiTheme="minorHAnsi" w:hAnsiTheme="minorHAnsi" w:cstheme="minorHAnsi"/>
          <w:color w:val="44546A" w:themeColor="text2"/>
        </w:rPr>
        <w:t xml:space="preserve">of the </w:t>
      </w:r>
      <w:r w:rsidR="00061171" w:rsidRPr="00061171">
        <w:rPr>
          <w:rFonts w:asciiTheme="minorHAnsi" w:hAnsiTheme="minorHAnsi" w:cstheme="minorHAnsi"/>
          <w:color w:val="44546A" w:themeColor="text2"/>
        </w:rPr>
        <w:t>period of stay</w:t>
      </w:r>
    </w:p>
    <w:p w:rsidR="00907EF6" w:rsidRPr="00061171" w:rsidRDefault="00061171" w:rsidP="00061171">
      <w:pPr>
        <w:pStyle w:val="ListParagraph"/>
        <w:numPr>
          <w:ilvl w:val="0"/>
          <w:numId w:val="22"/>
        </w:numPr>
        <w:ind w:left="1872"/>
        <w:jc w:val="both"/>
        <w:rPr>
          <w:rFonts w:asciiTheme="minorHAnsi" w:hAnsiTheme="minorHAnsi" w:cstheme="minorHAnsi"/>
          <w:color w:val="44546A" w:themeColor="text2"/>
        </w:rPr>
      </w:pPr>
      <w:r>
        <w:rPr>
          <w:rFonts w:asciiTheme="minorHAnsi" w:hAnsiTheme="minorHAnsi" w:cstheme="minorHAnsi"/>
          <w:color w:val="44546A" w:themeColor="text2"/>
        </w:rPr>
        <w:t>n</w:t>
      </w:r>
      <w:r w:rsidR="00907EF6" w:rsidRPr="00061171">
        <w:rPr>
          <w:rFonts w:asciiTheme="minorHAnsi" w:hAnsiTheme="minorHAnsi" w:cstheme="minorHAnsi"/>
          <w:color w:val="44546A" w:themeColor="text2"/>
        </w:rPr>
        <w:t>ame, duration and nature of the research project</w:t>
      </w:r>
    </w:p>
    <w:p w:rsidR="00907EF6" w:rsidRPr="00061171" w:rsidRDefault="00061171" w:rsidP="00061171">
      <w:pPr>
        <w:pStyle w:val="ListParagraph"/>
        <w:widowControl/>
        <w:numPr>
          <w:ilvl w:val="0"/>
          <w:numId w:val="22"/>
        </w:numPr>
        <w:autoSpaceDE/>
        <w:autoSpaceDN/>
        <w:ind w:left="1872"/>
        <w:contextualSpacing/>
        <w:jc w:val="both"/>
        <w:rPr>
          <w:rFonts w:asciiTheme="minorHAnsi" w:hAnsiTheme="minorHAnsi" w:cstheme="minorHAnsi"/>
          <w:color w:val="44546A" w:themeColor="text2"/>
        </w:rPr>
      </w:pPr>
      <w:r>
        <w:rPr>
          <w:rFonts w:asciiTheme="minorHAnsi" w:hAnsiTheme="minorHAnsi" w:cstheme="minorHAnsi"/>
          <w:color w:val="44546A" w:themeColor="text2"/>
        </w:rPr>
        <w:t>a</w:t>
      </w:r>
      <w:r w:rsidR="00907EF6" w:rsidRPr="00061171">
        <w:rPr>
          <w:rFonts w:asciiTheme="minorHAnsi" w:hAnsiTheme="minorHAnsi" w:cstheme="minorHAnsi"/>
          <w:color w:val="44546A" w:themeColor="text2"/>
        </w:rPr>
        <w:t xml:space="preserve">greed income, at least </w:t>
      </w:r>
      <w:r w:rsidR="00907EF6" w:rsidRPr="00061171">
        <w:rPr>
          <w:rFonts w:asciiTheme="minorHAnsi" w:hAnsiTheme="minorHAnsi" w:cstheme="minorHAnsi"/>
          <w:bCs/>
          <w:color w:val="44546A" w:themeColor="text2"/>
        </w:rPr>
        <w:t>€</w:t>
      </w:r>
      <w:r w:rsidR="00907EF6" w:rsidRPr="00061171">
        <w:rPr>
          <w:rFonts w:asciiTheme="minorHAnsi" w:hAnsiTheme="minorHAnsi" w:cstheme="minorHAnsi"/>
          <w:color w:val="44546A" w:themeColor="text2"/>
        </w:rPr>
        <w:t>12</w:t>
      </w:r>
      <w:r w:rsidR="006E7E4D">
        <w:rPr>
          <w:rFonts w:asciiTheme="minorHAnsi" w:hAnsiTheme="minorHAnsi" w:cstheme="minorHAnsi"/>
          <w:color w:val="44546A" w:themeColor="text2"/>
        </w:rPr>
        <w:t>71</w:t>
      </w:r>
      <w:r w:rsidR="00907EF6" w:rsidRPr="00061171">
        <w:rPr>
          <w:rFonts w:asciiTheme="minorHAnsi" w:hAnsiTheme="minorHAnsi" w:cstheme="minorHAnsi"/>
          <w:color w:val="44546A" w:themeColor="text2"/>
        </w:rPr>
        <w:t>,- / month</w:t>
      </w:r>
    </w:p>
    <w:p w:rsidR="00907EF6" w:rsidRPr="00061171" w:rsidRDefault="00061171" w:rsidP="00061171">
      <w:pPr>
        <w:pStyle w:val="ListParagraph"/>
        <w:numPr>
          <w:ilvl w:val="0"/>
          <w:numId w:val="22"/>
        </w:numPr>
        <w:ind w:left="1872"/>
        <w:jc w:val="both"/>
        <w:rPr>
          <w:rFonts w:asciiTheme="minorHAnsi" w:hAnsiTheme="minorHAnsi" w:cstheme="minorHAnsi"/>
          <w:color w:val="44546A" w:themeColor="text2"/>
        </w:rPr>
      </w:pPr>
      <w:r>
        <w:rPr>
          <w:rFonts w:asciiTheme="minorHAnsi" w:hAnsiTheme="minorHAnsi" w:cstheme="minorHAnsi"/>
          <w:color w:val="44546A" w:themeColor="text2"/>
        </w:rPr>
        <w:t>s</w:t>
      </w:r>
      <w:r w:rsidR="00907EF6" w:rsidRPr="00061171">
        <w:rPr>
          <w:rFonts w:asciiTheme="minorHAnsi" w:hAnsiTheme="minorHAnsi" w:cstheme="minorHAnsi"/>
          <w:color w:val="44546A" w:themeColor="text2"/>
        </w:rPr>
        <w:t>tatement that at least 50% of the appointment time is spent on research</w:t>
      </w:r>
    </w:p>
    <w:p w:rsidR="00907EF6" w:rsidRPr="00061171" w:rsidRDefault="00061171" w:rsidP="00061171">
      <w:pPr>
        <w:pStyle w:val="ListParagraph"/>
        <w:numPr>
          <w:ilvl w:val="0"/>
          <w:numId w:val="22"/>
        </w:numPr>
        <w:ind w:left="1872"/>
        <w:jc w:val="both"/>
        <w:rPr>
          <w:rFonts w:asciiTheme="minorHAnsi" w:hAnsiTheme="minorHAnsi" w:cstheme="minorHAnsi"/>
          <w:color w:val="44546A" w:themeColor="text2"/>
        </w:rPr>
      </w:pPr>
      <w:r>
        <w:rPr>
          <w:rFonts w:asciiTheme="minorHAnsi" w:hAnsiTheme="minorHAnsi" w:cstheme="minorHAnsi"/>
          <w:color w:val="44546A" w:themeColor="text2"/>
        </w:rPr>
        <w:t>t</w:t>
      </w:r>
      <w:r w:rsidR="00907EF6" w:rsidRPr="00061171">
        <w:rPr>
          <w:rFonts w:asciiTheme="minorHAnsi" w:hAnsiTheme="minorHAnsi" w:cstheme="minorHAnsi"/>
          <w:color w:val="44546A" w:themeColor="text2"/>
        </w:rPr>
        <w:t>he PhD has its main residence in the Netherlands</w:t>
      </w:r>
    </w:p>
    <w:p w:rsidR="00907EF6" w:rsidRPr="00061171" w:rsidRDefault="00061171" w:rsidP="00061171">
      <w:pPr>
        <w:pStyle w:val="ListParagraph"/>
        <w:widowControl/>
        <w:numPr>
          <w:ilvl w:val="0"/>
          <w:numId w:val="22"/>
        </w:numPr>
        <w:autoSpaceDE/>
        <w:autoSpaceDN/>
        <w:ind w:left="1872"/>
        <w:contextualSpacing/>
        <w:jc w:val="both"/>
        <w:rPr>
          <w:rFonts w:asciiTheme="minorHAnsi" w:hAnsiTheme="minorHAnsi" w:cstheme="minorHAnsi"/>
          <w:color w:val="44546A" w:themeColor="text2"/>
        </w:rPr>
      </w:pPr>
      <w:r>
        <w:rPr>
          <w:rFonts w:asciiTheme="minorHAnsi" w:hAnsiTheme="minorHAnsi" w:cstheme="minorHAnsi"/>
          <w:color w:val="44546A" w:themeColor="text2"/>
        </w:rPr>
        <w:t>c</w:t>
      </w:r>
      <w:r w:rsidR="00907EF6" w:rsidRPr="00061171">
        <w:rPr>
          <w:rFonts w:asciiTheme="minorHAnsi" w:hAnsiTheme="minorHAnsi" w:cstheme="minorHAnsi"/>
          <w:color w:val="44546A" w:themeColor="text2"/>
        </w:rPr>
        <w:t>o-signed by the candidate</w:t>
      </w:r>
    </w:p>
    <w:p w:rsidR="00907EF6" w:rsidRPr="00F05E12" w:rsidRDefault="00907EF6" w:rsidP="001D6ED0">
      <w:pPr>
        <w:widowControl/>
        <w:numPr>
          <w:ilvl w:val="0"/>
          <w:numId w:val="19"/>
        </w:numPr>
        <w:autoSpaceDE/>
        <w:autoSpaceDN/>
        <w:ind w:left="1152"/>
        <w:jc w:val="both"/>
        <w:rPr>
          <w:rFonts w:asciiTheme="minorHAnsi" w:eastAsia="Times New Roman" w:hAnsiTheme="minorHAnsi" w:cstheme="minorHAnsi"/>
          <w:color w:val="44546A" w:themeColor="text2"/>
        </w:rPr>
      </w:pPr>
      <w:r w:rsidRPr="00F05E12">
        <w:rPr>
          <w:rFonts w:asciiTheme="minorHAnsi" w:eastAsia="Times New Roman" w:hAnsiTheme="minorHAnsi" w:cstheme="minorHAnsi"/>
          <w:color w:val="44546A" w:themeColor="text2"/>
        </w:rPr>
        <w:t>The completed table below:</w:t>
      </w:r>
    </w:p>
    <w:tbl>
      <w:tblPr>
        <w:tblW w:w="882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3"/>
        <w:gridCol w:w="5987"/>
      </w:tblGrid>
      <w:tr w:rsidR="00907EF6" w:rsidRPr="00F05E12" w:rsidTr="001D6ED0">
        <w:tc>
          <w:tcPr>
            <w:tcW w:w="2833" w:type="dxa"/>
            <w:tcMar>
              <w:top w:w="0" w:type="dxa"/>
              <w:left w:w="108" w:type="dxa"/>
              <w:bottom w:w="0" w:type="dxa"/>
              <w:right w:w="108" w:type="dxa"/>
            </w:tcMar>
            <w:hideMark/>
          </w:tcPr>
          <w:p w:rsidR="00907EF6" w:rsidRPr="00F05E12" w:rsidRDefault="00907EF6" w:rsidP="001D6ED0">
            <w:pPr>
              <w:spacing w:line="300" w:lineRule="auto"/>
              <w:rPr>
                <w:rFonts w:asciiTheme="minorHAnsi" w:hAnsiTheme="minorHAnsi" w:cstheme="minorHAnsi"/>
                <w:color w:val="44546A" w:themeColor="text2"/>
                <w:lang w:val="nl-NL"/>
              </w:rPr>
            </w:pPr>
            <w:r w:rsidRPr="00F05E12">
              <w:rPr>
                <w:rFonts w:asciiTheme="minorHAnsi" w:hAnsiTheme="minorHAnsi" w:cstheme="minorHAnsi"/>
                <w:color w:val="44546A" w:themeColor="text2"/>
              </w:rPr>
              <w:t>Graduate School</w:t>
            </w:r>
          </w:p>
        </w:tc>
        <w:tc>
          <w:tcPr>
            <w:tcW w:w="5987" w:type="dxa"/>
            <w:tcMar>
              <w:top w:w="0" w:type="dxa"/>
              <w:left w:w="108" w:type="dxa"/>
              <w:bottom w:w="0" w:type="dxa"/>
              <w:right w:w="108" w:type="dxa"/>
            </w:tcMar>
          </w:tcPr>
          <w:p w:rsidR="00907EF6" w:rsidRPr="00F05E12" w:rsidRDefault="00907EF6" w:rsidP="00061171">
            <w:pPr>
              <w:spacing w:line="300" w:lineRule="auto"/>
              <w:ind w:left="792"/>
              <w:jc w:val="both"/>
              <w:rPr>
                <w:rFonts w:asciiTheme="minorHAnsi" w:hAnsiTheme="minorHAnsi" w:cstheme="minorHAnsi"/>
                <w:color w:val="44546A" w:themeColor="text2"/>
              </w:rPr>
            </w:pPr>
          </w:p>
        </w:tc>
      </w:tr>
      <w:tr w:rsidR="00907EF6" w:rsidRPr="00F05E12" w:rsidTr="001D6ED0">
        <w:tc>
          <w:tcPr>
            <w:tcW w:w="2833" w:type="dxa"/>
            <w:tcMar>
              <w:top w:w="0" w:type="dxa"/>
              <w:left w:w="108" w:type="dxa"/>
              <w:bottom w:w="0" w:type="dxa"/>
              <w:right w:w="108" w:type="dxa"/>
            </w:tcMar>
            <w:hideMark/>
          </w:tcPr>
          <w:p w:rsidR="00907EF6" w:rsidRPr="00F05E12" w:rsidRDefault="00907EF6" w:rsidP="001D6ED0">
            <w:pPr>
              <w:spacing w:line="300" w:lineRule="auto"/>
              <w:rPr>
                <w:rFonts w:asciiTheme="minorHAnsi" w:hAnsiTheme="minorHAnsi" w:cstheme="minorHAnsi"/>
                <w:color w:val="44546A" w:themeColor="text2"/>
              </w:rPr>
            </w:pPr>
            <w:proofErr w:type="spellStart"/>
            <w:r w:rsidRPr="00F05E12">
              <w:rPr>
                <w:rFonts w:asciiTheme="minorHAnsi" w:hAnsiTheme="minorHAnsi" w:cstheme="minorHAnsi"/>
                <w:color w:val="44546A" w:themeColor="text2"/>
              </w:rPr>
              <w:t>Departement</w:t>
            </w:r>
            <w:proofErr w:type="spellEnd"/>
          </w:p>
        </w:tc>
        <w:tc>
          <w:tcPr>
            <w:tcW w:w="5987" w:type="dxa"/>
            <w:tcMar>
              <w:top w:w="0" w:type="dxa"/>
              <w:left w:w="108" w:type="dxa"/>
              <w:bottom w:w="0" w:type="dxa"/>
              <w:right w:w="108" w:type="dxa"/>
            </w:tcMar>
          </w:tcPr>
          <w:p w:rsidR="00907EF6" w:rsidRPr="00F05E12" w:rsidRDefault="00907EF6" w:rsidP="00061171">
            <w:pPr>
              <w:spacing w:line="300" w:lineRule="auto"/>
              <w:ind w:left="792"/>
              <w:jc w:val="both"/>
              <w:rPr>
                <w:rFonts w:asciiTheme="minorHAnsi" w:hAnsiTheme="minorHAnsi" w:cstheme="minorHAnsi"/>
                <w:color w:val="44546A" w:themeColor="text2"/>
              </w:rPr>
            </w:pPr>
          </w:p>
        </w:tc>
      </w:tr>
      <w:tr w:rsidR="00907EF6" w:rsidRPr="00F05E12" w:rsidTr="001D6ED0">
        <w:tc>
          <w:tcPr>
            <w:tcW w:w="2833" w:type="dxa"/>
            <w:tcMar>
              <w:top w:w="0" w:type="dxa"/>
              <w:left w:w="108" w:type="dxa"/>
              <w:bottom w:w="0" w:type="dxa"/>
              <w:right w:w="108" w:type="dxa"/>
            </w:tcMar>
            <w:hideMark/>
          </w:tcPr>
          <w:p w:rsidR="00907EF6" w:rsidRPr="00F05E12" w:rsidRDefault="007910D7" w:rsidP="001D6ED0">
            <w:pPr>
              <w:spacing w:line="300" w:lineRule="auto"/>
              <w:rPr>
                <w:rFonts w:asciiTheme="minorHAnsi" w:hAnsiTheme="minorHAnsi" w:cstheme="minorHAnsi"/>
                <w:color w:val="44546A" w:themeColor="text2"/>
              </w:rPr>
            </w:pPr>
            <w:r>
              <w:rPr>
                <w:rFonts w:asciiTheme="minorHAnsi" w:hAnsiTheme="minorHAnsi" w:cstheme="minorHAnsi"/>
                <w:color w:val="44546A" w:themeColor="text2"/>
              </w:rPr>
              <w:t>H</w:t>
            </w:r>
            <w:r w:rsidR="00907EF6" w:rsidRPr="00F05E12">
              <w:rPr>
                <w:rFonts w:asciiTheme="minorHAnsi" w:hAnsiTheme="minorHAnsi" w:cstheme="minorHAnsi"/>
                <w:color w:val="44546A" w:themeColor="text2"/>
              </w:rPr>
              <w:t>ealth insurance policy (AON)</w:t>
            </w:r>
            <w:r>
              <w:rPr>
                <w:rFonts w:asciiTheme="minorHAnsi" w:hAnsiTheme="minorHAnsi" w:cstheme="minorHAnsi"/>
                <w:color w:val="44546A" w:themeColor="text2"/>
              </w:rPr>
              <w:t xml:space="preserve"> arranged by PhD Services</w:t>
            </w:r>
            <w:r w:rsidR="00907EF6" w:rsidRPr="00F05E12">
              <w:rPr>
                <w:rFonts w:asciiTheme="minorHAnsi" w:hAnsiTheme="minorHAnsi" w:cstheme="minorHAnsi"/>
                <w:color w:val="44546A" w:themeColor="text2"/>
              </w:rPr>
              <w:t xml:space="preserve"> </w:t>
            </w:r>
          </w:p>
        </w:tc>
        <w:tc>
          <w:tcPr>
            <w:tcW w:w="5987" w:type="dxa"/>
            <w:tcMar>
              <w:top w:w="0" w:type="dxa"/>
              <w:left w:w="108" w:type="dxa"/>
              <w:bottom w:w="0" w:type="dxa"/>
              <w:right w:w="108" w:type="dxa"/>
            </w:tcMar>
            <w:hideMark/>
          </w:tcPr>
          <w:p w:rsidR="00907EF6" w:rsidRPr="00F05E12" w:rsidRDefault="00907EF6" w:rsidP="001D6ED0">
            <w:pPr>
              <w:spacing w:line="300" w:lineRule="auto"/>
              <w:jc w:val="both"/>
              <w:rPr>
                <w:rFonts w:asciiTheme="minorHAnsi" w:hAnsiTheme="minorHAnsi" w:cstheme="minorHAnsi"/>
                <w:color w:val="44546A" w:themeColor="text2"/>
                <w:lang w:val="nl-NL"/>
              </w:rPr>
            </w:pPr>
            <w:r w:rsidRPr="00F05E12">
              <w:rPr>
                <w:rFonts w:asciiTheme="minorHAnsi" w:hAnsiTheme="minorHAnsi" w:cstheme="minorHAnsi"/>
                <w:color w:val="44546A" w:themeColor="text2"/>
              </w:rPr>
              <w:t>Yes / No</w:t>
            </w:r>
          </w:p>
        </w:tc>
      </w:tr>
      <w:tr w:rsidR="00907EF6" w:rsidRPr="00F05E12" w:rsidTr="001D6ED0">
        <w:tc>
          <w:tcPr>
            <w:tcW w:w="2833" w:type="dxa"/>
            <w:tcMar>
              <w:top w:w="0" w:type="dxa"/>
              <w:left w:w="108" w:type="dxa"/>
              <w:bottom w:w="0" w:type="dxa"/>
              <w:right w:w="108" w:type="dxa"/>
            </w:tcMar>
            <w:hideMark/>
          </w:tcPr>
          <w:p w:rsidR="00907EF6" w:rsidRPr="00F05E12" w:rsidRDefault="00907EF6" w:rsidP="001D6ED0">
            <w:pPr>
              <w:spacing w:line="300" w:lineRule="auto"/>
              <w:rPr>
                <w:rFonts w:asciiTheme="minorHAnsi" w:hAnsiTheme="minorHAnsi" w:cstheme="minorHAnsi"/>
                <w:color w:val="44546A" w:themeColor="text2"/>
              </w:rPr>
            </w:pPr>
            <w:r w:rsidRPr="00F05E12">
              <w:rPr>
                <w:rFonts w:asciiTheme="minorHAnsi" w:hAnsiTheme="minorHAnsi" w:cstheme="minorHAnsi"/>
                <w:color w:val="44546A" w:themeColor="text2"/>
              </w:rPr>
              <w:t>e-mail address PhD</w:t>
            </w:r>
          </w:p>
        </w:tc>
        <w:tc>
          <w:tcPr>
            <w:tcW w:w="5987" w:type="dxa"/>
            <w:tcMar>
              <w:top w:w="0" w:type="dxa"/>
              <w:left w:w="108" w:type="dxa"/>
              <w:bottom w:w="0" w:type="dxa"/>
              <w:right w:w="108" w:type="dxa"/>
            </w:tcMar>
          </w:tcPr>
          <w:p w:rsidR="00907EF6" w:rsidRPr="00F05E12" w:rsidRDefault="00907EF6" w:rsidP="00061171">
            <w:pPr>
              <w:spacing w:line="300" w:lineRule="auto"/>
              <w:ind w:left="792"/>
              <w:jc w:val="both"/>
              <w:rPr>
                <w:rFonts w:asciiTheme="minorHAnsi" w:hAnsiTheme="minorHAnsi" w:cstheme="minorHAnsi"/>
                <w:color w:val="44546A" w:themeColor="text2"/>
              </w:rPr>
            </w:pPr>
          </w:p>
        </w:tc>
      </w:tr>
      <w:tr w:rsidR="00907EF6" w:rsidRPr="00F05E12" w:rsidTr="001D6ED0">
        <w:tc>
          <w:tcPr>
            <w:tcW w:w="2833" w:type="dxa"/>
            <w:tcMar>
              <w:top w:w="0" w:type="dxa"/>
              <w:left w:w="108" w:type="dxa"/>
              <w:bottom w:w="0" w:type="dxa"/>
              <w:right w:w="108" w:type="dxa"/>
            </w:tcMar>
            <w:hideMark/>
          </w:tcPr>
          <w:p w:rsidR="00907EF6" w:rsidRPr="00F05E12" w:rsidRDefault="00907EF6" w:rsidP="001D6ED0">
            <w:pPr>
              <w:spacing w:line="300" w:lineRule="auto"/>
              <w:rPr>
                <w:rFonts w:asciiTheme="minorHAnsi" w:hAnsiTheme="minorHAnsi" w:cstheme="minorHAnsi"/>
                <w:color w:val="44546A" w:themeColor="text2"/>
                <w:lang w:val="nl-NL"/>
              </w:rPr>
            </w:pPr>
            <w:r w:rsidRPr="00F05E12">
              <w:rPr>
                <w:rFonts w:asciiTheme="minorHAnsi" w:hAnsiTheme="minorHAnsi" w:cstheme="minorHAnsi"/>
                <w:color w:val="44546A" w:themeColor="text2"/>
              </w:rPr>
              <w:t>Project number</w:t>
            </w:r>
          </w:p>
        </w:tc>
        <w:tc>
          <w:tcPr>
            <w:tcW w:w="5987" w:type="dxa"/>
            <w:tcMar>
              <w:top w:w="0" w:type="dxa"/>
              <w:left w:w="108" w:type="dxa"/>
              <w:bottom w:w="0" w:type="dxa"/>
              <w:right w:w="108" w:type="dxa"/>
            </w:tcMar>
          </w:tcPr>
          <w:p w:rsidR="00907EF6" w:rsidRPr="00F05E12" w:rsidRDefault="00907EF6" w:rsidP="00061171">
            <w:pPr>
              <w:spacing w:line="300" w:lineRule="auto"/>
              <w:ind w:left="792"/>
              <w:jc w:val="both"/>
              <w:rPr>
                <w:rFonts w:asciiTheme="minorHAnsi" w:hAnsiTheme="minorHAnsi" w:cstheme="minorHAnsi"/>
                <w:color w:val="44546A" w:themeColor="text2"/>
              </w:rPr>
            </w:pPr>
          </w:p>
        </w:tc>
      </w:tr>
    </w:tbl>
    <w:p w:rsidR="00907EF6" w:rsidRPr="00F05E12" w:rsidRDefault="00907EF6" w:rsidP="00061171">
      <w:pPr>
        <w:ind w:left="792"/>
        <w:jc w:val="both"/>
        <w:rPr>
          <w:rFonts w:asciiTheme="minorHAnsi" w:hAnsiTheme="minorHAnsi" w:cstheme="minorHAnsi"/>
          <w:color w:val="44546A" w:themeColor="text2"/>
        </w:rPr>
      </w:pP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 xml:space="preserve">These documents have to be sent in 1 email by the contact person to the PhD office. Information sent in multiple emails will not be handled by the PhD office. </w:t>
      </w:r>
    </w:p>
    <w:p w:rsidR="00907EF6" w:rsidRPr="00F05E12" w:rsidRDefault="00907EF6" w:rsidP="00061171">
      <w:pPr>
        <w:ind w:left="432"/>
        <w:jc w:val="both"/>
        <w:rPr>
          <w:rFonts w:asciiTheme="minorHAnsi" w:hAnsiTheme="minorHAnsi" w:cstheme="minorHAnsi"/>
          <w:color w:val="44546A" w:themeColor="text2"/>
        </w:rPr>
      </w:pP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b/>
          <w:color w:val="44546A" w:themeColor="text2"/>
          <w:highlight w:val="green"/>
        </w:rPr>
        <w:t>Note:</w:t>
      </w:r>
      <w:r w:rsidRPr="00F05E12">
        <w:rPr>
          <w:rFonts w:asciiTheme="minorHAnsi" w:hAnsiTheme="minorHAnsi" w:cstheme="minorHAnsi"/>
          <w:color w:val="44546A" w:themeColor="text2"/>
          <w:highlight w:val="green"/>
        </w:rPr>
        <w:t xml:space="preserve"> If registration in </w:t>
      </w:r>
      <w:proofErr w:type="spellStart"/>
      <w:r w:rsidRPr="00F05E12">
        <w:rPr>
          <w:rFonts w:asciiTheme="minorHAnsi" w:hAnsiTheme="minorHAnsi" w:cstheme="minorHAnsi"/>
          <w:color w:val="44546A" w:themeColor="text2"/>
          <w:highlight w:val="green"/>
        </w:rPr>
        <w:t>Promis</w:t>
      </w:r>
      <w:proofErr w:type="spellEnd"/>
      <w:r w:rsidRPr="00F05E12">
        <w:rPr>
          <w:rFonts w:asciiTheme="minorHAnsi" w:hAnsiTheme="minorHAnsi" w:cstheme="minorHAnsi"/>
          <w:color w:val="44546A" w:themeColor="text2"/>
          <w:highlight w:val="green"/>
        </w:rPr>
        <w:t xml:space="preserve"> has not yet been achieved or when the diploma validation has not been completed the visa application procedures cannot be started.</w:t>
      </w:r>
    </w:p>
    <w:p w:rsidR="00907EF6" w:rsidRPr="00F05E12" w:rsidRDefault="00907EF6" w:rsidP="00061171">
      <w:pPr>
        <w:ind w:left="432"/>
        <w:jc w:val="both"/>
        <w:rPr>
          <w:rFonts w:asciiTheme="minorHAnsi" w:hAnsiTheme="minorHAnsi" w:cstheme="minorHAnsi"/>
          <w:color w:val="44546A" w:themeColor="text2"/>
        </w:rPr>
      </w:pP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 xml:space="preserve">As soon as we received all the required information and the candidate is registered in </w:t>
      </w:r>
      <w:proofErr w:type="spellStart"/>
      <w:r w:rsidRPr="00F05E12">
        <w:rPr>
          <w:rFonts w:asciiTheme="minorHAnsi" w:hAnsiTheme="minorHAnsi" w:cstheme="minorHAnsi"/>
          <w:color w:val="44546A" w:themeColor="text2"/>
        </w:rPr>
        <w:t>Promis</w:t>
      </w:r>
      <w:proofErr w:type="spellEnd"/>
      <w:r w:rsidRPr="00F05E12">
        <w:rPr>
          <w:rFonts w:asciiTheme="minorHAnsi" w:hAnsiTheme="minorHAnsi" w:cstheme="minorHAnsi"/>
          <w:color w:val="44546A" w:themeColor="text2"/>
        </w:rPr>
        <w:t xml:space="preserve"> we will start the application procedure. When we have received a positive decision from the IND, we will send the </w:t>
      </w:r>
      <w:r w:rsidRPr="00F05E12">
        <w:rPr>
          <w:rFonts w:asciiTheme="minorHAnsi" w:hAnsiTheme="minorHAnsi" w:cstheme="minorHAnsi"/>
          <w:color w:val="44546A" w:themeColor="text2"/>
        </w:rPr>
        <w:lastRenderedPageBreak/>
        <w:t>candidate an e-mail with instructions for collecting her / his entry visa.</w:t>
      </w: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The entry visa allows the candidate to enter the Netherlands and travel within the Schengen area.</w:t>
      </w:r>
    </w:p>
    <w:p w:rsidR="00907EF6" w:rsidRPr="00F05E12" w:rsidRDefault="00907EF6" w:rsidP="00061171">
      <w:pPr>
        <w:ind w:left="432"/>
        <w:jc w:val="both"/>
        <w:rPr>
          <w:rFonts w:asciiTheme="minorHAnsi" w:hAnsiTheme="minorHAnsi" w:cstheme="minorHAnsi"/>
          <w:color w:val="44546A" w:themeColor="text2"/>
        </w:rPr>
      </w:pP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 xml:space="preserve">Before arrival we will send the candidate an invitation to meet  the PhD office. During this meeting we will discuss the actions that are needed to complete the application for the residence permit. Furthermore we will inform the candidate about the conditions of the visa and the consequences if these conditions are not met. </w:t>
      </w:r>
    </w:p>
    <w:p w:rsidR="00907EF6" w:rsidRPr="00F05E12" w:rsidRDefault="00907EF6" w:rsidP="00061171">
      <w:pPr>
        <w:ind w:left="432"/>
        <w:jc w:val="both"/>
        <w:rPr>
          <w:rFonts w:asciiTheme="minorHAnsi" w:hAnsiTheme="minorHAnsi" w:cstheme="minorHAnsi"/>
          <w:color w:val="44546A" w:themeColor="text2"/>
        </w:rPr>
      </w:pPr>
    </w:p>
    <w:p w:rsidR="00907EF6" w:rsidRPr="00F05E12" w:rsidRDefault="00907EF6" w:rsidP="00061171">
      <w:pPr>
        <w:ind w:left="432"/>
        <w:jc w:val="both"/>
        <w:rPr>
          <w:rFonts w:asciiTheme="minorHAnsi" w:hAnsiTheme="minorHAnsi" w:cstheme="minorHAnsi"/>
          <w:color w:val="44546A" w:themeColor="text2"/>
        </w:rPr>
      </w:pPr>
      <w:r w:rsidRPr="00F05E12">
        <w:rPr>
          <w:rFonts w:asciiTheme="minorHAnsi" w:hAnsiTheme="minorHAnsi" w:cstheme="minorHAnsi"/>
          <w:color w:val="44546A" w:themeColor="text2"/>
        </w:rPr>
        <w:t xml:space="preserve">We hope that this email contains sufficient information for you to request a visa application. If you have any more questions please contact the PhD office via </w:t>
      </w:r>
      <w:hyperlink r:id="rId7" w:history="1">
        <w:r w:rsidRPr="00F05E12">
          <w:rPr>
            <w:rStyle w:val="Hyperlink"/>
            <w:rFonts w:asciiTheme="minorHAnsi" w:hAnsiTheme="minorHAnsi" w:cstheme="minorHAnsi"/>
            <w:color w:val="0070C0"/>
          </w:rPr>
          <w:t>PhD.services@wur.nl</w:t>
        </w:r>
      </w:hyperlink>
      <w:r w:rsidRPr="00F05E12">
        <w:rPr>
          <w:rFonts w:asciiTheme="minorHAnsi" w:hAnsiTheme="minorHAnsi" w:cstheme="minorHAnsi"/>
          <w:color w:val="44546A" w:themeColor="text2"/>
        </w:rPr>
        <w:t xml:space="preserve"> or phone: 86020.</w:t>
      </w:r>
    </w:p>
    <w:p w:rsidR="00B90753" w:rsidRPr="00F05E12" w:rsidRDefault="00B90753" w:rsidP="00061171">
      <w:pPr>
        <w:pStyle w:val="NoSpacing"/>
        <w:ind w:left="432"/>
        <w:jc w:val="both"/>
        <w:rPr>
          <w:rFonts w:asciiTheme="minorHAnsi" w:hAnsiTheme="minorHAnsi" w:cstheme="minorHAnsi"/>
          <w:sz w:val="22"/>
          <w:lang w:val="en-US"/>
        </w:rPr>
      </w:pPr>
    </w:p>
    <w:sectPr w:rsidR="00B90753" w:rsidRPr="00F05E12">
      <w:pgSz w:w="11910" w:h="16840"/>
      <w:pgMar w:top="70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294A"/>
    <w:multiLevelType w:val="hybridMultilevel"/>
    <w:tmpl w:val="AD50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07E4"/>
    <w:multiLevelType w:val="hybridMultilevel"/>
    <w:tmpl w:val="F2703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5301580"/>
    <w:multiLevelType w:val="hybridMultilevel"/>
    <w:tmpl w:val="1BA4CB00"/>
    <w:lvl w:ilvl="0" w:tplc="C8E0CF2E">
      <w:numFmt w:val="bullet"/>
      <w:lvlText w:val="-"/>
      <w:lvlJc w:val="left"/>
      <w:pPr>
        <w:ind w:left="1872" w:hanging="360"/>
      </w:pPr>
      <w:rPr>
        <w:rFonts w:ascii="Consolas" w:eastAsia="Consolas" w:hAnsi="Consolas" w:cs="Consolas" w:hint="default"/>
        <w:spacing w:val="-4"/>
        <w:w w:val="100"/>
        <w:sz w:val="24"/>
        <w:szCs w:val="24"/>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 w15:restartNumberingAfterBreak="0">
    <w:nsid w:val="1E490EB2"/>
    <w:multiLevelType w:val="hybridMultilevel"/>
    <w:tmpl w:val="C07E2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6323D2"/>
    <w:multiLevelType w:val="hybridMultilevel"/>
    <w:tmpl w:val="D56C195E"/>
    <w:lvl w:ilvl="0" w:tplc="3A0E8A96">
      <w:numFmt w:val="bullet"/>
      <w:lvlText w:val="-"/>
      <w:lvlJc w:val="left"/>
      <w:pPr>
        <w:ind w:left="1155" w:hanging="360"/>
      </w:pPr>
      <w:rPr>
        <w:rFonts w:ascii="Calibri Light" w:eastAsia="Calibri Light" w:hAnsi="Calibri Light" w:cs="Calibri Light" w:hint="default"/>
        <w:spacing w:val="-4"/>
        <w:w w:val="100"/>
        <w:sz w:val="24"/>
        <w:szCs w:val="24"/>
      </w:rPr>
    </w:lvl>
    <w:lvl w:ilvl="1" w:tplc="04130003" w:tentative="1">
      <w:start w:val="1"/>
      <w:numFmt w:val="bullet"/>
      <w:lvlText w:val="o"/>
      <w:lvlJc w:val="left"/>
      <w:pPr>
        <w:ind w:left="1875" w:hanging="360"/>
      </w:pPr>
      <w:rPr>
        <w:rFonts w:ascii="Courier New" w:hAnsi="Courier New" w:cs="Courier New" w:hint="default"/>
      </w:rPr>
    </w:lvl>
    <w:lvl w:ilvl="2" w:tplc="04130005" w:tentative="1">
      <w:start w:val="1"/>
      <w:numFmt w:val="bullet"/>
      <w:lvlText w:val=""/>
      <w:lvlJc w:val="left"/>
      <w:pPr>
        <w:ind w:left="2595" w:hanging="360"/>
      </w:pPr>
      <w:rPr>
        <w:rFonts w:ascii="Wingdings" w:hAnsi="Wingdings" w:hint="default"/>
      </w:rPr>
    </w:lvl>
    <w:lvl w:ilvl="3" w:tplc="04130001" w:tentative="1">
      <w:start w:val="1"/>
      <w:numFmt w:val="bullet"/>
      <w:lvlText w:val=""/>
      <w:lvlJc w:val="left"/>
      <w:pPr>
        <w:ind w:left="3315" w:hanging="360"/>
      </w:pPr>
      <w:rPr>
        <w:rFonts w:ascii="Symbol" w:hAnsi="Symbol" w:hint="default"/>
      </w:rPr>
    </w:lvl>
    <w:lvl w:ilvl="4" w:tplc="04130003" w:tentative="1">
      <w:start w:val="1"/>
      <w:numFmt w:val="bullet"/>
      <w:lvlText w:val="o"/>
      <w:lvlJc w:val="left"/>
      <w:pPr>
        <w:ind w:left="4035" w:hanging="360"/>
      </w:pPr>
      <w:rPr>
        <w:rFonts w:ascii="Courier New" w:hAnsi="Courier New" w:cs="Courier New" w:hint="default"/>
      </w:rPr>
    </w:lvl>
    <w:lvl w:ilvl="5" w:tplc="04130005" w:tentative="1">
      <w:start w:val="1"/>
      <w:numFmt w:val="bullet"/>
      <w:lvlText w:val=""/>
      <w:lvlJc w:val="left"/>
      <w:pPr>
        <w:ind w:left="4755" w:hanging="360"/>
      </w:pPr>
      <w:rPr>
        <w:rFonts w:ascii="Wingdings" w:hAnsi="Wingdings" w:hint="default"/>
      </w:rPr>
    </w:lvl>
    <w:lvl w:ilvl="6" w:tplc="04130001" w:tentative="1">
      <w:start w:val="1"/>
      <w:numFmt w:val="bullet"/>
      <w:lvlText w:val=""/>
      <w:lvlJc w:val="left"/>
      <w:pPr>
        <w:ind w:left="5475" w:hanging="360"/>
      </w:pPr>
      <w:rPr>
        <w:rFonts w:ascii="Symbol" w:hAnsi="Symbol" w:hint="default"/>
      </w:rPr>
    </w:lvl>
    <w:lvl w:ilvl="7" w:tplc="04130003" w:tentative="1">
      <w:start w:val="1"/>
      <w:numFmt w:val="bullet"/>
      <w:lvlText w:val="o"/>
      <w:lvlJc w:val="left"/>
      <w:pPr>
        <w:ind w:left="6195" w:hanging="360"/>
      </w:pPr>
      <w:rPr>
        <w:rFonts w:ascii="Courier New" w:hAnsi="Courier New" w:cs="Courier New" w:hint="default"/>
      </w:rPr>
    </w:lvl>
    <w:lvl w:ilvl="8" w:tplc="04130005" w:tentative="1">
      <w:start w:val="1"/>
      <w:numFmt w:val="bullet"/>
      <w:lvlText w:val=""/>
      <w:lvlJc w:val="left"/>
      <w:pPr>
        <w:ind w:left="6915" w:hanging="360"/>
      </w:pPr>
      <w:rPr>
        <w:rFonts w:ascii="Wingdings" w:hAnsi="Wingdings" w:hint="default"/>
      </w:rPr>
    </w:lvl>
  </w:abstractNum>
  <w:abstractNum w:abstractNumId="5" w15:restartNumberingAfterBreak="0">
    <w:nsid w:val="27372D00"/>
    <w:multiLevelType w:val="hybridMultilevel"/>
    <w:tmpl w:val="D10A2D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99B589D"/>
    <w:multiLevelType w:val="hybridMultilevel"/>
    <w:tmpl w:val="6B24AD62"/>
    <w:lvl w:ilvl="0" w:tplc="3A0E8A96">
      <w:numFmt w:val="bullet"/>
      <w:lvlText w:val="-"/>
      <w:lvlJc w:val="left"/>
      <w:pPr>
        <w:ind w:left="1144" w:hanging="401"/>
      </w:pPr>
      <w:rPr>
        <w:rFonts w:ascii="Calibri Light" w:eastAsia="Calibri Light" w:hAnsi="Calibri Light" w:cs="Calibri Light" w:hint="default"/>
        <w:spacing w:val="-4"/>
        <w:w w:val="100"/>
        <w:sz w:val="24"/>
        <w:szCs w:val="24"/>
      </w:rPr>
    </w:lvl>
    <w:lvl w:ilvl="1" w:tplc="1AD24BA6">
      <w:numFmt w:val="bullet"/>
      <w:lvlText w:val="•"/>
      <w:lvlJc w:val="left"/>
      <w:pPr>
        <w:ind w:left="2054" w:hanging="401"/>
      </w:pPr>
      <w:rPr>
        <w:rFonts w:hint="default"/>
      </w:rPr>
    </w:lvl>
    <w:lvl w:ilvl="2" w:tplc="8098D7DA">
      <w:numFmt w:val="bullet"/>
      <w:lvlText w:val="•"/>
      <w:lvlJc w:val="left"/>
      <w:pPr>
        <w:ind w:left="2965" w:hanging="401"/>
      </w:pPr>
      <w:rPr>
        <w:rFonts w:hint="default"/>
      </w:rPr>
    </w:lvl>
    <w:lvl w:ilvl="3" w:tplc="8466B3C8">
      <w:numFmt w:val="bullet"/>
      <w:lvlText w:val="•"/>
      <w:lvlJc w:val="left"/>
      <w:pPr>
        <w:ind w:left="3875" w:hanging="401"/>
      </w:pPr>
      <w:rPr>
        <w:rFonts w:hint="default"/>
      </w:rPr>
    </w:lvl>
    <w:lvl w:ilvl="4" w:tplc="76946608">
      <w:numFmt w:val="bullet"/>
      <w:lvlText w:val="•"/>
      <w:lvlJc w:val="left"/>
      <w:pPr>
        <w:ind w:left="4786" w:hanging="401"/>
      </w:pPr>
      <w:rPr>
        <w:rFonts w:hint="default"/>
      </w:rPr>
    </w:lvl>
    <w:lvl w:ilvl="5" w:tplc="A45AB6D4">
      <w:numFmt w:val="bullet"/>
      <w:lvlText w:val="•"/>
      <w:lvlJc w:val="left"/>
      <w:pPr>
        <w:ind w:left="5697" w:hanging="401"/>
      </w:pPr>
      <w:rPr>
        <w:rFonts w:hint="default"/>
      </w:rPr>
    </w:lvl>
    <w:lvl w:ilvl="6" w:tplc="8F5093F2">
      <w:numFmt w:val="bullet"/>
      <w:lvlText w:val="•"/>
      <w:lvlJc w:val="left"/>
      <w:pPr>
        <w:ind w:left="6607" w:hanging="401"/>
      </w:pPr>
      <w:rPr>
        <w:rFonts w:hint="default"/>
      </w:rPr>
    </w:lvl>
    <w:lvl w:ilvl="7" w:tplc="4F1C3DCC">
      <w:numFmt w:val="bullet"/>
      <w:lvlText w:val="•"/>
      <w:lvlJc w:val="left"/>
      <w:pPr>
        <w:ind w:left="7518" w:hanging="401"/>
      </w:pPr>
      <w:rPr>
        <w:rFonts w:hint="default"/>
      </w:rPr>
    </w:lvl>
    <w:lvl w:ilvl="8" w:tplc="299CC268">
      <w:numFmt w:val="bullet"/>
      <w:lvlText w:val="•"/>
      <w:lvlJc w:val="left"/>
      <w:pPr>
        <w:ind w:left="8429" w:hanging="401"/>
      </w:pPr>
      <w:rPr>
        <w:rFonts w:hint="default"/>
      </w:rPr>
    </w:lvl>
  </w:abstractNum>
  <w:abstractNum w:abstractNumId="7" w15:restartNumberingAfterBreak="0">
    <w:nsid w:val="2CA86726"/>
    <w:multiLevelType w:val="hybridMultilevel"/>
    <w:tmpl w:val="C608CCD6"/>
    <w:lvl w:ilvl="0" w:tplc="E57C5150">
      <w:start w:val="1"/>
      <w:numFmt w:val="decimal"/>
      <w:lvlText w:val="%1."/>
      <w:lvlJc w:val="left"/>
      <w:pPr>
        <w:ind w:left="493" w:hanging="358"/>
      </w:pPr>
      <w:rPr>
        <w:rFonts w:ascii="Calibri Light" w:eastAsia="Calibri Light" w:hAnsi="Calibri Light" w:cs="Calibri Light" w:hint="default"/>
        <w:spacing w:val="-6"/>
        <w:w w:val="100"/>
        <w:sz w:val="24"/>
        <w:szCs w:val="24"/>
      </w:rPr>
    </w:lvl>
    <w:lvl w:ilvl="1" w:tplc="C8E0CF2E">
      <w:numFmt w:val="bullet"/>
      <w:lvlText w:val="-"/>
      <w:lvlJc w:val="left"/>
      <w:pPr>
        <w:ind w:left="856" w:hanging="360"/>
      </w:pPr>
      <w:rPr>
        <w:rFonts w:ascii="Consolas" w:eastAsia="Consolas" w:hAnsi="Consolas" w:cs="Consolas" w:hint="default"/>
        <w:spacing w:val="-4"/>
        <w:w w:val="100"/>
        <w:sz w:val="24"/>
        <w:szCs w:val="24"/>
      </w:rPr>
    </w:lvl>
    <w:lvl w:ilvl="2" w:tplc="D7C40BBE">
      <w:numFmt w:val="bullet"/>
      <w:lvlText w:val="-"/>
      <w:lvlJc w:val="left"/>
      <w:pPr>
        <w:ind w:left="1148" w:hanging="356"/>
      </w:pPr>
      <w:rPr>
        <w:rFonts w:ascii="Consolas" w:eastAsia="Consolas" w:hAnsi="Consolas" w:cs="Consolas" w:hint="default"/>
        <w:spacing w:val="-2"/>
        <w:w w:val="100"/>
        <w:sz w:val="24"/>
        <w:szCs w:val="24"/>
      </w:rPr>
    </w:lvl>
    <w:lvl w:ilvl="3" w:tplc="BBFAF260">
      <w:numFmt w:val="bullet"/>
      <w:lvlText w:val="•"/>
      <w:lvlJc w:val="left"/>
      <w:pPr>
        <w:ind w:left="2160" w:hanging="356"/>
      </w:pPr>
      <w:rPr>
        <w:rFonts w:hint="default"/>
      </w:rPr>
    </w:lvl>
    <w:lvl w:ilvl="4" w:tplc="F460C8CC">
      <w:numFmt w:val="bullet"/>
      <w:lvlText w:val="•"/>
      <w:lvlJc w:val="left"/>
      <w:pPr>
        <w:ind w:left="3181" w:hanging="356"/>
      </w:pPr>
      <w:rPr>
        <w:rFonts w:hint="default"/>
      </w:rPr>
    </w:lvl>
    <w:lvl w:ilvl="5" w:tplc="DB48F43C">
      <w:numFmt w:val="bullet"/>
      <w:lvlText w:val="•"/>
      <w:lvlJc w:val="left"/>
      <w:pPr>
        <w:ind w:left="4202" w:hanging="356"/>
      </w:pPr>
      <w:rPr>
        <w:rFonts w:hint="default"/>
      </w:rPr>
    </w:lvl>
    <w:lvl w:ilvl="6" w:tplc="3D94E9C4">
      <w:numFmt w:val="bullet"/>
      <w:lvlText w:val="•"/>
      <w:lvlJc w:val="left"/>
      <w:pPr>
        <w:ind w:left="5223" w:hanging="356"/>
      </w:pPr>
      <w:rPr>
        <w:rFonts w:hint="default"/>
      </w:rPr>
    </w:lvl>
    <w:lvl w:ilvl="7" w:tplc="95ECEDB8">
      <w:numFmt w:val="bullet"/>
      <w:lvlText w:val="•"/>
      <w:lvlJc w:val="left"/>
      <w:pPr>
        <w:ind w:left="6244" w:hanging="356"/>
      </w:pPr>
      <w:rPr>
        <w:rFonts w:hint="default"/>
      </w:rPr>
    </w:lvl>
    <w:lvl w:ilvl="8" w:tplc="3EE68432">
      <w:numFmt w:val="bullet"/>
      <w:lvlText w:val="•"/>
      <w:lvlJc w:val="left"/>
      <w:pPr>
        <w:ind w:left="7264" w:hanging="356"/>
      </w:pPr>
      <w:rPr>
        <w:rFonts w:hint="default"/>
      </w:rPr>
    </w:lvl>
  </w:abstractNum>
  <w:abstractNum w:abstractNumId="8" w15:restartNumberingAfterBreak="0">
    <w:nsid w:val="34556B32"/>
    <w:multiLevelType w:val="hybridMultilevel"/>
    <w:tmpl w:val="5C160C14"/>
    <w:lvl w:ilvl="0" w:tplc="494EC7A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9D73937"/>
    <w:multiLevelType w:val="hybridMultilevel"/>
    <w:tmpl w:val="811C8D58"/>
    <w:lvl w:ilvl="0" w:tplc="494EC7AA">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0" w15:restartNumberingAfterBreak="0">
    <w:nsid w:val="3AE05C0A"/>
    <w:multiLevelType w:val="hybridMultilevel"/>
    <w:tmpl w:val="961E976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48C73C19"/>
    <w:multiLevelType w:val="hybridMultilevel"/>
    <w:tmpl w:val="7BFE5798"/>
    <w:lvl w:ilvl="0" w:tplc="C17AF94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40393A"/>
    <w:multiLevelType w:val="hybridMultilevel"/>
    <w:tmpl w:val="545223EC"/>
    <w:lvl w:ilvl="0" w:tplc="C8E0CF2E">
      <w:numFmt w:val="bullet"/>
      <w:lvlText w:val="-"/>
      <w:lvlJc w:val="left"/>
      <w:pPr>
        <w:ind w:left="720" w:hanging="360"/>
      </w:pPr>
      <w:rPr>
        <w:rFonts w:ascii="Consolas" w:eastAsia="Consolas" w:hAnsi="Consolas" w:cs="Consolas" w:hint="default"/>
        <w:spacing w:val="-4"/>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71"/>
    <w:multiLevelType w:val="hybridMultilevel"/>
    <w:tmpl w:val="41D28220"/>
    <w:lvl w:ilvl="0" w:tplc="6CB02D32">
      <w:start w:val="1"/>
      <w:numFmt w:val="decimal"/>
      <w:lvlText w:val="%1."/>
      <w:lvlJc w:val="left"/>
      <w:pPr>
        <w:ind w:left="1508" w:hanging="360"/>
      </w:pPr>
      <w:rPr>
        <w:rFonts w:ascii="Calibri Light" w:eastAsia="Calibri Light" w:hAnsi="Calibri Light" w:cs="Calibri Light" w:hint="default"/>
        <w:spacing w:val="-2"/>
        <w:w w:val="100"/>
        <w:sz w:val="24"/>
        <w:szCs w:val="24"/>
      </w:rPr>
    </w:lvl>
    <w:lvl w:ilvl="1" w:tplc="2A00B5B4">
      <w:numFmt w:val="bullet"/>
      <w:lvlText w:val="•"/>
      <w:lvlJc w:val="left"/>
      <w:pPr>
        <w:ind w:left="2346" w:hanging="360"/>
      </w:pPr>
      <w:rPr>
        <w:rFonts w:hint="default"/>
      </w:rPr>
    </w:lvl>
    <w:lvl w:ilvl="2" w:tplc="5B38087C">
      <w:numFmt w:val="bullet"/>
      <w:lvlText w:val="•"/>
      <w:lvlJc w:val="left"/>
      <w:pPr>
        <w:ind w:left="3193" w:hanging="360"/>
      </w:pPr>
      <w:rPr>
        <w:rFonts w:hint="default"/>
      </w:rPr>
    </w:lvl>
    <w:lvl w:ilvl="3" w:tplc="EED060CC">
      <w:numFmt w:val="bullet"/>
      <w:lvlText w:val="•"/>
      <w:lvlJc w:val="left"/>
      <w:pPr>
        <w:ind w:left="4039" w:hanging="360"/>
      </w:pPr>
      <w:rPr>
        <w:rFonts w:hint="default"/>
      </w:rPr>
    </w:lvl>
    <w:lvl w:ilvl="4" w:tplc="F3220AFA">
      <w:numFmt w:val="bullet"/>
      <w:lvlText w:val="•"/>
      <w:lvlJc w:val="left"/>
      <w:pPr>
        <w:ind w:left="4886" w:hanging="360"/>
      </w:pPr>
      <w:rPr>
        <w:rFonts w:hint="default"/>
      </w:rPr>
    </w:lvl>
    <w:lvl w:ilvl="5" w:tplc="5C4435D2">
      <w:numFmt w:val="bullet"/>
      <w:lvlText w:val="•"/>
      <w:lvlJc w:val="left"/>
      <w:pPr>
        <w:ind w:left="5733" w:hanging="360"/>
      </w:pPr>
      <w:rPr>
        <w:rFonts w:hint="default"/>
      </w:rPr>
    </w:lvl>
    <w:lvl w:ilvl="6" w:tplc="0CF68718">
      <w:numFmt w:val="bullet"/>
      <w:lvlText w:val="•"/>
      <w:lvlJc w:val="left"/>
      <w:pPr>
        <w:ind w:left="6579" w:hanging="360"/>
      </w:pPr>
      <w:rPr>
        <w:rFonts w:hint="default"/>
      </w:rPr>
    </w:lvl>
    <w:lvl w:ilvl="7" w:tplc="21DC7478">
      <w:numFmt w:val="bullet"/>
      <w:lvlText w:val="•"/>
      <w:lvlJc w:val="left"/>
      <w:pPr>
        <w:ind w:left="7426" w:hanging="360"/>
      </w:pPr>
      <w:rPr>
        <w:rFonts w:hint="default"/>
      </w:rPr>
    </w:lvl>
    <w:lvl w:ilvl="8" w:tplc="A6D82246">
      <w:numFmt w:val="bullet"/>
      <w:lvlText w:val="•"/>
      <w:lvlJc w:val="left"/>
      <w:pPr>
        <w:ind w:left="8273" w:hanging="360"/>
      </w:pPr>
      <w:rPr>
        <w:rFonts w:hint="default"/>
      </w:rPr>
    </w:lvl>
  </w:abstractNum>
  <w:abstractNum w:abstractNumId="14" w15:restartNumberingAfterBreak="0">
    <w:nsid w:val="61B23F5E"/>
    <w:multiLevelType w:val="hybridMultilevel"/>
    <w:tmpl w:val="09F45398"/>
    <w:lvl w:ilvl="0" w:tplc="495A53BE">
      <w:start w:val="1"/>
      <w:numFmt w:val="upperLetter"/>
      <w:lvlText w:val="%1."/>
      <w:lvlJc w:val="left"/>
      <w:pPr>
        <w:ind w:left="1868" w:hanging="360"/>
      </w:pPr>
      <w:rPr>
        <w:rFonts w:hint="default"/>
      </w:rPr>
    </w:lvl>
    <w:lvl w:ilvl="1" w:tplc="04130019" w:tentative="1">
      <w:start w:val="1"/>
      <w:numFmt w:val="lowerLetter"/>
      <w:lvlText w:val="%2."/>
      <w:lvlJc w:val="left"/>
      <w:pPr>
        <w:ind w:left="2588" w:hanging="360"/>
      </w:pPr>
    </w:lvl>
    <w:lvl w:ilvl="2" w:tplc="0413001B" w:tentative="1">
      <w:start w:val="1"/>
      <w:numFmt w:val="lowerRoman"/>
      <w:lvlText w:val="%3."/>
      <w:lvlJc w:val="right"/>
      <w:pPr>
        <w:ind w:left="3308" w:hanging="180"/>
      </w:pPr>
    </w:lvl>
    <w:lvl w:ilvl="3" w:tplc="0413000F" w:tentative="1">
      <w:start w:val="1"/>
      <w:numFmt w:val="decimal"/>
      <w:lvlText w:val="%4."/>
      <w:lvlJc w:val="left"/>
      <w:pPr>
        <w:ind w:left="4028" w:hanging="360"/>
      </w:pPr>
    </w:lvl>
    <w:lvl w:ilvl="4" w:tplc="04130019" w:tentative="1">
      <w:start w:val="1"/>
      <w:numFmt w:val="lowerLetter"/>
      <w:lvlText w:val="%5."/>
      <w:lvlJc w:val="left"/>
      <w:pPr>
        <w:ind w:left="4748" w:hanging="360"/>
      </w:pPr>
    </w:lvl>
    <w:lvl w:ilvl="5" w:tplc="0413001B" w:tentative="1">
      <w:start w:val="1"/>
      <w:numFmt w:val="lowerRoman"/>
      <w:lvlText w:val="%6."/>
      <w:lvlJc w:val="right"/>
      <w:pPr>
        <w:ind w:left="5468" w:hanging="180"/>
      </w:pPr>
    </w:lvl>
    <w:lvl w:ilvl="6" w:tplc="0413000F" w:tentative="1">
      <w:start w:val="1"/>
      <w:numFmt w:val="decimal"/>
      <w:lvlText w:val="%7."/>
      <w:lvlJc w:val="left"/>
      <w:pPr>
        <w:ind w:left="6188" w:hanging="360"/>
      </w:pPr>
    </w:lvl>
    <w:lvl w:ilvl="7" w:tplc="04130019" w:tentative="1">
      <w:start w:val="1"/>
      <w:numFmt w:val="lowerLetter"/>
      <w:lvlText w:val="%8."/>
      <w:lvlJc w:val="left"/>
      <w:pPr>
        <w:ind w:left="6908" w:hanging="360"/>
      </w:pPr>
    </w:lvl>
    <w:lvl w:ilvl="8" w:tplc="0413001B" w:tentative="1">
      <w:start w:val="1"/>
      <w:numFmt w:val="lowerRoman"/>
      <w:lvlText w:val="%9."/>
      <w:lvlJc w:val="right"/>
      <w:pPr>
        <w:ind w:left="7628" w:hanging="180"/>
      </w:pPr>
    </w:lvl>
  </w:abstractNum>
  <w:abstractNum w:abstractNumId="15" w15:restartNumberingAfterBreak="0">
    <w:nsid w:val="66312996"/>
    <w:multiLevelType w:val="hybridMultilevel"/>
    <w:tmpl w:val="567C255A"/>
    <w:lvl w:ilvl="0" w:tplc="C8E0CF2E">
      <w:numFmt w:val="bullet"/>
      <w:lvlText w:val="-"/>
      <w:lvlJc w:val="left"/>
      <w:pPr>
        <w:ind w:left="2232" w:hanging="360"/>
      </w:pPr>
      <w:rPr>
        <w:rFonts w:ascii="Consolas" w:eastAsia="Consolas" w:hAnsi="Consolas" w:cs="Consolas" w:hint="default"/>
        <w:spacing w:val="-4"/>
        <w:w w:val="100"/>
        <w:sz w:val="24"/>
        <w:szCs w:val="24"/>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6" w15:restartNumberingAfterBreak="0">
    <w:nsid w:val="6AB605AE"/>
    <w:multiLevelType w:val="hybridMultilevel"/>
    <w:tmpl w:val="B05EA3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F0DF9"/>
    <w:multiLevelType w:val="hybridMultilevel"/>
    <w:tmpl w:val="772EA89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8" w15:restartNumberingAfterBreak="0">
    <w:nsid w:val="6EC9656F"/>
    <w:multiLevelType w:val="hybridMultilevel"/>
    <w:tmpl w:val="8A404006"/>
    <w:lvl w:ilvl="0" w:tplc="C8E0CF2E">
      <w:numFmt w:val="bullet"/>
      <w:lvlText w:val="-"/>
      <w:lvlJc w:val="left"/>
      <w:pPr>
        <w:ind w:left="720" w:hanging="360"/>
      </w:pPr>
      <w:rPr>
        <w:rFonts w:ascii="Consolas" w:eastAsia="Consolas" w:hAnsi="Consolas" w:cs="Consolas" w:hint="default"/>
        <w:spacing w:val="-4"/>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96674"/>
    <w:multiLevelType w:val="hybridMultilevel"/>
    <w:tmpl w:val="83B88EF6"/>
    <w:lvl w:ilvl="0" w:tplc="04130001">
      <w:start w:val="1"/>
      <w:numFmt w:val="bullet"/>
      <w:lvlText w:val=""/>
      <w:lvlJc w:val="left"/>
      <w:pPr>
        <w:ind w:left="2228" w:hanging="360"/>
      </w:pPr>
      <w:rPr>
        <w:rFonts w:ascii="Symbol" w:hAnsi="Symbol" w:hint="default"/>
      </w:rPr>
    </w:lvl>
    <w:lvl w:ilvl="1" w:tplc="04130003" w:tentative="1">
      <w:start w:val="1"/>
      <w:numFmt w:val="bullet"/>
      <w:lvlText w:val="o"/>
      <w:lvlJc w:val="left"/>
      <w:pPr>
        <w:ind w:left="2948" w:hanging="360"/>
      </w:pPr>
      <w:rPr>
        <w:rFonts w:ascii="Courier New" w:hAnsi="Courier New" w:cs="Courier New" w:hint="default"/>
      </w:rPr>
    </w:lvl>
    <w:lvl w:ilvl="2" w:tplc="04130005" w:tentative="1">
      <w:start w:val="1"/>
      <w:numFmt w:val="bullet"/>
      <w:lvlText w:val=""/>
      <w:lvlJc w:val="left"/>
      <w:pPr>
        <w:ind w:left="3668" w:hanging="360"/>
      </w:pPr>
      <w:rPr>
        <w:rFonts w:ascii="Wingdings" w:hAnsi="Wingdings" w:hint="default"/>
      </w:rPr>
    </w:lvl>
    <w:lvl w:ilvl="3" w:tplc="04130001" w:tentative="1">
      <w:start w:val="1"/>
      <w:numFmt w:val="bullet"/>
      <w:lvlText w:val=""/>
      <w:lvlJc w:val="left"/>
      <w:pPr>
        <w:ind w:left="4388" w:hanging="360"/>
      </w:pPr>
      <w:rPr>
        <w:rFonts w:ascii="Symbol" w:hAnsi="Symbol" w:hint="default"/>
      </w:rPr>
    </w:lvl>
    <w:lvl w:ilvl="4" w:tplc="04130003" w:tentative="1">
      <w:start w:val="1"/>
      <w:numFmt w:val="bullet"/>
      <w:lvlText w:val="o"/>
      <w:lvlJc w:val="left"/>
      <w:pPr>
        <w:ind w:left="5108" w:hanging="360"/>
      </w:pPr>
      <w:rPr>
        <w:rFonts w:ascii="Courier New" w:hAnsi="Courier New" w:cs="Courier New" w:hint="default"/>
      </w:rPr>
    </w:lvl>
    <w:lvl w:ilvl="5" w:tplc="04130005" w:tentative="1">
      <w:start w:val="1"/>
      <w:numFmt w:val="bullet"/>
      <w:lvlText w:val=""/>
      <w:lvlJc w:val="left"/>
      <w:pPr>
        <w:ind w:left="5828" w:hanging="360"/>
      </w:pPr>
      <w:rPr>
        <w:rFonts w:ascii="Wingdings" w:hAnsi="Wingdings" w:hint="default"/>
      </w:rPr>
    </w:lvl>
    <w:lvl w:ilvl="6" w:tplc="04130001" w:tentative="1">
      <w:start w:val="1"/>
      <w:numFmt w:val="bullet"/>
      <w:lvlText w:val=""/>
      <w:lvlJc w:val="left"/>
      <w:pPr>
        <w:ind w:left="6548" w:hanging="360"/>
      </w:pPr>
      <w:rPr>
        <w:rFonts w:ascii="Symbol" w:hAnsi="Symbol" w:hint="default"/>
      </w:rPr>
    </w:lvl>
    <w:lvl w:ilvl="7" w:tplc="04130003" w:tentative="1">
      <w:start w:val="1"/>
      <w:numFmt w:val="bullet"/>
      <w:lvlText w:val="o"/>
      <w:lvlJc w:val="left"/>
      <w:pPr>
        <w:ind w:left="7268" w:hanging="360"/>
      </w:pPr>
      <w:rPr>
        <w:rFonts w:ascii="Courier New" w:hAnsi="Courier New" w:cs="Courier New" w:hint="default"/>
      </w:rPr>
    </w:lvl>
    <w:lvl w:ilvl="8" w:tplc="04130005" w:tentative="1">
      <w:start w:val="1"/>
      <w:numFmt w:val="bullet"/>
      <w:lvlText w:val=""/>
      <w:lvlJc w:val="left"/>
      <w:pPr>
        <w:ind w:left="7988" w:hanging="360"/>
      </w:pPr>
      <w:rPr>
        <w:rFonts w:ascii="Wingdings" w:hAnsi="Wingdings" w:hint="default"/>
      </w:rPr>
    </w:lvl>
  </w:abstractNum>
  <w:abstractNum w:abstractNumId="20" w15:restartNumberingAfterBreak="0">
    <w:nsid w:val="7BBA5E1E"/>
    <w:multiLevelType w:val="hybridMultilevel"/>
    <w:tmpl w:val="22C08578"/>
    <w:lvl w:ilvl="0" w:tplc="C8E0CF2E">
      <w:numFmt w:val="bullet"/>
      <w:lvlText w:val="-"/>
      <w:lvlJc w:val="left"/>
      <w:pPr>
        <w:ind w:left="1440" w:hanging="360"/>
      </w:pPr>
      <w:rPr>
        <w:rFonts w:ascii="Consolas" w:eastAsia="Consolas" w:hAnsi="Consolas" w:cs="Consolas" w:hint="default"/>
        <w:spacing w:val="-4"/>
        <w:w w:val="1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F255A7"/>
    <w:multiLevelType w:val="hybridMultilevel"/>
    <w:tmpl w:val="871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19"/>
  </w:num>
  <w:num w:numId="6">
    <w:abstractNumId w:val="14"/>
  </w:num>
  <w:num w:numId="7">
    <w:abstractNumId w:val="12"/>
  </w:num>
  <w:num w:numId="8">
    <w:abstractNumId w:val="2"/>
  </w:num>
  <w:num w:numId="9">
    <w:abstractNumId w:val="15"/>
  </w:num>
  <w:num w:numId="10">
    <w:abstractNumId w:val="18"/>
  </w:num>
  <w:num w:numId="11">
    <w:abstractNumId w:val="20"/>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21"/>
  </w:num>
  <w:num w:numId="17">
    <w:abstractNumId w:val="16"/>
  </w:num>
  <w:num w:numId="18">
    <w:abstractNumId w:val="1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66"/>
    <w:rsid w:val="00061171"/>
    <w:rsid w:val="000B42EE"/>
    <w:rsid w:val="00120458"/>
    <w:rsid w:val="0013379B"/>
    <w:rsid w:val="00153A7B"/>
    <w:rsid w:val="001D6ED0"/>
    <w:rsid w:val="002544BD"/>
    <w:rsid w:val="00295290"/>
    <w:rsid w:val="00321BFE"/>
    <w:rsid w:val="00393604"/>
    <w:rsid w:val="00460E10"/>
    <w:rsid w:val="00467497"/>
    <w:rsid w:val="004D6066"/>
    <w:rsid w:val="004F5C03"/>
    <w:rsid w:val="005462F9"/>
    <w:rsid w:val="00564B6B"/>
    <w:rsid w:val="005E4BAB"/>
    <w:rsid w:val="00601030"/>
    <w:rsid w:val="00676B1E"/>
    <w:rsid w:val="006E7E4D"/>
    <w:rsid w:val="007910D7"/>
    <w:rsid w:val="0088037E"/>
    <w:rsid w:val="00883993"/>
    <w:rsid w:val="008C0ED1"/>
    <w:rsid w:val="00907EF6"/>
    <w:rsid w:val="009351A8"/>
    <w:rsid w:val="00AF0F1E"/>
    <w:rsid w:val="00AF7426"/>
    <w:rsid w:val="00B34F43"/>
    <w:rsid w:val="00B90753"/>
    <w:rsid w:val="00CA4780"/>
    <w:rsid w:val="00CB0CEB"/>
    <w:rsid w:val="00E00DB2"/>
    <w:rsid w:val="00EB391E"/>
    <w:rsid w:val="00EE42F1"/>
    <w:rsid w:val="00F05E12"/>
    <w:rsid w:val="00F7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2283"/>
  <w15:chartTrackingRefBased/>
  <w15:docId w15:val="{D8ADEE94-BDD8-43C4-AFB9-E9276B2C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4D6066"/>
    <w:pPr>
      <w:widowControl w:val="0"/>
      <w:autoSpaceDE w:val="0"/>
      <w:autoSpaceDN w:val="0"/>
      <w:spacing w:after="0" w:line="240" w:lineRule="auto"/>
    </w:pPr>
    <w:rPr>
      <w:rFonts w:ascii="Calibri Light" w:eastAsia="Calibri Light" w:hAnsi="Calibri Light" w:cs="Calibri Light"/>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6066"/>
    <w:rPr>
      <w:sz w:val="24"/>
      <w:szCs w:val="24"/>
    </w:rPr>
  </w:style>
  <w:style w:type="character" w:customStyle="1" w:styleId="BodyTextChar">
    <w:name w:val="Body Text Char"/>
    <w:basedOn w:val="DefaultParagraphFont"/>
    <w:link w:val="BodyText"/>
    <w:uiPriority w:val="1"/>
    <w:rsid w:val="004D6066"/>
    <w:rPr>
      <w:rFonts w:ascii="Calibri Light" w:eastAsia="Calibri Light" w:hAnsi="Calibri Light" w:cs="Calibri Light"/>
      <w:sz w:val="24"/>
      <w:szCs w:val="24"/>
      <w:lang w:val="en-US"/>
    </w:rPr>
  </w:style>
  <w:style w:type="paragraph" w:styleId="ListParagraph">
    <w:name w:val="List Paragraph"/>
    <w:basedOn w:val="Normal"/>
    <w:uiPriority w:val="34"/>
    <w:qFormat/>
    <w:rsid w:val="004D6066"/>
    <w:pPr>
      <w:ind w:left="856" w:hanging="360"/>
    </w:pPr>
  </w:style>
  <w:style w:type="character" w:styleId="Hyperlink">
    <w:name w:val="Hyperlink"/>
    <w:basedOn w:val="DefaultParagraphFont"/>
    <w:uiPriority w:val="99"/>
    <w:semiHidden/>
    <w:unhideWhenUsed/>
    <w:rsid w:val="0088037E"/>
    <w:rPr>
      <w:color w:val="0563C1"/>
      <w:u w:val="single"/>
    </w:rPr>
  </w:style>
  <w:style w:type="paragraph" w:styleId="NoSpacing">
    <w:name w:val="No Spacing"/>
    <w:uiPriority w:val="1"/>
    <w:qFormat/>
    <w:rsid w:val="00295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25959">
      <w:bodyDiv w:val="1"/>
      <w:marLeft w:val="0"/>
      <w:marRight w:val="0"/>
      <w:marTop w:val="0"/>
      <w:marBottom w:val="0"/>
      <w:divBdr>
        <w:top w:val="none" w:sz="0" w:space="0" w:color="auto"/>
        <w:left w:val="none" w:sz="0" w:space="0" w:color="auto"/>
        <w:bottom w:val="none" w:sz="0" w:space="0" w:color="auto"/>
        <w:right w:val="none" w:sz="0" w:space="0" w:color="auto"/>
      </w:divBdr>
    </w:div>
    <w:div w:id="83676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hD.services@wu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F372F-C3DF-48AE-A33B-49C19001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198E60FD.dotm</Template>
  <TotalTime>23</TotalTime>
  <Pages>2</Pages>
  <Words>489</Words>
  <Characters>2792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Rutgers, Judith</dc:creator>
  <cp:keywords/>
  <dc:description/>
  <cp:lastModifiedBy>Rutgers, Judith</cp:lastModifiedBy>
  <cp:revision>9</cp:revision>
  <dcterms:created xsi:type="dcterms:W3CDTF">2020-07-06T14:10:00Z</dcterms:created>
  <dcterms:modified xsi:type="dcterms:W3CDTF">2020-07-13T15:34:00Z</dcterms:modified>
</cp:coreProperties>
</file>