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700C4" w14:textId="77777777" w:rsidR="00006D2E" w:rsidRDefault="00B2409E">
      <w:r>
        <w:rPr>
          <w:lang w:val="en-GB"/>
        </w:rPr>
        <w:t xml:space="preserve">Date: </w:t>
      </w:r>
      <w:r>
        <w:rPr>
          <w:lang w:val="en-GB"/>
        </w:rPr>
        <w:fldChar w:fldCharType="begin">
          <w:ffData>
            <w:name w:val="Text44"/>
            <w:enabled/>
            <w:calcOnExit w:val="0"/>
            <w:textInput/>
          </w:ffData>
        </w:fldChar>
      </w:r>
      <w:bookmarkStart w:id="0" w:name="Text44"/>
      <w:r>
        <w:rPr>
          <w:lang w:val="en-GB"/>
        </w:rPr>
        <w:instrText xml:space="preserve"> FORMTEXT </w:instrText>
      </w:r>
      <w:r>
        <w:rPr>
          <w:lang w:val="en-GB"/>
        </w:rPr>
      </w:r>
      <w:r>
        <w:rPr>
          <w:lang w:val="en-GB"/>
        </w:rPr>
        <w:fldChar w:fldCharType="separate"/>
      </w:r>
      <w:bookmarkStart w:id="1" w:name="_GoBack"/>
      <w:r>
        <w:rPr>
          <w:noProof/>
          <w:lang w:val="en-GB"/>
        </w:rPr>
        <w:t>     </w:t>
      </w:r>
      <w:bookmarkEnd w:id="1"/>
      <w:r>
        <w:rPr>
          <w:lang w:val="en-GB"/>
        </w:rPr>
        <w:fldChar w:fldCharType="end"/>
      </w:r>
      <w:bookmarkEnd w:id="0"/>
    </w:p>
    <w:p w14:paraId="2F752BDB" w14:textId="77777777" w:rsidR="00006D2E" w:rsidRDefault="00B2409E">
      <w:pPr>
        <w:spacing w:before="360" w:after="360" w:line="720" w:lineRule="exact"/>
        <w:rPr>
          <w:rFonts w:eastAsia="Verdana" w:cs="Arial"/>
          <w:b/>
          <w:color w:val="34B233"/>
          <w:sz w:val="56"/>
          <w:szCs w:val="56"/>
        </w:rPr>
      </w:pPr>
      <w:r>
        <w:rPr>
          <w:rStyle w:val="TitelChar"/>
          <w:bCs/>
          <w:sz w:val="56"/>
          <w:szCs w:val="56"/>
        </w:rPr>
        <w:t xml:space="preserve">Internship agreement </w:t>
      </w:r>
      <w:r>
        <w:rPr>
          <w:rFonts w:eastAsia="Verdana" w:cs="Arial"/>
          <w:b/>
          <w:bCs/>
          <w:color w:val="34B233"/>
          <w:sz w:val="56"/>
          <w:szCs w:val="56"/>
          <w:lang w:val="en-GB"/>
        </w:rPr>
        <w:fldChar w:fldCharType="begin"/>
      </w:r>
      <w:r>
        <w:rPr>
          <w:rFonts w:eastAsia="Verdana" w:cs="Arial"/>
          <w:b/>
          <w:bCs/>
          <w:color w:val="34B233"/>
          <w:sz w:val="56"/>
          <w:szCs w:val="56"/>
          <w:lang w:val="en-GB"/>
        </w:rPr>
        <w:instrText xml:space="preserve"> ASK  Titelvdofferte "Titel van de offerte (bij lange tekst, wijzigen in  lettergrootte 36)"  \* MERGEFORMAT </w:instrText>
      </w:r>
      <w:r>
        <w:rPr>
          <w:rFonts w:eastAsia="Verdana" w:cs="Arial"/>
          <w:b/>
          <w:bCs/>
          <w:color w:val="34B233"/>
          <w:sz w:val="56"/>
          <w:szCs w:val="56"/>
          <w:lang w:val="en-GB"/>
        </w:rPr>
        <w:fldChar w:fldCharType="separate"/>
      </w:r>
      <w:r>
        <w:rPr>
          <w:rFonts w:eastAsia="Verdana" w:cs="Arial"/>
          <w:b/>
          <w:bCs/>
          <w:color w:val="34B233"/>
          <w:sz w:val="56"/>
          <w:szCs w:val="56"/>
          <w:lang w:val="en-GB"/>
        </w:rPr>
        <w:t>[Titel van de offerte]</w:t>
      </w:r>
      <w:r>
        <w:rPr>
          <w:rFonts w:eastAsia="Verdana" w:cs="Arial"/>
          <w:color w:val="34B233"/>
          <w:sz w:val="56"/>
          <w:szCs w:val="56"/>
          <w:lang w:val="en-GB"/>
        </w:rPr>
        <w:fldChar w:fldCharType="end"/>
      </w:r>
    </w:p>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2829"/>
        <w:gridCol w:w="6515"/>
      </w:tblGrid>
      <w:tr w:rsidR="00006D2E" w14:paraId="19C7A8C2"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3D20436E" w14:textId="77777777" w:rsidR="00006D2E" w:rsidRDefault="00B2409E">
            <w:pPr>
              <w:ind w:left="57" w:right="57"/>
              <w:rPr>
                <w:b/>
                <w:bCs/>
                <w:color w:val="FFFFFF" w:themeColor="background1"/>
                <w:szCs w:val="16"/>
              </w:rPr>
            </w:pPr>
            <w:r>
              <w:rPr>
                <w:b/>
                <w:bCs/>
                <w:color w:val="FFFFFF" w:themeColor="background1"/>
                <w:szCs w:val="16"/>
                <w:lang w:val="en-GB"/>
              </w:rPr>
              <w:t>University</w:t>
            </w:r>
          </w:p>
        </w:tc>
      </w:tr>
      <w:tr w:rsidR="00006D2E" w14:paraId="2CF1D8A8" w14:textId="77777777">
        <w:tc>
          <w:tcPr>
            <w:tcW w:w="1514" w:type="pct"/>
            <w:tcBorders>
              <w:top w:val="single" w:sz="4" w:space="0" w:color="34B233"/>
              <w:left w:val="single" w:sz="4" w:space="0" w:color="34B233"/>
              <w:bottom w:val="single" w:sz="4" w:space="0" w:color="34B233"/>
              <w:right w:val="single" w:sz="4" w:space="0" w:color="34B233"/>
            </w:tcBorders>
            <w:hideMark/>
          </w:tcPr>
          <w:p w14:paraId="1BA1CD21" w14:textId="77777777" w:rsidR="00006D2E" w:rsidRPr="00BE66F5" w:rsidRDefault="00B2409E">
            <w:pPr>
              <w:ind w:left="57" w:right="57"/>
              <w:rPr>
                <w:szCs w:val="16"/>
                <w:lang w:val="en-US"/>
              </w:rPr>
            </w:pPr>
            <w:r>
              <w:rPr>
                <w:szCs w:val="16"/>
                <w:lang w:val="en-GB"/>
              </w:rPr>
              <w:t>On behalf of the institution:</w:t>
            </w:r>
          </w:p>
        </w:tc>
        <w:tc>
          <w:tcPr>
            <w:tcW w:w="3486" w:type="pct"/>
            <w:tcBorders>
              <w:top w:val="single" w:sz="4" w:space="0" w:color="34B233"/>
              <w:left w:val="single" w:sz="4" w:space="0" w:color="34B233"/>
              <w:bottom w:val="single" w:sz="4" w:space="0" w:color="34B233"/>
              <w:right w:val="single" w:sz="4" w:space="0" w:color="34B233"/>
            </w:tcBorders>
            <w:hideMark/>
          </w:tcPr>
          <w:p w14:paraId="29473CBD" w14:textId="77777777" w:rsidR="00006D2E" w:rsidRDefault="00B2409E">
            <w:pPr>
              <w:ind w:left="57" w:right="57"/>
              <w:rPr>
                <w:szCs w:val="16"/>
              </w:rPr>
            </w:pPr>
            <w:r>
              <w:rPr>
                <w:szCs w:val="16"/>
                <w:lang w:val="en-GB"/>
              </w:rPr>
              <w:fldChar w:fldCharType="begin">
                <w:ffData>
                  <w:name w:val="Text1"/>
                  <w:enabled/>
                  <w:calcOnExit w:val="0"/>
                  <w:textInput/>
                </w:ffData>
              </w:fldChar>
            </w:r>
            <w:bookmarkStart w:id="2" w:name="Text1"/>
            <w:r>
              <w:rPr>
                <w:szCs w:val="16"/>
                <w:lang w:val="en-GB"/>
              </w:rPr>
              <w:instrText xml:space="preserve"> FORMTEXT </w:instrText>
            </w:r>
            <w:r>
              <w:rPr>
                <w:szCs w:val="16"/>
                <w:lang w:val="en-GB"/>
              </w:rPr>
            </w:r>
            <w:r>
              <w:rPr>
                <w:szCs w:val="16"/>
                <w:lang w:val="en-GB"/>
              </w:rPr>
              <w:fldChar w:fldCharType="separate"/>
            </w:r>
            <w:r>
              <w:rPr>
                <w:szCs w:val="16"/>
                <w:lang w:val="en-GB"/>
              </w:rPr>
              <w:t>     </w:t>
            </w:r>
            <w:r>
              <w:rPr>
                <w:lang w:val="en-GB"/>
              </w:rPr>
              <w:fldChar w:fldCharType="end"/>
            </w:r>
            <w:bookmarkEnd w:id="2"/>
          </w:p>
        </w:tc>
      </w:tr>
      <w:tr w:rsidR="00006D2E" w14:paraId="18D9EFED" w14:textId="77777777">
        <w:tc>
          <w:tcPr>
            <w:tcW w:w="1514" w:type="pct"/>
            <w:tcBorders>
              <w:top w:val="single" w:sz="4" w:space="0" w:color="34B233"/>
              <w:left w:val="single" w:sz="4" w:space="0" w:color="34B233"/>
              <w:bottom w:val="single" w:sz="4" w:space="0" w:color="34B233"/>
              <w:right w:val="single" w:sz="4" w:space="0" w:color="34B233"/>
            </w:tcBorders>
            <w:hideMark/>
          </w:tcPr>
          <w:p w14:paraId="55116F22" w14:textId="77777777" w:rsidR="00006D2E" w:rsidRDefault="00B2409E">
            <w:pPr>
              <w:ind w:left="57" w:right="57"/>
              <w:rPr>
                <w:szCs w:val="16"/>
              </w:rPr>
            </w:pPr>
            <w:r>
              <w:rPr>
                <w:szCs w:val="16"/>
                <w:lang w:val="en-GB"/>
              </w:rPr>
              <w:t>Science group/department:</w:t>
            </w:r>
          </w:p>
        </w:tc>
        <w:tc>
          <w:tcPr>
            <w:tcW w:w="3486" w:type="pct"/>
            <w:tcBorders>
              <w:top w:val="single" w:sz="4" w:space="0" w:color="34B233"/>
              <w:left w:val="single" w:sz="4" w:space="0" w:color="34B233"/>
              <w:bottom w:val="single" w:sz="4" w:space="0" w:color="34B233"/>
              <w:right w:val="single" w:sz="4" w:space="0" w:color="34B233"/>
            </w:tcBorders>
            <w:hideMark/>
          </w:tcPr>
          <w:p w14:paraId="18E15DD8" w14:textId="77777777" w:rsidR="00006D2E" w:rsidRDefault="00B2409E">
            <w:pPr>
              <w:ind w:left="57" w:right="57"/>
              <w:rPr>
                <w:szCs w:val="16"/>
              </w:rPr>
            </w:pPr>
            <w:r>
              <w:rPr>
                <w:szCs w:val="16"/>
                <w:lang w:val="en-GB"/>
              </w:rPr>
              <w:fldChar w:fldCharType="begin">
                <w:ffData>
                  <w:name w:val="Text2"/>
                  <w:enabled/>
                  <w:calcOnExit w:val="0"/>
                  <w:textInput/>
                </w:ffData>
              </w:fldChar>
            </w:r>
            <w:bookmarkStart w:id="3" w:name="Text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
          </w:p>
        </w:tc>
      </w:tr>
      <w:tr w:rsidR="00006D2E" w14:paraId="3C70F6BD" w14:textId="77777777">
        <w:tc>
          <w:tcPr>
            <w:tcW w:w="1514" w:type="pct"/>
            <w:tcBorders>
              <w:top w:val="single" w:sz="4" w:space="0" w:color="34B233"/>
              <w:left w:val="single" w:sz="4" w:space="0" w:color="34B233"/>
              <w:bottom w:val="single" w:sz="4" w:space="0" w:color="34B233"/>
              <w:right w:val="single" w:sz="4" w:space="0" w:color="34B233"/>
            </w:tcBorders>
          </w:tcPr>
          <w:p w14:paraId="7BD6235F" w14:textId="77777777" w:rsidR="00006D2E" w:rsidRDefault="00B2409E">
            <w:pPr>
              <w:ind w:left="57" w:right="57"/>
              <w:rPr>
                <w:szCs w:val="16"/>
              </w:rPr>
            </w:pPr>
            <w:r>
              <w:rPr>
                <w:szCs w:val="16"/>
                <w:lang w:val="en-GB"/>
              </w:rPr>
              <w:t>Address:</w:t>
            </w:r>
          </w:p>
          <w:p w14:paraId="6117F044" w14:textId="77777777" w:rsidR="00006D2E" w:rsidRDefault="00006D2E">
            <w:pPr>
              <w:ind w:left="57" w:right="57"/>
              <w:rPr>
                <w:szCs w:val="16"/>
              </w:rPr>
            </w:pPr>
          </w:p>
          <w:p w14:paraId="6E694B2C" w14:textId="77777777" w:rsidR="00006D2E" w:rsidRDefault="00006D2E">
            <w:pPr>
              <w:ind w:left="57" w:right="57"/>
              <w:rPr>
                <w:szCs w:val="16"/>
              </w:rPr>
            </w:pPr>
          </w:p>
        </w:tc>
        <w:tc>
          <w:tcPr>
            <w:tcW w:w="3486" w:type="pct"/>
            <w:tcBorders>
              <w:top w:val="single" w:sz="4" w:space="0" w:color="34B233"/>
              <w:left w:val="single" w:sz="4" w:space="0" w:color="34B233"/>
              <w:bottom w:val="single" w:sz="4" w:space="0" w:color="34B233"/>
              <w:right w:val="single" w:sz="4" w:space="0" w:color="34B233"/>
            </w:tcBorders>
            <w:hideMark/>
          </w:tcPr>
          <w:p w14:paraId="5875DB75" w14:textId="77777777" w:rsidR="00006D2E" w:rsidRDefault="00B2409E">
            <w:pPr>
              <w:ind w:left="57" w:right="57"/>
              <w:rPr>
                <w:szCs w:val="16"/>
              </w:rPr>
            </w:pPr>
            <w:r>
              <w:rPr>
                <w:szCs w:val="16"/>
                <w:lang w:val="en-GB"/>
              </w:rPr>
              <w:fldChar w:fldCharType="begin">
                <w:ffData>
                  <w:name w:val="Text3"/>
                  <w:enabled/>
                  <w:calcOnExit w:val="0"/>
                  <w:textInput/>
                </w:ffData>
              </w:fldChar>
            </w:r>
            <w:bookmarkStart w:id="4" w:name="Text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4"/>
          </w:p>
        </w:tc>
      </w:tr>
      <w:tr w:rsidR="00006D2E" w14:paraId="39ED40EB" w14:textId="77777777">
        <w:tc>
          <w:tcPr>
            <w:tcW w:w="1514" w:type="pct"/>
            <w:tcBorders>
              <w:top w:val="single" w:sz="4" w:space="0" w:color="34B233"/>
              <w:left w:val="single" w:sz="4" w:space="0" w:color="34B233"/>
              <w:bottom w:val="single" w:sz="4" w:space="0" w:color="34B233"/>
              <w:right w:val="single" w:sz="4" w:space="0" w:color="34B233"/>
            </w:tcBorders>
            <w:hideMark/>
          </w:tcPr>
          <w:p w14:paraId="54B68554" w14:textId="77777777" w:rsidR="00006D2E" w:rsidRDefault="00B2409E">
            <w:pPr>
              <w:ind w:left="57" w:right="57"/>
              <w:rPr>
                <w:szCs w:val="16"/>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7925CB18" w14:textId="77777777" w:rsidR="00006D2E" w:rsidRDefault="00B2409E">
            <w:pPr>
              <w:ind w:left="57" w:right="57"/>
              <w:rPr>
                <w:szCs w:val="16"/>
              </w:rPr>
            </w:pPr>
            <w:r>
              <w:rPr>
                <w:szCs w:val="16"/>
                <w:lang w:val="en-GB"/>
              </w:rPr>
              <w:fldChar w:fldCharType="begin">
                <w:ffData>
                  <w:name w:val="Text4"/>
                  <w:enabled/>
                  <w:calcOnExit w:val="0"/>
                  <w:textInput/>
                </w:ffData>
              </w:fldChar>
            </w:r>
            <w:bookmarkStart w:id="5" w:name="Text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5"/>
          </w:p>
        </w:tc>
      </w:tr>
      <w:tr w:rsidR="00006D2E" w14:paraId="778024F5" w14:textId="77777777">
        <w:tc>
          <w:tcPr>
            <w:tcW w:w="1514" w:type="pct"/>
            <w:tcBorders>
              <w:top w:val="single" w:sz="4" w:space="0" w:color="34B233"/>
              <w:left w:val="single" w:sz="4" w:space="0" w:color="34B233"/>
              <w:bottom w:val="single" w:sz="4" w:space="0" w:color="34B233"/>
              <w:right w:val="single" w:sz="4" w:space="0" w:color="34B233"/>
            </w:tcBorders>
            <w:hideMark/>
          </w:tcPr>
          <w:p w14:paraId="5DE0521C" w14:textId="77777777" w:rsidR="00006D2E" w:rsidRDefault="00B2409E">
            <w:pPr>
              <w:ind w:left="57" w:right="57"/>
              <w:rPr>
                <w:szCs w:val="16"/>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01BAD4BE" w14:textId="77777777" w:rsidR="00006D2E" w:rsidRDefault="00B2409E">
            <w:pPr>
              <w:ind w:left="57" w:right="57"/>
              <w:rPr>
                <w:szCs w:val="16"/>
              </w:rPr>
            </w:pPr>
            <w:r>
              <w:rPr>
                <w:szCs w:val="16"/>
                <w:lang w:val="en-GB"/>
              </w:rPr>
              <w:fldChar w:fldCharType="begin">
                <w:ffData>
                  <w:name w:val="Text5"/>
                  <w:enabled/>
                  <w:calcOnExit w:val="0"/>
                  <w:textInput/>
                </w:ffData>
              </w:fldChar>
            </w:r>
            <w:bookmarkStart w:id="6" w:name="Text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6"/>
          </w:p>
        </w:tc>
      </w:tr>
      <w:tr w:rsidR="00006D2E" w14:paraId="266D854B"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0A16C418" w14:textId="77777777" w:rsidR="00006D2E" w:rsidRDefault="00B2409E">
            <w:pPr>
              <w:ind w:left="57" w:right="57"/>
              <w:rPr>
                <w:b/>
                <w:bCs/>
                <w:color w:val="FFFFFF" w:themeColor="background1"/>
                <w:szCs w:val="16"/>
              </w:rPr>
            </w:pPr>
            <w:r>
              <w:rPr>
                <w:b/>
                <w:bCs/>
                <w:color w:val="FFFFFF" w:themeColor="background1"/>
                <w:szCs w:val="16"/>
                <w:lang w:val="en-GB"/>
              </w:rPr>
              <w:t>Internship host</w:t>
            </w:r>
          </w:p>
        </w:tc>
      </w:tr>
      <w:tr w:rsidR="00006D2E" w14:paraId="03F31A5E" w14:textId="77777777">
        <w:tc>
          <w:tcPr>
            <w:tcW w:w="1514" w:type="pct"/>
            <w:tcBorders>
              <w:top w:val="single" w:sz="4" w:space="0" w:color="34B233"/>
              <w:left w:val="single" w:sz="4" w:space="0" w:color="34B233"/>
              <w:bottom w:val="single" w:sz="4" w:space="0" w:color="34B233"/>
              <w:right w:val="single" w:sz="4" w:space="0" w:color="34B233"/>
            </w:tcBorders>
            <w:hideMark/>
          </w:tcPr>
          <w:p w14:paraId="529F470A" w14:textId="77777777" w:rsidR="00006D2E" w:rsidRDefault="00B2409E">
            <w:pPr>
              <w:ind w:left="57" w:right="57"/>
              <w:rPr>
                <w:szCs w:val="16"/>
              </w:rPr>
            </w:pPr>
            <w:r>
              <w:rPr>
                <w:szCs w:val="16"/>
                <w:lang w:val="en-GB"/>
              </w:rPr>
              <w:t>Internship host/company:</w:t>
            </w:r>
          </w:p>
        </w:tc>
        <w:tc>
          <w:tcPr>
            <w:tcW w:w="3486" w:type="pct"/>
            <w:tcBorders>
              <w:top w:val="single" w:sz="4" w:space="0" w:color="34B233"/>
              <w:left w:val="single" w:sz="4" w:space="0" w:color="34B233"/>
              <w:bottom w:val="single" w:sz="4" w:space="0" w:color="34B233"/>
              <w:right w:val="single" w:sz="4" w:space="0" w:color="34B233"/>
            </w:tcBorders>
            <w:hideMark/>
          </w:tcPr>
          <w:p w14:paraId="43753EB2" w14:textId="77777777" w:rsidR="00006D2E" w:rsidRDefault="00B2409E">
            <w:pPr>
              <w:ind w:left="57" w:right="57"/>
              <w:rPr>
                <w:szCs w:val="16"/>
              </w:rPr>
            </w:pPr>
            <w:r>
              <w:rPr>
                <w:szCs w:val="16"/>
                <w:lang w:val="en-GB"/>
              </w:rPr>
              <w:fldChar w:fldCharType="begin">
                <w:ffData>
                  <w:name w:val="Text6"/>
                  <w:enabled/>
                  <w:calcOnExit w:val="0"/>
                  <w:textInput/>
                </w:ffData>
              </w:fldChar>
            </w:r>
            <w:bookmarkStart w:id="7" w:name="Text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7"/>
          </w:p>
        </w:tc>
      </w:tr>
      <w:tr w:rsidR="00006D2E" w14:paraId="082A37A3" w14:textId="77777777">
        <w:tc>
          <w:tcPr>
            <w:tcW w:w="1514" w:type="pct"/>
            <w:tcBorders>
              <w:top w:val="single" w:sz="4" w:space="0" w:color="34B233"/>
              <w:left w:val="single" w:sz="4" w:space="0" w:color="34B233"/>
              <w:bottom w:val="single" w:sz="4" w:space="0" w:color="34B233"/>
              <w:right w:val="single" w:sz="4" w:space="0" w:color="34B233"/>
            </w:tcBorders>
            <w:hideMark/>
          </w:tcPr>
          <w:p w14:paraId="20474A9D" w14:textId="77777777" w:rsidR="00006D2E" w:rsidRDefault="00B2409E">
            <w:pPr>
              <w:ind w:left="57" w:right="57"/>
              <w:rPr>
                <w:szCs w:val="16"/>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6A0620EE" w14:textId="77777777" w:rsidR="00006D2E" w:rsidRDefault="00B2409E">
            <w:pPr>
              <w:ind w:left="57" w:right="57"/>
              <w:rPr>
                <w:szCs w:val="16"/>
              </w:rPr>
            </w:pPr>
            <w:r>
              <w:rPr>
                <w:szCs w:val="16"/>
                <w:lang w:val="en-GB"/>
              </w:rPr>
              <w:fldChar w:fldCharType="begin">
                <w:ffData>
                  <w:name w:val="Text9"/>
                  <w:enabled/>
                  <w:calcOnExit w:val="0"/>
                  <w:textInput/>
                </w:ffData>
              </w:fldChar>
            </w:r>
            <w:bookmarkStart w:id="8" w:name="Text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8"/>
          </w:p>
        </w:tc>
      </w:tr>
      <w:tr w:rsidR="00006D2E" w14:paraId="45BBED6B" w14:textId="77777777">
        <w:tc>
          <w:tcPr>
            <w:tcW w:w="1514" w:type="pct"/>
            <w:tcBorders>
              <w:top w:val="single" w:sz="4" w:space="0" w:color="34B233"/>
              <w:left w:val="single" w:sz="4" w:space="0" w:color="34B233"/>
              <w:bottom w:val="single" w:sz="4" w:space="0" w:color="34B233"/>
              <w:right w:val="single" w:sz="4" w:space="0" w:color="34B233"/>
            </w:tcBorders>
            <w:hideMark/>
          </w:tcPr>
          <w:p w14:paraId="56A50E47" w14:textId="77777777" w:rsidR="00006D2E" w:rsidRDefault="00B2409E">
            <w:pPr>
              <w:ind w:left="57" w:right="57"/>
              <w:rPr>
                <w:szCs w:val="16"/>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15219E20" w14:textId="77777777" w:rsidR="00006D2E" w:rsidRDefault="00B2409E">
            <w:pPr>
              <w:ind w:left="57" w:right="57"/>
              <w:rPr>
                <w:szCs w:val="16"/>
              </w:rPr>
            </w:pPr>
            <w:r>
              <w:rPr>
                <w:szCs w:val="16"/>
                <w:lang w:val="en-GB"/>
              </w:rPr>
              <w:fldChar w:fldCharType="begin">
                <w:ffData>
                  <w:name w:val="Text10"/>
                  <w:enabled/>
                  <w:calcOnExit w:val="0"/>
                  <w:textInput/>
                </w:ffData>
              </w:fldChar>
            </w:r>
            <w:bookmarkStart w:id="9" w:name="Text1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9"/>
          </w:p>
        </w:tc>
      </w:tr>
      <w:tr w:rsidR="00006D2E" w14:paraId="0F6D8A28"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558FF9C3" w14:textId="77777777" w:rsidR="00006D2E" w:rsidRDefault="00B2409E">
            <w:pPr>
              <w:ind w:left="57" w:right="57"/>
              <w:rPr>
                <w:b/>
                <w:bCs/>
                <w:color w:val="FFFFFF" w:themeColor="background1"/>
                <w:szCs w:val="16"/>
              </w:rPr>
            </w:pPr>
            <w:r>
              <w:rPr>
                <w:b/>
                <w:bCs/>
                <w:color w:val="FFFFFF" w:themeColor="background1"/>
                <w:szCs w:val="16"/>
                <w:lang w:val="en-GB"/>
              </w:rPr>
              <w:t>Intern</w:t>
            </w:r>
          </w:p>
        </w:tc>
      </w:tr>
      <w:tr w:rsidR="00006D2E" w14:paraId="1E9128D8" w14:textId="77777777">
        <w:tc>
          <w:tcPr>
            <w:tcW w:w="1514" w:type="pct"/>
            <w:tcBorders>
              <w:top w:val="single" w:sz="4" w:space="0" w:color="34B233"/>
              <w:left w:val="single" w:sz="4" w:space="0" w:color="34B233"/>
              <w:bottom w:val="single" w:sz="4" w:space="0" w:color="34B233"/>
              <w:right w:val="single" w:sz="4" w:space="0" w:color="34B233"/>
            </w:tcBorders>
            <w:hideMark/>
          </w:tcPr>
          <w:p w14:paraId="7859CB9D" w14:textId="77777777" w:rsidR="00006D2E" w:rsidRDefault="00B2409E">
            <w:pPr>
              <w:ind w:left="57" w:right="57"/>
              <w:rPr>
                <w:szCs w:val="16"/>
              </w:rPr>
            </w:pPr>
            <w:r>
              <w:rPr>
                <w:szCs w:val="16"/>
                <w:lang w:val="en-GB"/>
              </w:rPr>
              <w:t>Name:</w:t>
            </w:r>
          </w:p>
        </w:tc>
        <w:tc>
          <w:tcPr>
            <w:tcW w:w="3486" w:type="pct"/>
            <w:tcBorders>
              <w:top w:val="single" w:sz="4" w:space="0" w:color="34B233"/>
              <w:left w:val="single" w:sz="4" w:space="0" w:color="34B233"/>
              <w:bottom w:val="single" w:sz="4" w:space="0" w:color="34B233"/>
              <w:right w:val="single" w:sz="4" w:space="0" w:color="34B233"/>
            </w:tcBorders>
            <w:hideMark/>
          </w:tcPr>
          <w:p w14:paraId="27E530E2" w14:textId="77777777" w:rsidR="00006D2E" w:rsidRDefault="00B2409E">
            <w:pPr>
              <w:ind w:left="57" w:right="57"/>
              <w:rPr>
                <w:szCs w:val="16"/>
              </w:rPr>
            </w:pPr>
            <w:r>
              <w:rPr>
                <w:szCs w:val="16"/>
                <w:lang w:val="en-GB"/>
              </w:rPr>
              <w:fldChar w:fldCharType="begin">
                <w:ffData>
                  <w:name w:val="Text11"/>
                  <w:enabled/>
                  <w:calcOnExit w:val="0"/>
                  <w:textInput/>
                </w:ffData>
              </w:fldChar>
            </w:r>
            <w:bookmarkStart w:id="10" w:name="Text1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0"/>
          </w:p>
        </w:tc>
      </w:tr>
      <w:tr w:rsidR="00006D2E" w14:paraId="356E0DBE" w14:textId="77777777">
        <w:tc>
          <w:tcPr>
            <w:tcW w:w="1514" w:type="pct"/>
            <w:tcBorders>
              <w:top w:val="single" w:sz="4" w:space="0" w:color="34B233"/>
              <w:left w:val="single" w:sz="4" w:space="0" w:color="34B233"/>
              <w:bottom w:val="single" w:sz="4" w:space="0" w:color="34B233"/>
              <w:right w:val="single" w:sz="4" w:space="0" w:color="34B233"/>
            </w:tcBorders>
            <w:hideMark/>
          </w:tcPr>
          <w:p w14:paraId="41D898AC" w14:textId="77777777" w:rsidR="00006D2E" w:rsidRDefault="00B2409E">
            <w:pPr>
              <w:ind w:left="57" w:right="57"/>
              <w:rPr>
                <w:szCs w:val="16"/>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2D65CCC9" w14:textId="77777777" w:rsidR="00006D2E" w:rsidRDefault="00B2409E">
            <w:pPr>
              <w:ind w:left="57" w:right="57"/>
              <w:rPr>
                <w:szCs w:val="16"/>
              </w:rPr>
            </w:pPr>
            <w:r>
              <w:rPr>
                <w:szCs w:val="16"/>
                <w:lang w:val="en-GB"/>
              </w:rPr>
              <w:fldChar w:fldCharType="begin">
                <w:ffData>
                  <w:name w:val="Text12"/>
                  <w:enabled/>
                  <w:calcOnExit w:val="0"/>
                  <w:textInput/>
                </w:ffData>
              </w:fldChar>
            </w:r>
            <w:bookmarkStart w:id="11" w:name="Text1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1"/>
          </w:p>
        </w:tc>
      </w:tr>
      <w:tr w:rsidR="00006D2E" w14:paraId="29A1C0A3" w14:textId="77777777">
        <w:tc>
          <w:tcPr>
            <w:tcW w:w="1514" w:type="pct"/>
            <w:tcBorders>
              <w:top w:val="single" w:sz="4" w:space="0" w:color="34B233"/>
              <w:left w:val="single" w:sz="4" w:space="0" w:color="34B233"/>
              <w:bottom w:val="single" w:sz="4" w:space="0" w:color="34B233"/>
              <w:right w:val="single" w:sz="4" w:space="0" w:color="34B233"/>
            </w:tcBorders>
            <w:hideMark/>
          </w:tcPr>
          <w:p w14:paraId="5A11F9E1" w14:textId="77777777" w:rsidR="00006D2E" w:rsidRDefault="00B2409E">
            <w:pPr>
              <w:ind w:left="57" w:right="57"/>
              <w:rPr>
                <w:b/>
                <w:bCs/>
                <w:szCs w:val="16"/>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7EAC0DFE" w14:textId="77777777" w:rsidR="00006D2E" w:rsidRDefault="00B2409E">
            <w:pPr>
              <w:ind w:left="57" w:right="57"/>
              <w:rPr>
                <w:szCs w:val="16"/>
              </w:rPr>
            </w:pPr>
            <w:r>
              <w:rPr>
                <w:szCs w:val="16"/>
                <w:lang w:val="en-GB"/>
              </w:rPr>
              <w:fldChar w:fldCharType="begin">
                <w:ffData>
                  <w:name w:val="Text13"/>
                  <w:enabled/>
                  <w:calcOnExit w:val="0"/>
                  <w:textInput/>
                </w:ffData>
              </w:fldChar>
            </w:r>
            <w:bookmarkStart w:id="12" w:name="Text1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2"/>
          </w:p>
        </w:tc>
      </w:tr>
    </w:tbl>
    <w:p w14:paraId="2B3110B1" w14:textId="77777777" w:rsidR="00CF69BE" w:rsidRDefault="00CF69BE" w:rsidP="00CF69BE">
      <w:pPr>
        <w:rPr>
          <w:lang w:val="en-GB"/>
        </w:rPr>
      </w:pPr>
    </w:p>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9344"/>
      </w:tblGrid>
      <w:tr w:rsidR="00CF69BE" w:rsidRPr="00246556" w14:paraId="62630D58" w14:textId="77777777" w:rsidTr="00CF69BE">
        <w:tc>
          <w:tcPr>
            <w:tcW w:w="5000" w:type="pct"/>
            <w:tcBorders>
              <w:top w:val="single" w:sz="4" w:space="0" w:color="34B233"/>
              <w:left w:val="single" w:sz="4" w:space="0" w:color="34B233"/>
              <w:bottom w:val="single" w:sz="4" w:space="0" w:color="34B233"/>
              <w:right w:val="single" w:sz="4" w:space="0" w:color="34B233"/>
            </w:tcBorders>
            <w:shd w:val="clear" w:color="auto" w:fill="34B233"/>
            <w:hideMark/>
          </w:tcPr>
          <w:p w14:paraId="145A2C52" w14:textId="370AD1A2" w:rsidR="00CF69BE" w:rsidRPr="00CF69BE" w:rsidRDefault="00CF69BE" w:rsidP="00CF69BE">
            <w:pPr>
              <w:ind w:left="57" w:right="57"/>
              <w:rPr>
                <w:b/>
                <w:bCs/>
                <w:color w:val="FFFFFF" w:themeColor="background1"/>
                <w:szCs w:val="16"/>
                <w:lang w:val="en-GB"/>
              </w:rPr>
            </w:pPr>
            <w:r w:rsidRPr="00CF69BE">
              <w:rPr>
                <w:b/>
                <w:bCs/>
                <w:color w:val="FFFFFF" w:themeColor="background1"/>
                <w:szCs w:val="16"/>
                <w:lang w:val="en-GB"/>
              </w:rPr>
              <w:t>Data agreement (tick as applicable)</w:t>
            </w:r>
          </w:p>
        </w:tc>
      </w:tr>
      <w:tr w:rsidR="00CF69BE" w:rsidRPr="00246556" w14:paraId="670451F6" w14:textId="77777777" w:rsidTr="00CF69BE">
        <w:tc>
          <w:tcPr>
            <w:tcW w:w="5000" w:type="pct"/>
            <w:tcBorders>
              <w:top w:val="single" w:sz="4" w:space="0" w:color="34B233"/>
              <w:left w:val="single" w:sz="4" w:space="0" w:color="34B233"/>
              <w:bottom w:val="single" w:sz="4" w:space="0" w:color="34B233"/>
              <w:right w:val="single" w:sz="4" w:space="0" w:color="34B233"/>
            </w:tcBorders>
          </w:tcPr>
          <w:p w14:paraId="0D03D4B8" w14:textId="196EA89D" w:rsidR="00CF69BE" w:rsidRPr="00CF69BE" w:rsidRDefault="00CF69BE" w:rsidP="00CF69BE">
            <w:pPr>
              <w:ind w:left="341" w:right="57" w:hanging="284"/>
              <w:rPr>
                <w:szCs w:val="16"/>
                <w:lang w:val="en-GB"/>
              </w:rPr>
            </w:pPr>
            <w:r>
              <w:rPr>
                <w:szCs w:val="16"/>
              </w:rPr>
              <w:fldChar w:fldCharType="begin">
                <w:ffData>
                  <w:name w:val="Selectievakje1"/>
                  <w:enabled/>
                  <w:calcOnExit w:val="0"/>
                  <w:checkBox>
                    <w:sizeAuto/>
                    <w:default w:val="0"/>
                  </w:checkBox>
                </w:ffData>
              </w:fldChar>
            </w:r>
            <w:r w:rsidRPr="00CF69BE">
              <w:rPr>
                <w:szCs w:val="16"/>
                <w:lang w:val="en-GB"/>
              </w:rPr>
              <w:instrText xml:space="preserve"> FORMCHECKBOX </w:instrText>
            </w:r>
            <w:r w:rsidR="00CE1B1A">
              <w:rPr>
                <w:szCs w:val="16"/>
              </w:rPr>
            </w:r>
            <w:r w:rsidR="00CE1B1A">
              <w:rPr>
                <w:szCs w:val="16"/>
              </w:rPr>
              <w:fldChar w:fldCharType="separate"/>
            </w:r>
            <w:r>
              <w:rPr>
                <w:szCs w:val="16"/>
              </w:rPr>
              <w:fldChar w:fldCharType="end"/>
            </w:r>
            <w:r w:rsidRPr="00CF69BE">
              <w:rPr>
                <w:szCs w:val="16"/>
                <w:lang w:val="en-GB"/>
              </w:rPr>
              <w:t xml:space="preserve"> </w:t>
            </w:r>
            <w:r w:rsidRPr="00CF69BE">
              <w:rPr>
                <w:szCs w:val="16"/>
                <w:lang w:val="en-GB"/>
              </w:rPr>
              <w:tab/>
            </w:r>
            <w:r w:rsidRPr="00CF69BE">
              <w:rPr>
                <w:b/>
                <w:bCs/>
                <w:szCs w:val="16"/>
                <w:lang w:val="en-GB"/>
              </w:rPr>
              <w:t>internship agreement between the university, the Internship host and the student</w:t>
            </w:r>
          </w:p>
        </w:tc>
      </w:tr>
      <w:tr w:rsidR="00CF69BE" w:rsidRPr="00246556" w14:paraId="604DA21A" w14:textId="77777777" w:rsidTr="00CF69BE">
        <w:tc>
          <w:tcPr>
            <w:tcW w:w="5000" w:type="pct"/>
            <w:tcBorders>
              <w:top w:val="single" w:sz="4" w:space="0" w:color="34B233"/>
              <w:left w:val="single" w:sz="4" w:space="0" w:color="34B233"/>
              <w:bottom w:val="single" w:sz="4" w:space="0" w:color="34B233"/>
              <w:right w:val="single" w:sz="4" w:space="0" w:color="34B233"/>
            </w:tcBorders>
          </w:tcPr>
          <w:p w14:paraId="2BC93045" w14:textId="329C0640" w:rsidR="00CF69BE" w:rsidRPr="00CF69BE" w:rsidRDefault="00CF69BE" w:rsidP="00CF69BE">
            <w:pPr>
              <w:ind w:left="341" w:right="57" w:hanging="284"/>
              <w:rPr>
                <w:szCs w:val="16"/>
                <w:lang w:val="en-GB"/>
              </w:rPr>
            </w:pPr>
            <w:r>
              <w:rPr>
                <w:szCs w:val="16"/>
              </w:rPr>
              <w:fldChar w:fldCharType="begin">
                <w:ffData>
                  <w:name w:val="Selectievakje1"/>
                  <w:enabled/>
                  <w:calcOnExit w:val="0"/>
                  <w:checkBox>
                    <w:sizeAuto/>
                    <w:default w:val="0"/>
                  </w:checkBox>
                </w:ffData>
              </w:fldChar>
            </w:r>
            <w:r w:rsidRPr="00CF69BE">
              <w:rPr>
                <w:szCs w:val="16"/>
                <w:lang w:val="en-GB"/>
              </w:rPr>
              <w:instrText xml:space="preserve"> FORMCHECKBOX </w:instrText>
            </w:r>
            <w:r w:rsidR="00CE1B1A">
              <w:rPr>
                <w:szCs w:val="16"/>
              </w:rPr>
            </w:r>
            <w:r w:rsidR="00CE1B1A">
              <w:rPr>
                <w:szCs w:val="16"/>
              </w:rPr>
              <w:fldChar w:fldCharType="separate"/>
            </w:r>
            <w:r>
              <w:rPr>
                <w:szCs w:val="16"/>
              </w:rPr>
              <w:fldChar w:fldCharType="end"/>
            </w:r>
            <w:r w:rsidRPr="00CF69BE">
              <w:rPr>
                <w:szCs w:val="16"/>
                <w:lang w:val="en-GB"/>
              </w:rPr>
              <w:t xml:space="preserve"> </w:t>
            </w:r>
            <w:r w:rsidRPr="00CF69BE">
              <w:rPr>
                <w:szCs w:val="16"/>
                <w:lang w:val="en-GB"/>
              </w:rPr>
              <w:tab/>
            </w:r>
            <w:r w:rsidRPr="00CF69BE">
              <w:rPr>
                <w:b/>
                <w:bCs/>
                <w:szCs w:val="16"/>
                <w:lang w:val="en-GB"/>
              </w:rPr>
              <w:t>internship agreement between the university and the student (here the following articles do not apply: 4.6, 11.2a, 11.6, 11.7 and 13.3)</w:t>
            </w:r>
          </w:p>
        </w:tc>
      </w:tr>
    </w:tbl>
    <w:p w14:paraId="111D46C8" w14:textId="77777777" w:rsidR="00CF69BE" w:rsidRPr="00CF69BE" w:rsidRDefault="00CF69BE">
      <w:pPr>
        <w:rPr>
          <w:lang w:val="en-GB"/>
        </w:rPr>
      </w:pPr>
    </w:p>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2829"/>
        <w:gridCol w:w="1845"/>
        <w:gridCol w:w="4670"/>
      </w:tblGrid>
      <w:tr w:rsidR="00006D2E" w14:paraId="06E2EBF7" w14:textId="77777777">
        <w:tc>
          <w:tcPr>
            <w:tcW w:w="5000" w:type="pct"/>
            <w:gridSpan w:val="3"/>
            <w:tcBorders>
              <w:top w:val="single" w:sz="4" w:space="0" w:color="34B233"/>
              <w:left w:val="single" w:sz="4" w:space="0" w:color="34B233"/>
              <w:bottom w:val="single" w:sz="4" w:space="0" w:color="34B233"/>
              <w:right w:val="single" w:sz="4" w:space="0" w:color="34B233"/>
            </w:tcBorders>
            <w:shd w:val="clear" w:color="auto" w:fill="34B233"/>
            <w:hideMark/>
          </w:tcPr>
          <w:p w14:paraId="3C64ECF3" w14:textId="77777777" w:rsidR="00006D2E" w:rsidRDefault="00B2409E">
            <w:pPr>
              <w:ind w:left="57" w:right="57"/>
              <w:rPr>
                <w:b/>
                <w:bCs/>
                <w:color w:val="FFFFFF" w:themeColor="background1"/>
                <w:szCs w:val="16"/>
              </w:rPr>
            </w:pPr>
            <w:r>
              <w:rPr>
                <w:b/>
                <w:bCs/>
                <w:color w:val="FFFFFF" w:themeColor="background1"/>
                <w:szCs w:val="16"/>
                <w:lang w:val="en-GB"/>
              </w:rPr>
              <w:t>Details of agreement</w:t>
            </w:r>
          </w:p>
        </w:tc>
      </w:tr>
      <w:tr w:rsidR="00006D2E" w14:paraId="00712AEF" w14:textId="77777777">
        <w:tc>
          <w:tcPr>
            <w:tcW w:w="1514" w:type="pct"/>
            <w:tcBorders>
              <w:top w:val="single" w:sz="4" w:space="0" w:color="34B233"/>
              <w:left w:val="single" w:sz="4" w:space="0" w:color="34B233"/>
              <w:bottom w:val="single" w:sz="4" w:space="0" w:color="34B233"/>
              <w:right w:val="single" w:sz="4" w:space="0" w:color="34B233"/>
            </w:tcBorders>
            <w:hideMark/>
          </w:tcPr>
          <w:p w14:paraId="4A83135C" w14:textId="77777777" w:rsidR="00006D2E" w:rsidRDefault="00B2409E">
            <w:pPr>
              <w:ind w:left="57" w:right="57"/>
              <w:rPr>
                <w:b/>
                <w:bCs/>
                <w:szCs w:val="16"/>
              </w:rPr>
            </w:pPr>
            <w:r>
              <w:rPr>
                <w:b/>
                <w:bCs/>
                <w:szCs w:val="16"/>
                <w:lang w:val="en-GB"/>
              </w:rPr>
              <w:t>Student:</w:t>
            </w:r>
          </w:p>
        </w:tc>
        <w:tc>
          <w:tcPr>
            <w:tcW w:w="987" w:type="pct"/>
            <w:tcBorders>
              <w:top w:val="single" w:sz="4" w:space="0" w:color="34B233"/>
              <w:left w:val="single" w:sz="4" w:space="0" w:color="34B233"/>
              <w:bottom w:val="single" w:sz="4" w:space="0" w:color="34B233"/>
              <w:right w:val="single" w:sz="4" w:space="0" w:color="34B233"/>
            </w:tcBorders>
            <w:hideMark/>
          </w:tcPr>
          <w:p w14:paraId="218A85D8" w14:textId="77777777" w:rsidR="00006D2E" w:rsidRDefault="00B2409E">
            <w:pPr>
              <w:ind w:left="57" w:right="57"/>
              <w:rPr>
                <w:szCs w:val="16"/>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5A3D65A4" w14:textId="77777777" w:rsidR="00006D2E" w:rsidRDefault="00B2409E">
            <w:pPr>
              <w:ind w:left="57" w:right="57"/>
              <w:rPr>
                <w:szCs w:val="16"/>
              </w:rPr>
            </w:pPr>
            <w:r>
              <w:rPr>
                <w:szCs w:val="16"/>
                <w:lang w:val="en-GB"/>
              </w:rPr>
              <w:fldChar w:fldCharType="begin">
                <w:ffData>
                  <w:name w:val="Text14"/>
                  <w:enabled/>
                  <w:calcOnExit w:val="0"/>
                  <w:textInput/>
                </w:ffData>
              </w:fldChar>
            </w:r>
            <w:bookmarkStart w:id="13" w:name="Text1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3"/>
          </w:p>
        </w:tc>
      </w:tr>
      <w:tr w:rsidR="00006D2E" w14:paraId="5F70EBEF" w14:textId="77777777">
        <w:tc>
          <w:tcPr>
            <w:tcW w:w="1514" w:type="pct"/>
            <w:tcBorders>
              <w:top w:val="single" w:sz="4" w:space="0" w:color="34B233"/>
              <w:left w:val="single" w:sz="4" w:space="0" w:color="34B233"/>
              <w:bottom w:val="single" w:sz="4" w:space="0" w:color="34B233"/>
              <w:right w:val="single" w:sz="4" w:space="0" w:color="34B233"/>
            </w:tcBorders>
          </w:tcPr>
          <w:p w14:paraId="1088CAF3"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6ADE81A0" w14:textId="77777777" w:rsidR="00006D2E" w:rsidRDefault="00B2409E">
            <w:pPr>
              <w:ind w:left="57" w:right="57"/>
              <w:rPr>
                <w:szCs w:val="16"/>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751FC90D" w14:textId="77777777" w:rsidR="00006D2E" w:rsidRDefault="00B2409E">
            <w:pPr>
              <w:ind w:left="57" w:right="57"/>
              <w:rPr>
                <w:szCs w:val="16"/>
              </w:rPr>
            </w:pPr>
            <w:r>
              <w:rPr>
                <w:szCs w:val="16"/>
                <w:lang w:val="en-GB"/>
              </w:rPr>
              <w:fldChar w:fldCharType="begin">
                <w:ffData>
                  <w:name w:val="Text15"/>
                  <w:enabled/>
                  <w:calcOnExit w:val="0"/>
                  <w:textInput/>
                </w:ffData>
              </w:fldChar>
            </w:r>
            <w:bookmarkStart w:id="14" w:name="Text1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4"/>
          </w:p>
        </w:tc>
      </w:tr>
      <w:tr w:rsidR="00006D2E" w14:paraId="0A34C75A" w14:textId="77777777">
        <w:tc>
          <w:tcPr>
            <w:tcW w:w="1514" w:type="pct"/>
            <w:tcBorders>
              <w:top w:val="single" w:sz="4" w:space="0" w:color="34B233"/>
              <w:left w:val="single" w:sz="4" w:space="0" w:color="34B233"/>
              <w:bottom w:val="single" w:sz="4" w:space="0" w:color="34B233"/>
              <w:right w:val="single" w:sz="4" w:space="0" w:color="34B233"/>
            </w:tcBorders>
          </w:tcPr>
          <w:p w14:paraId="0A18258A"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5B64E052" w14:textId="77777777" w:rsidR="00006D2E" w:rsidRDefault="00B2409E">
            <w:pPr>
              <w:ind w:left="57" w:right="57"/>
              <w:rPr>
                <w:szCs w:val="16"/>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47FE84AD" w14:textId="77777777" w:rsidR="00006D2E" w:rsidRDefault="00B2409E">
            <w:pPr>
              <w:ind w:left="57" w:right="57"/>
              <w:rPr>
                <w:szCs w:val="16"/>
              </w:rPr>
            </w:pPr>
            <w:r>
              <w:rPr>
                <w:szCs w:val="16"/>
                <w:lang w:val="en-GB"/>
              </w:rPr>
              <w:fldChar w:fldCharType="begin">
                <w:ffData>
                  <w:name w:val="Text16"/>
                  <w:enabled/>
                  <w:calcOnExit w:val="0"/>
                  <w:textInput/>
                </w:ffData>
              </w:fldChar>
            </w:r>
            <w:bookmarkStart w:id="15" w:name="Text1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5"/>
          </w:p>
        </w:tc>
      </w:tr>
      <w:tr w:rsidR="00006D2E" w14:paraId="3AABB5BF" w14:textId="77777777">
        <w:tc>
          <w:tcPr>
            <w:tcW w:w="1514" w:type="pct"/>
            <w:tcBorders>
              <w:top w:val="single" w:sz="4" w:space="0" w:color="34B233"/>
              <w:left w:val="single" w:sz="4" w:space="0" w:color="34B233"/>
              <w:bottom w:val="single" w:sz="4" w:space="0" w:color="34B233"/>
              <w:right w:val="single" w:sz="4" w:space="0" w:color="34B233"/>
            </w:tcBorders>
          </w:tcPr>
          <w:p w14:paraId="25D08DC1"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4CDAF895" w14:textId="77777777" w:rsidR="00006D2E" w:rsidRDefault="00B2409E">
            <w:pPr>
              <w:ind w:left="57" w:right="57"/>
              <w:rPr>
                <w:szCs w:val="16"/>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077F534F" w14:textId="77777777" w:rsidR="00006D2E" w:rsidRDefault="00B2409E">
            <w:pPr>
              <w:ind w:left="57" w:right="57"/>
              <w:rPr>
                <w:szCs w:val="16"/>
              </w:rPr>
            </w:pPr>
            <w:r>
              <w:rPr>
                <w:szCs w:val="16"/>
                <w:lang w:val="en-GB"/>
              </w:rPr>
              <w:fldChar w:fldCharType="begin">
                <w:ffData>
                  <w:name w:val="Text17"/>
                  <w:enabled/>
                  <w:calcOnExit w:val="0"/>
                  <w:textInput/>
                </w:ffData>
              </w:fldChar>
            </w:r>
            <w:bookmarkStart w:id="16" w:name="Text1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6"/>
          </w:p>
        </w:tc>
      </w:tr>
      <w:tr w:rsidR="00006D2E" w:rsidRPr="00246556" w14:paraId="2497EB36" w14:textId="77777777">
        <w:tc>
          <w:tcPr>
            <w:tcW w:w="1514" w:type="pct"/>
            <w:tcBorders>
              <w:top w:val="single" w:sz="4" w:space="0" w:color="34B233"/>
              <w:left w:val="single" w:sz="4" w:space="0" w:color="34B233"/>
              <w:bottom w:val="single" w:sz="4" w:space="0" w:color="34B233"/>
              <w:right w:val="single" w:sz="4" w:space="0" w:color="34B233"/>
            </w:tcBorders>
            <w:hideMark/>
          </w:tcPr>
          <w:p w14:paraId="68683521" w14:textId="77777777" w:rsidR="00006D2E" w:rsidRDefault="00B2409E">
            <w:pPr>
              <w:ind w:left="57" w:right="57"/>
              <w:rPr>
                <w:b/>
                <w:bCs/>
                <w:szCs w:val="16"/>
              </w:rPr>
            </w:pPr>
            <w:r>
              <w:rPr>
                <w:b/>
                <w:bCs/>
                <w:szCs w:val="16"/>
                <w:lang w:val="en-GB"/>
              </w:rPr>
              <w:t>Non-EU/EEA student: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0CB1D8A" w14:textId="77777777" w:rsidR="00006D2E" w:rsidRPr="00BE66F5" w:rsidRDefault="00B2409E">
            <w:pPr>
              <w:ind w:left="57" w:right="57"/>
              <w:rPr>
                <w:szCs w:val="16"/>
                <w:lang w:val="en-US"/>
              </w:rPr>
            </w:pPr>
            <w:r>
              <w:rPr>
                <w:szCs w:val="16"/>
                <w:lang w:val="en-GB"/>
              </w:rPr>
              <w:fldChar w:fldCharType="begin">
                <w:ffData>
                  <w:name w:val="Text49"/>
                  <w:enabled/>
                  <w:calcOnExit w:val="0"/>
                  <w:textInput>
                    <w:default w:val="V-nummer"/>
                  </w:textInput>
                </w:ffData>
              </w:fldChar>
            </w:r>
            <w:bookmarkStart w:id="17" w:name="Text49"/>
            <w:r>
              <w:rPr>
                <w:szCs w:val="16"/>
                <w:lang w:val="en-GB"/>
              </w:rPr>
              <w:instrText xml:space="preserve"> FORMTEXT </w:instrText>
            </w:r>
            <w:r>
              <w:rPr>
                <w:szCs w:val="16"/>
                <w:lang w:val="en-GB"/>
              </w:rPr>
            </w:r>
            <w:r>
              <w:rPr>
                <w:szCs w:val="16"/>
                <w:lang w:val="en-GB"/>
              </w:rPr>
              <w:fldChar w:fldCharType="separate"/>
            </w:r>
            <w:r>
              <w:rPr>
                <w:noProof/>
                <w:szCs w:val="16"/>
                <w:lang w:val="en-GB"/>
              </w:rPr>
              <w:t>V number</w:t>
            </w:r>
            <w:r>
              <w:rPr>
                <w:lang w:val="en-GB"/>
              </w:rPr>
              <w:fldChar w:fldCharType="end"/>
            </w:r>
            <w:bookmarkEnd w:id="17"/>
          </w:p>
          <w:p w14:paraId="0B38F5DA" w14:textId="77777777" w:rsidR="00006D2E" w:rsidRPr="00BE66F5" w:rsidRDefault="00B2409E">
            <w:pPr>
              <w:ind w:left="57" w:right="57"/>
              <w:rPr>
                <w:szCs w:val="16"/>
                <w:lang w:val="en-US"/>
              </w:rPr>
            </w:pPr>
            <w:r>
              <w:rPr>
                <w:szCs w:val="16"/>
                <w:lang w:val="en-GB"/>
              </w:rPr>
              <w:t>Hereby declares that he/she:</w:t>
            </w:r>
          </w:p>
          <w:p w14:paraId="233C60F3" w14:textId="77777777" w:rsidR="00006D2E" w:rsidRDefault="00B2409E">
            <w:pPr>
              <w:pStyle w:val="TableParagraph"/>
              <w:spacing w:line="260" w:lineRule="exact"/>
              <w:ind w:left="397" w:right="57" w:hanging="340"/>
              <w:rPr>
                <w:rFonts w:ascii="Verdana" w:eastAsiaTheme="minorHAnsi" w:hAnsi="Verdana" w:cstheme="minorBidi"/>
                <w:sz w:val="16"/>
                <w:szCs w:val="16"/>
              </w:rPr>
            </w:pPr>
            <w:r>
              <w:rPr>
                <w:rFonts w:ascii="Verdana" w:eastAsiaTheme="minorHAnsi" w:hAnsi="Verdana" w:cstheme="minorBidi"/>
                <w:sz w:val="16"/>
                <w:szCs w:val="16"/>
                <w:lang w:val="en-GB"/>
              </w:rPr>
              <w:t xml:space="preserve">1. </w:t>
            </w:r>
            <w:r>
              <w:rPr>
                <w:rFonts w:ascii="Verdana" w:eastAsiaTheme="minorHAnsi" w:hAnsi="Verdana" w:cstheme="minorBidi"/>
                <w:sz w:val="16"/>
                <w:szCs w:val="16"/>
                <w:lang w:val="en-GB"/>
              </w:rPr>
              <w:tab/>
              <w:t>is registered as a student at a Dutch educational institution for the term of this agreement.</w:t>
            </w:r>
          </w:p>
          <w:p w14:paraId="5E600475" w14:textId="77777777" w:rsidR="00006D2E" w:rsidRDefault="00B2409E">
            <w:pPr>
              <w:pStyle w:val="TableParagraph"/>
              <w:spacing w:line="260" w:lineRule="exact"/>
              <w:ind w:left="397" w:right="57" w:hanging="340"/>
              <w:rPr>
                <w:szCs w:val="16"/>
              </w:rPr>
            </w:pPr>
            <w:r>
              <w:rPr>
                <w:rFonts w:ascii="Verdana" w:eastAsiaTheme="minorHAnsi" w:hAnsi="Verdana" w:cstheme="minorBidi"/>
                <w:sz w:val="16"/>
                <w:szCs w:val="16"/>
                <w:lang w:val="en-GB"/>
              </w:rPr>
              <w:t xml:space="preserve">2. </w:t>
            </w:r>
            <w:r>
              <w:rPr>
                <w:rFonts w:ascii="Verdana" w:eastAsiaTheme="minorHAnsi" w:hAnsi="Verdana" w:cstheme="minorBidi"/>
                <w:sz w:val="16"/>
                <w:szCs w:val="16"/>
                <w:lang w:val="en-GB"/>
              </w:rPr>
              <w:tab/>
              <w:t>hold a valid residence permit for study purposes which at least covers the period of the internship.</w:t>
            </w:r>
          </w:p>
        </w:tc>
      </w:tr>
      <w:tr w:rsidR="00006D2E" w14:paraId="168336EC" w14:textId="77777777">
        <w:tc>
          <w:tcPr>
            <w:tcW w:w="1514" w:type="pct"/>
            <w:tcBorders>
              <w:top w:val="single" w:sz="4" w:space="0" w:color="34B233"/>
              <w:left w:val="single" w:sz="4" w:space="0" w:color="34B233"/>
              <w:bottom w:val="single" w:sz="4" w:space="0" w:color="34B233"/>
              <w:right w:val="single" w:sz="4" w:space="0" w:color="34B233"/>
            </w:tcBorders>
            <w:hideMark/>
          </w:tcPr>
          <w:p w14:paraId="73274B95" w14:textId="77777777" w:rsidR="00006D2E" w:rsidRDefault="00B2409E">
            <w:pPr>
              <w:ind w:left="57" w:right="57"/>
              <w:rPr>
                <w:b/>
                <w:bCs/>
                <w:szCs w:val="16"/>
              </w:rPr>
            </w:pPr>
            <w:r>
              <w:rPr>
                <w:b/>
                <w:bCs/>
                <w:szCs w:val="16"/>
                <w:lang w:val="en-GB"/>
              </w:rPr>
              <w:t>Programme of study:</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58B9295" w14:textId="77777777" w:rsidR="00006D2E" w:rsidRDefault="00B2409E">
            <w:pPr>
              <w:ind w:left="57" w:right="57"/>
              <w:rPr>
                <w:szCs w:val="16"/>
              </w:rPr>
            </w:pPr>
            <w:r>
              <w:rPr>
                <w:szCs w:val="16"/>
                <w:lang w:val="en-GB"/>
              </w:rPr>
              <w:fldChar w:fldCharType="begin">
                <w:ffData>
                  <w:name w:val=""/>
                  <w:enabled/>
                  <w:calcOnExit w:val="0"/>
                  <w:textInput>
                    <w:default w:val="Bachelor/Master"/>
                  </w:textInput>
                </w:ffData>
              </w:fldChar>
            </w:r>
            <w:r>
              <w:rPr>
                <w:szCs w:val="16"/>
                <w:lang w:val="en-GB"/>
              </w:rPr>
              <w:instrText xml:space="preserve"> FORMTEXT </w:instrText>
            </w:r>
            <w:r>
              <w:rPr>
                <w:szCs w:val="16"/>
                <w:lang w:val="en-GB"/>
              </w:rPr>
            </w:r>
            <w:r>
              <w:rPr>
                <w:szCs w:val="16"/>
                <w:lang w:val="en-GB"/>
              </w:rPr>
              <w:fldChar w:fldCharType="separate"/>
            </w:r>
            <w:r>
              <w:rPr>
                <w:noProof/>
                <w:szCs w:val="16"/>
                <w:lang w:val="en-GB"/>
              </w:rPr>
              <w:t>Bachelor’s/Master’s</w:t>
            </w:r>
            <w:r>
              <w:rPr>
                <w:szCs w:val="16"/>
                <w:lang w:val="en-GB"/>
              </w:rPr>
              <w:fldChar w:fldCharType="end"/>
            </w:r>
          </w:p>
        </w:tc>
      </w:tr>
      <w:tr w:rsidR="00006D2E" w14:paraId="2B2E0127" w14:textId="77777777">
        <w:tc>
          <w:tcPr>
            <w:tcW w:w="1514" w:type="pct"/>
            <w:tcBorders>
              <w:top w:val="single" w:sz="4" w:space="0" w:color="34B233"/>
              <w:left w:val="single" w:sz="4" w:space="0" w:color="34B233"/>
              <w:bottom w:val="single" w:sz="4" w:space="0" w:color="34B233"/>
              <w:right w:val="single" w:sz="4" w:space="0" w:color="34B233"/>
            </w:tcBorders>
            <w:hideMark/>
          </w:tcPr>
          <w:p w14:paraId="42DEB894" w14:textId="77777777" w:rsidR="00006D2E" w:rsidRDefault="00B2409E">
            <w:pPr>
              <w:ind w:left="57" w:right="57"/>
              <w:rPr>
                <w:b/>
                <w:bCs/>
                <w:szCs w:val="16"/>
              </w:rPr>
            </w:pPr>
            <w:r>
              <w:rPr>
                <w:b/>
                <w:bCs/>
                <w:szCs w:val="16"/>
                <w:lang w:val="en-GB"/>
              </w:rPr>
              <w:t>University mentor:</w:t>
            </w:r>
          </w:p>
        </w:tc>
        <w:tc>
          <w:tcPr>
            <w:tcW w:w="987" w:type="pct"/>
            <w:tcBorders>
              <w:top w:val="single" w:sz="4" w:space="0" w:color="34B233"/>
              <w:left w:val="single" w:sz="4" w:space="0" w:color="34B233"/>
              <w:bottom w:val="single" w:sz="4" w:space="0" w:color="34B233"/>
              <w:right w:val="single" w:sz="4" w:space="0" w:color="34B233"/>
            </w:tcBorders>
            <w:hideMark/>
          </w:tcPr>
          <w:p w14:paraId="755BCC1F" w14:textId="77777777" w:rsidR="00006D2E" w:rsidRDefault="00B2409E">
            <w:pPr>
              <w:ind w:left="57" w:right="57"/>
              <w:rPr>
                <w:szCs w:val="16"/>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5DB2B09B" w14:textId="77777777" w:rsidR="00006D2E" w:rsidRDefault="00B2409E">
            <w:pPr>
              <w:ind w:left="57" w:right="57"/>
              <w:rPr>
                <w:szCs w:val="16"/>
              </w:rPr>
            </w:pPr>
            <w:r>
              <w:rPr>
                <w:szCs w:val="16"/>
                <w:lang w:val="en-GB"/>
              </w:rPr>
              <w:fldChar w:fldCharType="begin">
                <w:ffData>
                  <w:name w:val="Text18"/>
                  <w:enabled/>
                  <w:calcOnExit w:val="0"/>
                  <w:textInput/>
                </w:ffData>
              </w:fldChar>
            </w:r>
            <w:bookmarkStart w:id="18" w:name="Text1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8"/>
          </w:p>
        </w:tc>
      </w:tr>
      <w:tr w:rsidR="00006D2E" w14:paraId="032F54F7" w14:textId="77777777">
        <w:tc>
          <w:tcPr>
            <w:tcW w:w="1514" w:type="pct"/>
            <w:tcBorders>
              <w:top w:val="single" w:sz="4" w:space="0" w:color="34B233"/>
              <w:left w:val="single" w:sz="4" w:space="0" w:color="34B233"/>
              <w:bottom w:val="single" w:sz="4" w:space="0" w:color="34B233"/>
              <w:right w:val="single" w:sz="4" w:space="0" w:color="34B233"/>
            </w:tcBorders>
          </w:tcPr>
          <w:p w14:paraId="1EEEFCA7"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515F5115" w14:textId="77777777" w:rsidR="00006D2E" w:rsidRDefault="00B2409E">
            <w:pPr>
              <w:ind w:left="57" w:right="57"/>
              <w:rPr>
                <w:szCs w:val="16"/>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50B6783B" w14:textId="77777777" w:rsidR="00006D2E" w:rsidRDefault="00B2409E">
            <w:pPr>
              <w:ind w:left="57" w:right="57"/>
              <w:rPr>
                <w:szCs w:val="16"/>
              </w:rPr>
            </w:pPr>
            <w:r>
              <w:rPr>
                <w:szCs w:val="16"/>
                <w:lang w:val="en-GB"/>
              </w:rPr>
              <w:fldChar w:fldCharType="begin">
                <w:ffData>
                  <w:name w:val="Text19"/>
                  <w:enabled/>
                  <w:calcOnExit w:val="0"/>
                  <w:textInput/>
                </w:ffData>
              </w:fldChar>
            </w:r>
            <w:bookmarkStart w:id="19" w:name="Text1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9"/>
          </w:p>
        </w:tc>
      </w:tr>
      <w:tr w:rsidR="00006D2E" w14:paraId="29A000C8" w14:textId="77777777">
        <w:tc>
          <w:tcPr>
            <w:tcW w:w="1514" w:type="pct"/>
            <w:tcBorders>
              <w:top w:val="single" w:sz="4" w:space="0" w:color="34B233"/>
              <w:left w:val="single" w:sz="4" w:space="0" w:color="34B233"/>
              <w:bottom w:val="single" w:sz="4" w:space="0" w:color="34B233"/>
              <w:right w:val="single" w:sz="4" w:space="0" w:color="34B233"/>
            </w:tcBorders>
          </w:tcPr>
          <w:p w14:paraId="49DB3FED"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B3049C7" w14:textId="77777777" w:rsidR="00006D2E" w:rsidRDefault="00B2409E">
            <w:pPr>
              <w:ind w:left="57" w:right="57"/>
              <w:rPr>
                <w:szCs w:val="16"/>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068B509B" w14:textId="77777777" w:rsidR="00006D2E" w:rsidRDefault="00B2409E">
            <w:pPr>
              <w:ind w:left="57" w:right="57"/>
              <w:rPr>
                <w:szCs w:val="16"/>
              </w:rPr>
            </w:pPr>
            <w:r>
              <w:rPr>
                <w:szCs w:val="16"/>
                <w:lang w:val="en-GB"/>
              </w:rPr>
              <w:fldChar w:fldCharType="begin">
                <w:ffData>
                  <w:name w:val="Text20"/>
                  <w:enabled/>
                  <w:calcOnExit w:val="0"/>
                  <w:textInput/>
                </w:ffData>
              </w:fldChar>
            </w:r>
            <w:bookmarkStart w:id="20" w:name="Text2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0"/>
          </w:p>
        </w:tc>
      </w:tr>
      <w:tr w:rsidR="00006D2E" w14:paraId="79D2E56C" w14:textId="77777777">
        <w:tc>
          <w:tcPr>
            <w:tcW w:w="1514" w:type="pct"/>
            <w:tcBorders>
              <w:top w:val="single" w:sz="4" w:space="0" w:color="34B233"/>
              <w:left w:val="single" w:sz="4" w:space="0" w:color="34B233"/>
              <w:bottom w:val="single" w:sz="4" w:space="0" w:color="34B233"/>
              <w:right w:val="single" w:sz="4" w:space="0" w:color="34B233"/>
            </w:tcBorders>
          </w:tcPr>
          <w:p w14:paraId="7A4AD484"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23C7C052" w14:textId="77777777" w:rsidR="00006D2E" w:rsidRDefault="00B2409E">
            <w:pPr>
              <w:ind w:left="57" w:right="57"/>
              <w:rPr>
                <w:szCs w:val="16"/>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4129C0B6" w14:textId="77777777" w:rsidR="00006D2E" w:rsidRDefault="00B2409E">
            <w:pPr>
              <w:ind w:left="57" w:right="57"/>
              <w:rPr>
                <w:szCs w:val="16"/>
              </w:rPr>
            </w:pPr>
            <w:r>
              <w:rPr>
                <w:szCs w:val="16"/>
                <w:lang w:val="en-GB"/>
              </w:rPr>
              <w:fldChar w:fldCharType="begin">
                <w:ffData>
                  <w:name w:val="Text21"/>
                  <w:enabled/>
                  <w:calcOnExit w:val="0"/>
                  <w:textInput/>
                </w:ffData>
              </w:fldChar>
            </w:r>
            <w:bookmarkStart w:id="21" w:name="Text2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1"/>
          </w:p>
        </w:tc>
      </w:tr>
      <w:tr w:rsidR="00006D2E" w14:paraId="30DC8CB2" w14:textId="77777777">
        <w:tc>
          <w:tcPr>
            <w:tcW w:w="1514" w:type="pct"/>
            <w:tcBorders>
              <w:top w:val="single" w:sz="4" w:space="0" w:color="34B233"/>
              <w:left w:val="single" w:sz="4" w:space="0" w:color="34B233"/>
              <w:bottom w:val="single" w:sz="4" w:space="0" w:color="34B233"/>
              <w:right w:val="single" w:sz="4" w:space="0" w:color="34B233"/>
            </w:tcBorders>
            <w:hideMark/>
          </w:tcPr>
          <w:p w14:paraId="2AB8623D" w14:textId="77777777" w:rsidR="00006D2E" w:rsidRDefault="00B2409E">
            <w:pPr>
              <w:ind w:left="57" w:right="57"/>
              <w:rPr>
                <w:b/>
                <w:bCs/>
                <w:szCs w:val="16"/>
              </w:rPr>
            </w:pPr>
            <w:r>
              <w:rPr>
                <w:b/>
                <w:bCs/>
                <w:szCs w:val="16"/>
                <w:lang w:val="en-GB"/>
              </w:rPr>
              <w:t>Internship supervisor:</w:t>
            </w:r>
          </w:p>
        </w:tc>
        <w:tc>
          <w:tcPr>
            <w:tcW w:w="987" w:type="pct"/>
            <w:tcBorders>
              <w:top w:val="single" w:sz="4" w:space="0" w:color="34B233"/>
              <w:left w:val="single" w:sz="4" w:space="0" w:color="34B233"/>
              <w:bottom w:val="single" w:sz="4" w:space="0" w:color="34B233"/>
              <w:right w:val="single" w:sz="4" w:space="0" w:color="34B233"/>
            </w:tcBorders>
            <w:hideMark/>
          </w:tcPr>
          <w:p w14:paraId="7E9D7754" w14:textId="77777777" w:rsidR="00006D2E" w:rsidRDefault="00B2409E">
            <w:pPr>
              <w:ind w:left="57" w:right="57"/>
              <w:rPr>
                <w:szCs w:val="16"/>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79F7C20E" w14:textId="77777777" w:rsidR="00006D2E" w:rsidRDefault="00B2409E">
            <w:pPr>
              <w:ind w:left="57" w:right="57"/>
              <w:rPr>
                <w:szCs w:val="16"/>
              </w:rPr>
            </w:pPr>
            <w:r>
              <w:rPr>
                <w:szCs w:val="16"/>
                <w:lang w:val="en-GB"/>
              </w:rPr>
              <w:fldChar w:fldCharType="begin">
                <w:ffData>
                  <w:name w:val="Text22"/>
                  <w:enabled/>
                  <w:calcOnExit w:val="0"/>
                  <w:textInput/>
                </w:ffData>
              </w:fldChar>
            </w:r>
            <w:bookmarkStart w:id="22" w:name="Text2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2"/>
          </w:p>
        </w:tc>
      </w:tr>
      <w:tr w:rsidR="00006D2E" w14:paraId="7DED9BEA" w14:textId="77777777">
        <w:tc>
          <w:tcPr>
            <w:tcW w:w="1514" w:type="pct"/>
            <w:tcBorders>
              <w:top w:val="single" w:sz="4" w:space="0" w:color="34B233"/>
              <w:left w:val="single" w:sz="4" w:space="0" w:color="34B233"/>
              <w:bottom w:val="single" w:sz="4" w:space="0" w:color="34B233"/>
              <w:right w:val="single" w:sz="4" w:space="0" w:color="34B233"/>
            </w:tcBorders>
          </w:tcPr>
          <w:p w14:paraId="180E5B03"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9C64D77" w14:textId="77777777" w:rsidR="00006D2E" w:rsidRDefault="00B2409E">
            <w:pPr>
              <w:ind w:left="57" w:right="57"/>
              <w:rPr>
                <w:szCs w:val="16"/>
              </w:rPr>
            </w:pPr>
            <w:r>
              <w:rPr>
                <w:szCs w:val="16"/>
                <w:lang w:val="en-GB"/>
              </w:rPr>
              <w:t>Position:</w:t>
            </w:r>
          </w:p>
        </w:tc>
        <w:tc>
          <w:tcPr>
            <w:tcW w:w="2499" w:type="pct"/>
            <w:tcBorders>
              <w:top w:val="single" w:sz="4" w:space="0" w:color="34B233"/>
              <w:left w:val="single" w:sz="4" w:space="0" w:color="34B233"/>
              <w:bottom w:val="single" w:sz="4" w:space="0" w:color="34B233"/>
              <w:right w:val="single" w:sz="4" w:space="0" w:color="34B233"/>
            </w:tcBorders>
            <w:hideMark/>
          </w:tcPr>
          <w:p w14:paraId="4796C418" w14:textId="77777777" w:rsidR="00006D2E" w:rsidRDefault="00B2409E">
            <w:pPr>
              <w:ind w:left="57" w:right="57"/>
              <w:rPr>
                <w:szCs w:val="16"/>
              </w:rPr>
            </w:pPr>
            <w:r>
              <w:rPr>
                <w:szCs w:val="16"/>
                <w:lang w:val="en-GB"/>
              </w:rPr>
              <w:fldChar w:fldCharType="begin">
                <w:ffData>
                  <w:name w:val="Text23"/>
                  <w:enabled/>
                  <w:calcOnExit w:val="0"/>
                  <w:textInput/>
                </w:ffData>
              </w:fldChar>
            </w:r>
            <w:bookmarkStart w:id="23" w:name="Text2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3"/>
          </w:p>
        </w:tc>
      </w:tr>
      <w:tr w:rsidR="00006D2E" w14:paraId="61855C0B" w14:textId="77777777">
        <w:tc>
          <w:tcPr>
            <w:tcW w:w="1514" w:type="pct"/>
            <w:tcBorders>
              <w:top w:val="single" w:sz="4" w:space="0" w:color="34B233"/>
              <w:left w:val="single" w:sz="4" w:space="0" w:color="34B233"/>
              <w:bottom w:val="single" w:sz="4" w:space="0" w:color="34B233"/>
              <w:right w:val="single" w:sz="4" w:space="0" w:color="34B233"/>
            </w:tcBorders>
          </w:tcPr>
          <w:p w14:paraId="1F835FFD"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0E0629AE" w14:textId="77777777" w:rsidR="00006D2E" w:rsidRDefault="00B2409E">
            <w:pPr>
              <w:ind w:left="57" w:right="57"/>
              <w:rPr>
                <w:szCs w:val="16"/>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1D79B79A" w14:textId="77777777" w:rsidR="00006D2E" w:rsidRDefault="00B2409E">
            <w:pPr>
              <w:ind w:left="57" w:right="57"/>
              <w:rPr>
                <w:szCs w:val="16"/>
              </w:rPr>
            </w:pPr>
            <w:r>
              <w:rPr>
                <w:szCs w:val="16"/>
                <w:lang w:val="en-GB"/>
              </w:rPr>
              <w:fldChar w:fldCharType="begin">
                <w:ffData>
                  <w:name w:val="Text24"/>
                  <w:enabled/>
                  <w:calcOnExit w:val="0"/>
                  <w:textInput/>
                </w:ffData>
              </w:fldChar>
            </w:r>
            <w:bookmarkStart w:id="24" w:name="Text2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4"/>
          </w:p>
        </w:tc>
      </w:tr>
      <w:tr w:rsidR="00006D2E" w14:paraId="5A38B511" w14:textId="77777777">
        <w:tc>
          <w:tcPr>
            <w:tcW w:w="1514" w:type="pct"/>
            <w:tcBorders>
              <w:top w:val="single" w:sz="4" w:space="0" w:color="34B233"/>
              <w:left w:val="single" w:sz="4" w:space="0" w:color="34B233"/>
              <w:bottom w:val="single" w:sz="4" w:space="0" w:color="34B233"/>
              <w:right w:val="single" w:sz="4" w:space="0" w:color="34B233"/>
            </w:tcBorders>
          </w:tcPr>
          <w:p w14:paraId="54290EAD"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4624E647" w14:textId="77777777" w:rsidR="00006D2E" w:rsidRDefault="00B2409E">
            <w:pPr>
              <w:ind w:left="57" w:right="57"/>
              <w:rPr>
                <w:szCs w:val="16"/>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10A30D0F" w14:textId="77777777" w:rsidR="00006D2E" w:rsidRDefault="00B2409E">
            <w:pPr>
              <w:ind w:left="57" w:right="57"/>
              <w:rPr>
                <w:szCs w:val="16"/>
              </w:rPr>
            </w:pPr>
            <w:r>
              <w:rPr>
                <w:szCs w:val="16"/>
                <w:lang w:val="en-GB"/>
              </w:rPr>
              <w:fldChar w:fldCharType="begin">
                <w:ffData>
                  <w:name w:val="Text25"/>
                  <w:enabled/>
                  <w:calcOnExit w:val="0"/>
                  <w:textInput/>
                </w:ffData>
              </w:fldChar>
            </w:r>
            <w:bookmarkStart w:id="25" w:name="Text2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5"/>
          </w:p>
        </w:tc>
      </w:tr>
      <w:tr w:rsidR="00006D2E" w14:paraId="6A8BA95A" w14:textId="77777777">
        <w:tc>
          <w:tcPr>
            <w:tcW w:w="1514" w:type="pct"/>
            <w:tcBorders>
              <w:top w:val="single" w:sz="4" w:space="0" w:color="34B233"/>
              <w:left w:val="single" w:sz="4" w:space="0" w:color="34B233"/>
              <w:bottom w:val="single" w:sz="4" w:space="0" w:color="34B233"/>
              <w:right w:val="single" w:sz="4" w:space="0" w:color="34B233"/>
            </w:tcBorders>
          </w:tcPr>
          <w:p w14:paraId="4C8724FE"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7A2F99D" w14:textId="77777777" w:rsidR="00006D2E" w:rsidRDefault="00B2409E">
            <w:pPr>
              <w:ind w:left="57" w:right="57"/>
              <w:rPr>
                <w:szCs w:val="16"/>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424EF7F7" w14:textId="77777777" w:rsidR="00006D2E" w:rsidRDefault="00B2409E">
            <w:pPr>
              <w:ind w:left="57" w:right="57"/>
              <w:rPr>
                <w:szCs w:val="16"/>
              </w:rPr>
            </w:pPr>
            <w:r>
              <w:rPr>
                <w:szCs w:val="16"/>
                <w:lang w:val="en-GB"/>
              </w:rPr>
              <w:fldChar w:fldCharType="begin">
                <w:ffData>
                  <w:name w:val="Text26"/>
                  <w:enabled/>
                  <w:calcOnExit w:val="0"/>
                  <w:textInput/>
                </w:ffData>
              </w:fldChar>
            </w:r>
            <w:bookmarkStart w:id="26" w:name="Text2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6"/>
          </w:p>
        </w:tc>
      </w:tr>
      <w:tr w:rsidR="00006D2E" w14:paraId="1EAB0E8D" w14:textId="77777777">
        <w:tc>
          <w:tcPr>
            <w:tcW w:w="1514" w:type="pct"/>
            <w:tcBorders>
              <w:top w:val="single" w:sz="4" w:space="0" w:color="34B233"/>
              <w:left w:val="single" w:sz="4" w:space="0" w:color="34B233"/>
              <w:bottom w:val="single" w:sz="4" w:space="0" w:color="34B233"/>
              <w:right w:val="single" w:sz="4" w:space="0" w:color="34B233"/>
            </w:tcBorders>
            <w:hideMark/>
          </w:tcPr>
          <w:p w14:paraId="0AECCDBF" w14:textId="77777777" w:rsidR="00006D2E" w:rsidRDefault="00B2409E">
            <w:pPr>
              <w:ind w:left="57" w:right="57"/>
              <w:rPr>
                <w:b/>
                <w:bCs/>
                <w:szCs w:val="16"/>
              </w:rPr>
            </w:pPr>
            <w:r>
              <w:rPr>
                <w:b/>
                <w:bCs/>
                <w:szCs w:val="16"/>
                <w:lang w:val="en-GB"/>
              </w:rPr>
              <w:t>Study advisor:</w:t>
            </w:r>
          </w:p>
        </w:tc>
        <w:tc>
          <w:tcPr>
            <w:tcW w:w="987" w:type="pct"/>
            <w:tcBorders>
              <w:top w:val="single" w:sz="4" w:space="0" w:color="34B233"/>
              <w:left w:val="single" w:sz="4" w:space="0" w:color="34B233"/>
              <w:bottom w:val="single" w:sz="4" w:space="0" w:color="34B233"/>
              <w:right w:val="single" w:sz="4" w:space="0" w:color="34B233"/>
            </w:tcBorders>
            <w:hideMark/>
          </w:tcPr>
          <w:p w14:paraId="399DC904" w14:textId="77777777" w:rsidR="00006D2E" w:rsidRDefault="00B2409E">
            <w:pPr>
              <w:ind w:left="57" w:right="57"/>
              <w:rPr>
                <w:szCs w:val="16"/>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753573DE" w14:textId="77777777" w:rsidR="00006D2E" w:rsidRDefault="00B2409E">
            <w:pPr>
              <w:ind w:left="57" w:right="57"/>
              <w:rPr>
                <w:szCs w:val="16"/>
              </w:rPr>
            </w:pPr>
            <w:r>
              <w:rPr>
                <w:szCs w:val="16"/>
                <w:lang w:val="en-GB"/>
              </w:rPr>
              <w:fldChar w:fldCharType="begin">
                <w:ffData>
                  <w:name w:val="Text27"/>
                  <w:enabled/>
                  <w:calcOnExit w:val="0"/>
                  <w:textInput/>
                </w:ffData>
              </w:fldChar>
            </w:r>
            <w:bookmarkStart w:id="27" w:name="Text2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7"/>
          </w:p>
        </w:tc>
      </w:tr>
      <w:tr w:rsidR="00006D2E" w14:paraId="45E84B29" w14:textId="77777777">
        <w:tc>
          <w:tcPr>
            <w:tcW w:w="1514" w:type="pct"/>
            <w:tcBorders>
              <w:top w:val="single" w:sz="4" w:space="0" w:color="34B233"/>
              <w:left w:val="single" w:sz="4" w:space="0" w:color="34B233"/>
              <w:bottom w:val="single" w:sz="4" w:space="0" w:color="34B233"/>
              <w:right w:val="single" w:sz="4" w:space="0" w:color="34B233"/>
            </w:tcBorders>
          </w:tcPr>
          <w:p w14:paraId="2359F74A"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4D7090F9" w14:textId="77777777" w:rsidR="00006D2E" w:rsidRDefault="00B2409E">
            <w:pPr>
              <w:ind w:left="57" w:right="57"/>
              <w:rPr>
                <w:szCs w:val="16"/>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7276780C" w14:textId="77777777" w:rsidR="00006D2E" w:rsidRDefault="00B2409E">
            <w:pPr>
              <w:ind w:left="57" w:right="57"/>
              <w:rPr>
                <w:szCs w:val="16"/>
              </w:rPr>
            </w:pPr>
            <w:r>
              <w:rPr>
                <w:szCs w:val="16"/>
                <w:lang w:val="en-GB"/>
              </w:rPr>
              <w:fldChar w:fldCharType="begin">
                <w:ffData>
                  <w:name w:val="Text28"/>
                  <w:enabled/>
                  <w:calcOnExit w:val="0"/>
                  <w:textInput/>
                </w:ffData>
              </w:fldChar>
            </w:r>
            <w:bookmarkStart w:id="28" w:name="Text2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8"/>
          </w:p>
        </w:tc>
      </w:tr>
      <w:tr w:rsidR="00006D2E" w14:paraId="468CE5E9" w14:textId="77777777">
        <w:tc>
          <w:tcPr>
            <w:tcW w:w="1514" w:type="pct"/>
            <w:tcBorders>
              <w:top w:val="single" w:sz="4" w:space="0" w:color="34B233"/>
              <w:left w:val="single" w:sz="4" w:space="0" w:color="34B233"/>
              <w:bottom w:val="single" w:sz="4" w:space="0" w:color="34B233"/>
              <w:right w:val="single" w:sz="4" w:space="0" w:color="34B233"/>
            </w:tcBorders>
          </w:tcPr>
          <w:p w14:paraId="7B9845D3"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1BBB9901" w14:textId="77777777" w:rsidR="00006D2E" w:rsidRDefault="00B2409E">
            <w:pPr>
              <w:ind w:left="57" w:right="57"/>
              <w:rPr>
                <w:szCs w:val="16"/>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06E97DD4" w14:textId="77777777" w:rsidR="00006D2E" w:rsidRDefault="00B2409E">
            <w:pPr>
              <w:ind w:left="57" w:right="57"/>
              <w:rPr>
                <w:szCs w:val="16"/>
              </w:rPr>
            </w:pPr>
            <w:r>
              <w:rPr>
                <w:szCs w:val="16"/>
                <w:lang w:val="en-GB"/>
              </w:rPr>
              <w:fldChar w:fldCharType="begin">
                <w:ffData>
                  <w:name w:val="Text29"/>
                  <w:enabled/>
                  <w:calcOnExit w:val="0"/>
                  <w:textInput/>
                </w:ffData>
              </w:fldChar>
            </w:r>
            <w:bookmarkStart w:id="29" w:name="Text2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9"/>
          </w:p>
        </w:tc>
      </w:tr>
      <w:tr w:rsidR="00006D2E" w14:paraId="2DE3BB56" w14:textId="77777777">
        <w:tc>
          <w:tcPr>
            <w:tcW w:w="1514" w:type="pct"/>
            <w:tcBorders>
              <w:top w:val="single" w:sz="4" w:space="0" w:color="34B233"/>
              <w:left w:val="single" w:sz="4" w:space="0" w:color="34B233"/>
              <w:bottom w:val="single" w:sz="4" w:space="0" w:color="34B233"/>
              <w:right w:val="single" w:sz="4" w:space="0" w:color="34B233"/>
            </w:tcBorders>
            <w:hideMark/>
          </w:tcPr>
          <w:p w14:paraId="265D08D1" w14:textId="77777777" w:rsidR="00006D2E" w:rsidRDefault="00B2409E">
            <w:pPr>
              <w:ind w:left="57" w:right="57"/>
              <w:rPr>
                <w:b/>
                <w:bCs/>
                <w:szCs w:val="16"/>
              </w:rPr>
            </w:pPr>
            <w:r>
              <w:rPr>
                <w:b/>
                <w:bCs/>
                <w:szCs w:val="16"/>
                <w:lang w:val="en-GB"/>
              </w:rPr>
              <w:t>Project:</w:t>
            </w:r>
          </w:p>
        </w:tc>
        <w:tc>
          <w:tcPr>
            <w:tcW w:w="987" w:type="pct"/>
            <w:tcBorders>
              <w:top w:val="single" w:sz="4" w:space="0" w:color="34B233"/>
              <w:left w:val="single" w:sz="4" w:space="0" w:color="34B233"/>
              <w:bottom w:val="single" w:sz="4" w:space="0" w:color="34B233"/>
              <w:right w:val="single" w:sz="4" w:space="0" w:color="34B233"/>
            </w:tcBorders>
            <w:hideMark/>
          </w:tcPr>
          <w:p w14:paraId="5A28065A" w14:textId="77777777" w:rsidR="00006D2E" w:rsidRDefault="00B2409E">
            <w:pPr>
              <w:ind w:left="57" w:right="57"/>
              <w:rPr>
                <w:szCs w:val="16"/>
              </w:rPr>
            </w:pPr>
            <w:r>
              <w:rPr>
                <w:szCs w:val="16"/>
                <w:lang w:val="en-GB"/>
              </w:rPr>
              <w:t>Title:</w:t>
            </w:r>
          </w:p>
        </w:tc>
        <w:tc>
          <w:tcPr>
            <w:tcW w:w="2499" w:type="pct"/>
            <w:tcBorders>
              <w:top w:val="single" w:sz="4" w:space="0" w:color="34B233"/>
              <w:left w:val="single" w:sz="4" w:space="0" w:color="34B233"/>
              <w:bottom w:val="single" w:sz="4" w:space="0" w:color="34B233"/>
              <w:right w:val="single" w:sz="4" w:space="0" w:color="34B233"/>
            </w:tcBorders>
            <w:hideMark/>
          </w:tcPr>
          <w:p w14:paraId="4C888F06" w14:textId="77777777" w:rsidR="00006D2E" w:rsidRDefault="00B2409E">
            <w:pPr>
              <w:ind w:left="57" w:right="57"/>
              <w:rPr>
                <w:szCs w:val="16"/>
              </w:rPr>
            </w:pPr>
            <w:r>
              <w:rPr>
                <w:szCs w:val="16"/>
                <w:lang w:val="en-GB"/>
              </w:rPr>
              <w:fldChar w:fldCharType="begin">
                <w:ffData>
                  <w:name w:val="Text30"/>
                  <w:enabled/>
                  <w:calcOnExit w:val="0"/>
                  <w:textInput/>
                </w:ffData>
              </w:fldChar>
            </w:r>
            <w:bookmarkStart w:id="30" w:name="Text3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0"/>
          </w:p>
        </w:tc>
      </w:tr>
      <w:tr w:rsidR="00006D2E" w14:paraId="6F1DDAD0" w14:textId="77777777">
        <w:tc>
          <w:tcPr>
            <w:tcW w:w="1514" w:type="pct"/>
            <w:tcBorders>
              <w:top w:val="single" w:sz="4" w:space="0" w:color="34B233"/>
              <w:left w:val="single" w:sz="4" w:space="0" w:color="34B233"/>
              <w:bottom w:val="single" w:sz="4" w:space="0" w:color="34B233"/>
              <w:right w:val="single" w:sz="4" w:space="0" w:color="34B233"/>
            </w:tcBorders>
          </w:tcPr>
          <w:p w14:paraId="1496AA23"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309B6A9" w14:textId="77777777" w:rsidR="00006D2E" w:rsidRDefault="00B2409E">
            <w:pPr>
              <w:ind w:left="57" w:right="57"/>
              <w:rPr>
                <w:szCs w:val="16"/>
              </w:rPr>
            </w:pPr>
            <w:r>
              <w:rPr>
                <w:szCs w:val="16"/>
                <w:lang w:val="en-GB"/>
              </w:rPr>
              <w:t>Subject:</w:t>
            </w:r>
          </w:p>
        </w:tc>
        <w:tc>
          <w:tcPr>
            <w:tcW w:w="2499" w:type="pct"/>
            <w:tcBorders>
              <w:top w:val="single" w:sz="4" w:space="0" w:color="34B233"/>
              <w:left w:val="single" w:sz="4" w:space="0" w:color="34B233"/>
              <w:bottom w:val="single" w:sz="4" w:space="0" w:color="34B233"/>
              <w:right w:val="single" w:sz="4" w:space="0" w:color="34B233"/>
            </w:tcBorders>
            <w:hideMark/>
          </w:tcPr>
          <w:p w14:paraId="56B16934" w14:textId="77777777" w:rsidR="00006D2E" w:rsidRDefault="00B2409E">
            <w:pPr>
              <w:ind w:left="57" w:right="57"/>
              <w:rPr>
                <w:szCs w:val="16"/>
              </w:rPr>
            </w:pPr>
            <w:r>
              <w:rPr>
                <w:szCs w:val="16"/>
                <w:lang w:val="en-GB"/>
              </w:rPr>
              <w:fldChar w:fldCharType="begin">
                <w:ffData>
                  <w:name w:val="Text31"/>
                  <w:enabled/>
                  <w:calcOnExit w:val="0"/>
                  <w:textInput/>
                </w:ffData>
              </w:fldChar>
            </w:r>
            <w:bookmarkStart w:id="31" w:name="Text3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1"/>
          </w:p>
        </w:tc>
      </w:tr>
      <w:tr w:rsidR="00006D2E" w:rsidRPr="00246556" w14:paraId="347CE16E" w14:textId="77777777">
        <w:tc>
          <w:tcPr>
            <w:tcW w:w="1514" w:type="pct"/>
            <w:tcBorders>
              <w:top w:val="single" w:sz="4" w:space="0" w:color="34B233"/>
              <w:left w:val="single" w:sz="4" w:space="0" w:color="34B233"/>
              <w:bottom w:val="single" w:sz="4" w:space="0" w:color="34B233"/>
              <w:right w:val="single" w:sz="4" w:space="0" w:color="34B233"/>
            </w:tcBorders>
          </w:tcPr>
          <w:p w14:paraId="67603F1E"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2624EEB" w14:textId="77777777" w:rsidR="00006D2E" w:rsidRDefault="00B2409E">
            <w:pPr>
              <w:ind w:left="57" w:right="57"/>
              <w:rPr>
                <w:szCs w:val="16"/>
              </w:rPr>
            </w:pPr>
            <w:r>
              <w:rPr>
                <w:szCs w:val="16"/>
                <w:lang w:val="en-GB"/>
              </w:rPr>
              <w:t>Brief description:</w:t>
            </w:r>
          </w:p>
        </w:tc>
        <w:tc>
          <w:tcPr>
            <w:tcW w:w="2499" w:type="pct"/>
            <w:tcBorders>
              <w:top w:val="single" w:sz="4" w:space="0" w:color="34B233"/>
              <w:left w:val="single" w:sz="4" w:space="0" w:color="34B233"/>
              <w:bottom w:val="single" w:sz="4" w:space="0" w:color="34B233"/>
              <w:right w:val="single" w:sz="4" w:space="0" w:color="34B233"/>
            </w:tcBorders>
            <w:hideMark/>
          </w:tcPr>
          <w:p w14:paraId="407A723A" w14:textId="77777777" w:rsidR="00006D2E" w:rsidRPr="00BE66F5" w:rsidRDefault="00B2409E">
            <w:pPr>
              <w:ind w:left="57" w:right="57"/>
              <w:rPr>
                <w:szCs w:val="16"/>
                <w:lang w:val="en-US"/>
              </w:rPr>
            </w:pPr>
            <w:r>
              <w:rPr>
                <w:szCs w:val="16"/>
                <w:lang w:val="en-GB"/>
              </w:rPr>
              <w:fldChar w:fldCharType="begin">
                <w:ffData>
                  <w:name w:val="Text32"/>
                  <w:enabled/>
                  <w:calcOnExit w:val="0"/>
                  <w:textInput/>
                </w:ffData>
              </w:fldChar>
            </w:r>
            <w:bookmarkStart w:id="32" w:name="Text32"/>
            <w:r>
              <w:rPr>
                <w:szCs w:val="16"/>
                <w:lang w:val="en-GB"/>
              </w:rPr>
              <w:instrText xml:space="preserve"> FORMTEXT </w:instrText>
            </w:r>
            <w:r>
              <w:rPr>
                <w:szCs w:val="16"/>
                <w:lang w:val="en-GB"/>
              </w:rPr>
            </w:r>
            <w:r>
              <w:rPr>
                <w:szCs w:val="16"/>
                <w:lang w:val="en-GB"/>
              </w:rPr>
              <w:fldChar w:fldCharType="separate"/>
            </w:r>
            <w:r>
              <w:rPr>
                <w:noProof/>
                <w:szCs w:val="16"/>
                <w:lang w:val="en-GB"/>
              </w:rPr>
              <w:t xml:space="preserve">If the student writes something here, the internship coordinator should be able to edit/add to the text (this should be simple enough), and add a comment in the margin after the edit (via insert/comment). </w:t>
            </w:r>
            <w:r>
              <w:rPr>
                <w:lang w:val="en-GB"/>
              </w:rPr>
              <w:fldChar w:fldCharType="end"/>
            </w:r>
            <w:bookmarkEnd w:id="32"/>
          </w:p>
        </w:tc>
      </w:tr>
      <w:tr w:rsidR="00006D2E" w14:paraId="6A7D976E" w14:textId="77777777">
        <w:tc>
          <w:tcPr>
            <w:tcW w:w="1514" w:type="pct"/>
            <w:tcBorders>
              <w:top w:val="single" w:sz="4" w:space="0" w:color="34B233"/>
              <w:left w:val="single" w:sz="4" w:space="0" w:color="34B233"/>
              <w:bottom w:val="single" w:sz="4" w:space="0" w:color="34B233"/>
              <w:right w:val="single" w:sz="4" w:space="0" w:color="34B233"/>
            </w:tcBorders>
            <w:hideMark/>
          </w:tcPr>
          <w:p w14:paraId="35E101F1" w14:textId="77777777" w:rsidR="00006D2E" w:rsidRDefault="00B2409E">
            <w:pPr>
              <w:ind w:left="57" w:right="57"/>
              <w:rPr>
                <w:b/>
                <w:bCs/>
                <w:szCs w:val="16"/>
              </w:rPr>
            </w:pPr>
            <w:r>
              <w:rPr>
                <w:b/>
                <w:bCs/>
                <w:szCs w:val="16"/>
                <w:lang w:val="en-GB"/>
              </w:rPr>
              <w:t>Internship period</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414513F" w14:textId="77777777" w:rsidR="00006D2E" w:rsidRDefault="00B2409E">
            <w:pPr>
              <w:ind w:left="57" w:right="57"/>
              <w:rPr>
                <w:szCs w:val="16"/>
              </w:rPr>
            </w:pPr>
            <w:r>
              <w:rPr>
                <w:szCs w:val="16"/>
                <w:lang w:val="en-GB"/>
              </w:rPr>
              <w:t xml:space="preserve">From </w:t>
            </w:r>
            <w:r>
              <w:rPr>
                <w:szCs w:val="16"/>
                <w:lang w:val="en-GB"/>
              </w:rPr>
              <w:fldChar w:fldCharType="begin">
                <w:ffData>
                  <w:name w:val="Text50"/>
                  <w:enabled/>
                  <w:calcOnExit w:val="0"/>
                  <w:textInput/>
                </w:ffData>
              </w:fldChar>
            </w:r>
            <w:bookmarkStart w:id="33" w:name="Text5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3"/>
            <w:r>
              <w:rPr>
                <w:szCs w:val="16"/>
                <w:lang w:val="en-GB"/>
              </w:rPr>
              <w:t xml:space="preserve"> to </w:t>
            </w:r>
            <w:r>
              <w:rPr>
                <w:szCs w:val="16"/>
                <w:lang w:val="en-GB"/>
              </w:rPr>
              <w:fldChar w:fldCharType="begin">
                <w:ffData>
                  <w:name w:val="Text51"/>
                  <w:enabled/>
                  <w:calcOnExit w:val="0"/>
                  <w:textInput/>
                </w:ffData>
              </w:fldChar>
            </w:r>
            <w:bookmarkStart w:id="34" w:name="Text5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4"/>
          </w:p>
        </w:tc>
      </w:tr>
      <w:tr w:rsidR="00006D2E" w14:paraId="3AFE1AFE" w14:textId="77777777">
        <w:tc>
          <w:tcPr>
            <w:tcW w:w="1514" w:type="pct"/>
            <w:tcBorders>
              <w:top w:val="single" w:sz="4" w:space="0" w:color="34B233"/>
              <w:left w:val="single" w:sz="4" w:space="0" w:color="34B233"/>
              <w:bottom w:val="single" w:sz="4" w:space="0" w:color="34B233"/>
              <w:right w:val="single" w:sz="4" w:space="0" w:color="34B233"/>
            </w:tcBorders>
            <w:hideMark/>
          </w:tcPr>
          <w:p w14:paraId="6F2743FB" w14:textId="77777777" w:rsidR="00006D2E" w:rsidRDefault="00B2409E">
            <w:pPr>
              <w:ind w:left="57" w:right="57"/>
              <w:rPr>
                <w:b/>
                <w:bCs/>
                <w:szCs w:val="16"/>
              </w:rPr>
            </w:pPr>
            <w:r>
              <w:rPr>
                <w:b/>
                <w:bCs/>
                <w:szCs w:val="16"/>
                <w:lang w:val="en-GB"/>
              </w:rPr>
              <w:t>Internship location:</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5067D909" w14:textId="77777777" w:rsidR="00006D2E" w:rsidRDefault="00B2409E">
            <w:pPr>
              <w:ind w:left="57" w:right="57"/>
              <w:rPr>
                <w:szCs w:val="16"/>
              </w:rPr>
            </w:pPr>
            <w:r>
              <w:rPr>
                <w:szCs w:val="16"/>
                <w:lang w:val="en-GB"/>
              </w:rPr>
              <w:fldChar w:fldCharType="begin">
                <w:ffData>
                  <w:name w:val="Text33"/>
                  <w:enabled/>
                  <w:calcOnExit w:val="0"/>
                  <w:textInput/>
                </w:ffData>
              </w:fldChar>
            </w:r>
            <w:bookmarkStart w:id="35" w:name="Text3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5"/>
          </w:p>
        </w:tc>
      </w:tr>
      <w:tr w:rsidR="00006D2E" w14:paraId="31AC373F" w14:textId="77777777">
        <w:tc>
          <w:tcPr>
            <w:tcW w:w="1514" w:type="pct"/>
            <w:tcBorders>
              <w:top w:val="single" w:sz="4" w:space="0" w:color="34B233"/>
              <w:left w:val="single" w:sz="4" w:space="0" w:color="34B233"/>
              <w:bottom w:val="single" w:sz="4" w:space="0" w:color="34B233"/>
              <w:right w:val="single" w:sz="4" w:space="0" w:color="34B233"/>
            </w:tcBorders>
            <w:hideMark/>
          </w:tcPr>
          <w:p w14:paraId="415E4B41" w14:textId="77777777" w:rsidR="00006D2E" w:rsidRDefault="00B2409E">
            <w:pPr>
              <w:ind w:left="57" w:right="57"/>
              <w:rPr>
                <w:b/>
                <w:bCs/>
                <w:szCs w:val="16"/>
              </w:rPr>
            </w:pPr>
            <w:r>
              <w:rPr>
                <w:b/>
                <w:bCs/>
                <w:szCs w:val="16"/>
                <w:lang w:val="en-GB"/>
              </w:rPr>
              <w:t>Course code: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5979D34E" w14:textId="77777777" w:rsidR="00006D2E" w:rsidRDefault="00B2409E">
            <w:pPr>
              <w:ind w:left="57" w:right="57"/>
              <w:rPr>
                <w:szCs w:val="16"/>
              </w:rPr>
            </w:pPr>
            <w:r>
              <w:rPr>
                <w:szCs w:val="16"/>
                <w:lang w:val="en-GB"/>
              </w:rPr>
              <w:fldChar w:fldCharType="begin">
                <w:ffData>
                  <w:name w:val="Text34"/>
                  <w:enabled/>
                  <w:calcOnExit w:val="0"/>
                  <w:textInput/>
                </w:ffData>
              </w:fldChar>
            </w:r>
            <w:bookmarkStart w:id="36" w:name="Text3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6"/>
          </w:p>
        </w:tc>
      </w:tr>
      <w:tr w:rsidR="00006D2E" w14:paraId="0431B9E8" w14:textId="77777777">
        <w:tc>
          <w:tcPr>
            <w:tcW w:w="1514" w:type="pct"/>
            <w:tcBorders>
              <w:top w:val="single" w:sz="4" w:space="0" w:color="34B233"/>
              <w:left w:val="single" w:sz="4" w:space="0" w:color="34B233"/>
              <w:bottom w:val="single" w:sz="4" w:space="0" w:color="34B233"/>
              <w:right w:val="single" w:sz="4" w:space="0" w:color="34B233"/>
            </w:tcBorders>
            <w:hideMark/>
          </w:tcPr>
          <w:p w14:paraId="36D0328C" w14:textId="77777777" w:rsidR="00006D2E" w:rsidRPr="00BE66F5" w:rsidRDefault="00B2409E">
            <w:pPr>
              <w:ind w:left="57" w:right="57"/>
              <w:rPr>
                <w:b/>
                <w:bCs/>
                <w:szCs w:val="16"/>
                <w:lang w:val="en-US"/>
              </w:rPr>
            </w:pPr>
            <w:r>
              <w:rPr>
                <w:b/>
                <w:bCs/>
                <w:szCs w:val="16"/>
                <w:lang w:val="en-GB"/>
              </w:rPr>
              <w:t>The number of internship ECTS credits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6C2FE359" w14:textId="77777777" w:rsidR="00006D2E" w:rsidRDefault="00B2409E">
            <w:pPr>
              <w:ind w:left="57" w:right="57"/>
              <w:rPr>
                <w:szCs w:val="16"/>
              </w:rPr>
            </w:pPr>
            <w:r>
              <w:rPr>
                <w:szCs w:val="16"/>
                <w:lang w:val="en-GB"/>
              </w:rPr>
              <w:fldChar w:fldCharType="begin">
                <w:ffData>
                  <w:name w:val="Text35"/>
                  <w:enabled/>
                  <w:calcOnExit w:val="0"/>
                  <w:textInput/>
                </w:ffData>
              </w:fldChar>
            </w:r>
            <w:bookmarkStart w:id="37" w:name="Text3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7"/>
          </w:p>
        </w:tc>
      </w:tr>
      <w:tr w:rsidR="00006D2E" w14:paraId="35D09C0C" w14:textId="77777777">
        <w:tc>
          <w:tcPr>
            <w:tcW w:w="1514" w:type="pct"/>
            <w:tcBorders>
              <w:top w:val="single" w:sz="4" w:space="0" w:color="34B233"/>
              <w:left w:val="single" w:sz="4" w:space="0" w:color="34B233"/>
              <w:bottom w:val="single" w:sz="4" w:space="0" w:color="34B233"/>
              <w:right w:val="single" w:sz="4" w:space="0" w:color="34B233"/>
            </w:tcBorders>
            <w:hideMark/>
          </w:tcPr>
          <w:p w14:paraId="02B5B467" w14:textId="77777777" w:rsidR="00006D2E" w:rsidRDefault="00B2409E">
            <w:pPr>
              <w:ind w:left="57" w:right="57"/>
              <w:rPr>
                <w:b/>
                <w:bCs/>
                <w:szCs w:val="16"/>
              </w:rPr>
            </w:pPr>
            <w:r>
              <w:rPr>
                <w:b/>
                <w:bCs/>
                <w:szCs w:val="16"/>
                <w:lang w:val="en-GB"/>
              </w:rPr>
              <w:t>Internship pay</w:t>
            </w:r>
            <w:r w:rsidRPr="00CF69BE">
              <w:rPr>
                <w:szCs w:val="16"/>
                <w:vertAlign w:val="superscript"/>
                <w:lang w:val="en-GB"/>
              </w:rPr>
              <w:footnoteReference w:id="2"/>
            </w:r>
            <w:r w:rsidRPr="00CF69BE">
              <w:rPr>
                <w:b/>
                <w:bCs/>
                <w:szCs w:val="16"/>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FD692F6" w14:textId="77777777" w:rsidR="00006D2E" w:rsidRDefault="00B2409E">
            <w:pPr>
              <w:ind w:left="57" w:right="57"/>
              <w:rPr>
                <w:szCs w:val="16"/>
              </w:rPr>
            </w:pPr>
            <w:r>
              <w:rPr>
                <w:szCs w:val="16"/>
                <w:lang w:val="en-GB"/>
              </w:rPr>
              <w:t xml:space="preserve">€ </w:t>
            </w:r>
            <w:r>
              <w:rPr>
                <w:szCs w:val="16"/>
                <w:lang w:val="en-GB"/>
              </w:rPr>
              <w:fldChar w:fldCharType="begin">
                <w:ffData>
                  <w:name w:val="Text36"/>
                  <w:enabled/>
                  <w:calcOnExit w:val="0"/>
                  <w:textInput/>
                </w:ffData>
              </w:fldChar>
            </w:r>
            <w:bookmarkStart w:id="38" w:name="Text3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szCs w:val="16"/>
                <w:lang w:val="en-GB"/>
              </w:rPr>
              <w:fldChar w:fldCharType="end"/>
            </w:r>
            <w:bookmarkEnd w:id="38"/>
            <w:r>
              <w:rPr>
                <w:szCs w:val="16"/>
                <w:lang w:val="en-GB"/>
              </w:rPr>
              <w:t xml:space="preserve"> nett per month</w:t>
            </w:r>
          </w:p>
        </w:tc>
      </w:tr>
      <w:tr w:rsidR="00006D2E" w14:paraId="0F770180" w14:textId="77777777">
        <w:tc>
          <w:tcPr>
            <w:tcW w:w="1514" w:type="pct"/>
            <w:tcBorders>
              <w:top w:val="single" w:sz="4" w:space="0" w:color="34B233"/>
              <w:left w:val="single" w:sz="4" w:space="0" w:color="34B233"/>
              <w:bottom w:val="single" w:sz="4" w:space="0" w:color="34B233"/>
              <w:right w:val="single" w:sz="4" w:space="0" w:color="34B233"/>
            </w:tcBorders>
            <w:hideMark/>
          </w:tcPr>
          <w:p w14:paraId="1EFF3714" w14:textId="77777777" w:rsidR="00006D2E" w:rsidRDefault="00B2409E">
            <w:pPr>
              <w:ind w:left="57" w:right="57"/>
              <w:rPr>
                <w:b/>
                <w:bCs/>
                <w:szCs w:val="16"/>
              </w:rPr>
            </w:pPr>
            <w:r>
              <w:rPr>
                <w:b/>
                <w:bCs/>
                <w:szCs w:val="16"/>
                <w:lang w:val="en-GB"/>
              </w:rPr>
              <w:t>Expense allowance</w:t>
            </w:r>
            <w:r>
              <w:rPr>
                <w:rStyle w:val="Voetnootmarkering"/>
                <w:szCs w:val="16"/>
                <w:lang w:val="en-GB"/>
              </w:rPr>
              <w:footnoteReference w:id="3"/>
            </w:r>
            <w:r>
              <w:rPr>
                <w:b/>
                <w:bCs/>
                <w:szCs w:val="16"/>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3FF0AF04" w14:textId="77777777" w:rsidR="00006D2E" w:rsidRDefault="00B2409E">
            <w:pPr>
              <w:ind w:left="57" w:right="57"/>
              <w:rPr>
                <w:szCs w:val="16"/>
              </w:rPr>
            </w:pPr>
            <w:r>
              <w:rPr>
                <w:szCs w:val="16"/>
                <w:lang w:val="en-GB"/>
              </w:rPr>
              <w:t xml:space="preserve">€ </w:t>
            </w:r>
            <w:r>
              <w:rPr>
                <w:szCs w:val="16"/>
                <w:lang w:val="en-GB"/>
              </w:rPr>
              <w:fldChar w:fldCharType="begin">
                <w:ffData>
                  <w:name w:val="Text37"/>
                  <w:enabled/>
                  <w:calcOnExit w:val="0"/>
                  <w:textInput/>
                </w:ffData>
              </w:fldChar>
            </w:r>
            <w:bookmarkStart w:id="39" w:name="Text3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szCs w:val="16"/>
                <w:lang w:val="en-GB"/>
              </w:rPr>
              <w:fldChar w:fldCharType="end"/>
            </w:r>
            <w:bookmarkEnd w:id="39"/>
            <w:r>
              <w:rPr>
                <w:szCs w:val="16"/>
                <w:lang w:val="en-GB"/>
              </w:rPr>
              <w:t xml:space="preserve"> nett per month</w:t>
            </w:r>
          </w:p>
        </w:tc>
      </w:tr>
      <w:tr w:rsidR="00006D2E" w:rsidRPr="00246556" w14:paraId="0127E618" w14:textId="77777777">
        <w:tc>
          <w:tcPr>
            <w:tcW w:w="1514" w:type="pct"/>
            <w:tcBorders>
              <w:top w:val="single" w:sz="4" w:space="0" w:color="34B233"/>
              <w:left w:val="single" w:sz="4" w:space="0" w:color="34B233"/>
              <w:bottom w:val="single" w:sz="4" w:space="0" w:color="34B233"/>
              <w:right w:val="single" w:sz="4" w:space="0" w:color="34B233"/>
            </w:tcBorders>
            <w:hideMark/>
          </w:tcPr>
          <w:p w14:paraId="63814531" w14:textId="77777777" w:rsidR="00006D2E" w:rsidRDefault="00B2409E">
            <w:pPr>
              <w:ind w:left="57" w:right="57"/>
              <w:rPr>
                <w:b/>
                <w:bCs/>
                <w:szCs w:val="16"/>
              </w:rPr>
            </w:pPr>
            <w:r>
              <w:rPr>
                <w:b/>
                <w:bCs/>
                <w:szCs w:val="16"/>
                <w:lang w:val="en-GB"/>
              </w:rPr>
              <w:t>Leave: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14863C1" w14:textId="77777777" w:rsidR="00006D2E" w:rsidRPr="00BE66F5" w:rsidRDefault="00B2409E">
            <w:pPr>
              <w:ind w:left="57" w:right="57"/>
              <w:rPr>
                <w:szCs w:val="16"/>
                <w:lang w:val="en-US"/>
              </w:rPr>
            </w:pPr>
            <w:r>
              <w:rPr>
                <w:szCs w:val="16"/>
                <w:lang w:val="en-GB"/>
              </w:rPr>
              <w:t xml:space="preserve">The intern is entitled to </w:t>
            </w:r>
            <w:r>
              <w:rPr>
                <w:szCs w:val="16"/>
                <w:lang w:val="en-GB"/>
              </w:rPr>
              <w:fldChar w:fldCharType="begin">
                <w:ffData>
                  <w:name w:val="Text38"/>
                  <w:enabled/>
                  <w:calcOnExit w:val="0"/>
                  <w:textInput/>
                </w:ffData>
              </w:fldChar>
            </w:r>
            <w:bookmarkStart w:id="40" w:name="Text3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szCs w:val="16"/>
                <w:lang w:val="en-GB"/>
              </w:rPr>
              <w:fldChar w:fldCharType="end"/>
            </w:r>
            <w:bookmarkEnd w:id="40"/>
            <w:r>
              <w:rPr>
                <w:szCs w:val="16"/>
                <w:lang w:val="en-GB"/>
              </w:rPr>
              <w:t xml:space="preserve"> days of leave</w:t>
            </w:r>
          </w:p>
        </w:tc>
      </w:tr>
      <w:tr w:rsidR="00006D2E" w:rsidRPr="00246556" w14:paraId="196A41B2" w14:textId="77777777">
        <w:tc>
          <w:tcPr>
            <w:tcW w:w="1514" w:type="pct"/>
            <w:tcBorders>
              <w:top w:val="single" w:sz="4" w:space="0" w:color="34B233"/>
              <w:left w:val="single" w:sz="4" w:space="0" w:color="34B233"/>
              <w:bottom w:val="single" w:sz="4" w:space="0" w:color="34B233"/>
              <w:right w:val="single" w:sz="4" w:space="0" w:color="34B233"/>
            </w:tcBorders>
            <w:hideMark/>
          </w:tcPr>
          <w:p w14:paraId="72B2C74F" w14:textId="77777777" w:rsidR="00006D2E" w:rsidRDefault="00B2409E">
            <w:pPr>
              <w:ind w:left="57" w:right="57"/>
              <w:rPr>
                <w:b/>
                <w:bCs/>
                <w:szCs w:val="16"/>
              </w:rPr>
            </w:pPr>
            <w:r>
              <w:rPr>
                <w:b/>
                <w:bCs/>
                <w:szCs w:val="16"/>
                <w:lang w:val="en-GB"/>
              </w:rPr>
              <w:t>Optional provisions: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F95226D" w14:textId="77777777" w:rsidR="00006D2E" w:rsidRPr="00BE66F5" w:rsidRDefault="00B2409E">
            <w:pPr>
              <w:ind w:left="57" w:right="57"/>
              <w:rPr>
                <w:szCs w:val="16"/>
                <w:lang w:val="en-US"/>
              </w:rPr>
            </w:pPr>
            <w:r>
              <w:rPr>
                <w:szCs w:val="16"/>
                <w:lang w:val="en-GB"/>
              </w:rPr>
              <w:t>Declares that:</w:t>
            </w:r>
          </w:p>
          <w:p w14:paraId="2756973A" w14:textId="77777777" w:rsidR="00006D2E" w:rsidRPr="00BE66F5" w:rsidRDefault="00B2409E">
            <w:pPr>
              <w:ind w:left="57" w:right="57"/>
              <w:rPr>
                <w:szCs w:val="16"/>
                <w:lang w:val="en-US"/>
              </w:rPr>
            </w:pPr>
            <w:r>
              <w:rPr>
                <w:szCs w:val="16"/>
                <w:lang w:val="en-GB"/>
              </w:rPr>
              <w:t xml:space="preserve">Article 11(7)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CE1B1A">
              <w:rPr>
                <w:szCs w:val="16"/>
                <w:lang w:val="en-GB"/>
              </w:rPr>
            </w:r>
            <w:r w:rsidR="00CE1B1A">
              <w:rPr>
                <w:szCs w:val="16"/>
                <w:lang w:val="en-GB"/>
              </w:rPr>
              <w:fldChar w:fldCharType="separate"/>
            </w:r>
            <w:r>
              <w:rPr>
                <w:szCs w:val="16"/>
                <w:lang w:val="en-GB"/>
              </w:rPr>
              <w:fldChar w:fldCharType="end"/>
            </w:r>
            <w:r>
              <w:rPr>
                <w:szCs w:val="16"/>
                <w:lang w:val="en-GB"/>
              </w:rPr>
              <w:t xml:space="preserve"> is applicable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CE1B1A">
              <w:rPr>
                <w:szCs w:val="16"/>
                <w:lang w:val="en-GB"/>
              </w:rPr>
            </w:r>
            <w:r w:rsidR="00CE1B1A">
              <w:rPr>
                <w:szCs w:val="16"/>
                <w:lang w:val="en-GB"/>
              </w:rPr>
              <w:fldChar w:fldCharType="separate"/>
            </w:r>
            <w:r>
              <w:rPr>
                <w:szCs w:val="16"/>
                <w:lang w:val="en-GB"/>
              </w:rPr>
              <w:fldChar w:fldCharType="end"/>
            </w:r>
            <w:r>
              <w:rPr>
                <w:szCs w:val="16"/>
                <w:lang w:val="en-GB"/>
              </w:rPr>
              <w:t xml:space="preserve"> is not applicable</w:t>
            </w:r>
          </w:p>
          <w:p w14:paraId="3FF44790" w14:textId="77777777" w:rsidR="00006D2E" w:rsidRPr="00BE66F5" w:rsidRDefault="00B2409E">
            <w:pPr>
              <w:ind w:left="57" w:right="57"/>
              <w:rPr>
                <w:szCs w:val="16"/>
                <w:lang w:val="en-US"/>
              </w:rPr>
            </w:pPr>
            <w:r>
              <w:rPr>
                <w:szCs w:val="16"/>
                <w:lang w:val="en-GB"/>
              </w:rPr>
              <w:t xml:space="preserve">Article 16(6)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CE1B1A">
              <w:rPr>
                <w:szCs w:val="16"/>
                <w:lang w:val="en-GB"/>
              </w:rPr>
            </w:r>
            <w:r w:rsidR="00CE1B1A">
              <w:rPr>
                <w:szCs w:val="16"/>
                <w:lang w:val="en-GB"/>
              </w:rPr>
              <w:fldChar w:fldCharType="separate"/>
            </w:r>
            <w:r>
              <w:rPr>
                <w:szCs w:val="16"/>
                <w:lang w:val="en-GB"/>
              </w:rPr>
              <w:fldChar w:fldCharType="end"/>
            </w:r>
            <w:r>
              <w:rPr>
                <w:szCs w:val="16"/>
                <w:lang w:val="en-GB"/>
              </w:rPr>
              <w:t xml:space="preserve"> is applicable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CE1B1A">
              <w:rPr>
                <w:szCs w:val="16"/>
                <w:lang w:val="en-GB"/>
              </w:rPr>
            </w:r>
            <w:r w:rsidR="00CE1B1A">
              <w:rPr>
                <w:szCs w:val="16"/>
                <w:lang w:val="en-GB"/>
              </w:rPr>
              <w:fldChar w:fldCharType="separate"/>
            </w:r>
            <w:r>
              <w:rPr>
                <w:szCs w:val="16"/>
                <w:lang w:val="en-GB"/>
              </w:rPr>
              <w:fldChar w:fldCharType="end"/>
            </w:r>
            <w:r>
              <w:rPr>
                <w:szCs w:val="16"/>
                <w:lang w:val="en-GB"/>
              </w:rPr>
              <w:t xml:space="preserve"> is not applicable</w:t>
            </w:r>
          </w:p>
        </w:tc>
      </w:tr>
      <w:tr w:rsidR="00006D2E" w:rsidRPr="00CF69BE" w14:paraId="63B74D71" w14:textId="77777777">
        <w:tc>
          <w:tcPr>
            <w:tcW w:w="1514" w:type="pct"/>
            <w:tcBorders>
              <w:top w:val="single" w:sz="4" w:space="0" w:color="34B233"/>
              <w:left w:val="single" w:sz="4" w:space="0" w:color="34B233"/>
              <w:bottom w:val="single" w:sz="4" w:space="0" w:color="34B233"/>
              <w:right w:val="single" w:sz="4" w:space="0" w:color="34B233"/>
            </w:tcBorders>
            <w:hideMark/>
          </w:tcPr>
          <w:p w14:paraId="1C671019" w14:textId="77777777" w:rsidR="00006D2E" w:rsidRDefault="00B2409E">
            <w:pPr>
              <w:ind w:left="57" w:right="57"/>
              <w:rPr>
                <w:b/>
                <w:bCs/>
                <w:szCs w:val="16"/>
              </w:rPr>
            </w:pPr>
            <w:r>
              <w:rPr>
                <w:b/>
                <w:bCs/>
                <w:szCs w:val="16"/>
                <w:lang w:val="en-GB"/>
              </w:rPr>
              <w:t>Particulars: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38E15F08" w14:textId="7CD476E8" w:rsidR="00006D2E" w:rsidRDefault="00B2409E">
            <w:pPr>
              <w:pStyle w:val="Lijstalinea"/>
              <w:numPr>
                <w:ilvl w:val="0"/>
                <w:numId w:val="24"/>
              </w:numPr>
              <w:ind w:left="227" w:right="57" w:hanging="170"/>
              <w:rPr>
                <w:sz w:val="16"/>
                <w:szCs w:val="16"/>
              </w:rPr>
            </w:pPr>
            <w:r w:rsidRPr="00CF69BE">
              <w:rPr>
                <w:sz w:val="16"/>
                <w:szCs w:val="16"/>
                <w:lang w:val="en-GB"/>
              </w:rPr>
              <w:t xml:space="preserve">Please note that for certain countries (outside the EEA), a research permit may be required. (for instance: </w:t>
            </w:r>
            <w:hyperlink r:id="rId11" w:history="1">
              <w:r w:rsidR="00CF69BE" w:rsidRPr="005B4DCE">
                <w:rPr>
                  <w:rStyle w:val="Hyperlink"/>
                  <w:sz w:val="16"/>
                  <w:szCs w:val="16"/>
                  <w:lang w:val="en-GB"/>
                </w:rPr>
                <w:t>https://www.nvwa.nl/onderwerpen/nagoya-protocol</w:t>
              </w:r>
            </w:hyperlink>
            <w:r w:rsidRPr="00CF69BE">
              <w:rPr>
                <w:sz w:val="16"/>
                <w:szCs w:val="16"/>
                <w:lang w:val="en-GB"/>
              </w:rPr>
              <w:t>)</w:t>
            </w:r>
            <w:r w:rsidR="00CF69BE" w:rsidRPr="00CF69BE">
              <w:rPr>
                <w:sz w:val="16"/>
                <w:szCs w:val="16"/>
                <w:lang w:val="en-GB"/>
              </w:rPr>
              <w:t xml:space="preserve"> </w:t>
            </w:r>
          </w:p>
          <w:p w14:paraId="47CEADBF" w14:textId="6F744A49" w:rsidR="00516B28" w:rsidRPr="00CF69BE" w:rsidRDefault="00516B28" w:rsidP="00CF69BE">
            <w:pPr>
              <w:pStyle w:val="Lijstalinea"/>
              <w:numPr>
                <w:ilvl w:val="0"/>
                <w:numId w:val="24"/>
              </w:numPr>
              <w:ind w:left="227" w:right="57" w:hanging="170"/>
              <w:rPr>
                <w:sz w:val="16"/>
                <w:szCs w:val="16"/>
                <w:lang w:val="en-GB"/>
              </w:rPr>
            </w:pPr>
            <w:r w:rsidRPr="00CF69BE">
              <w:rPr>
                <w:sz w:val="16"/>
                <w:szCs w:val="16"/>
                <w:lang w:val="en-GB"/>
              </w:rPr>
              <w:t xml:space="preserve">Possibly by the final assessor in Article 6(4) approved as the competent delegate </w:t>
            </w:r>
            <w:r w:rsidR="00CF69BE" w:rsidRPr="00CF69BE">
              <w:rPr>
                <w:sz w:val="16"/>
                <w:szCs w:val="16"/>
                <w:lang w:val="en-GB"/>
              </w:rPr>
              <w:fldChar w:fldCharType="begin">
                <w:ffData>
                  <w:name w:val="Text56"/>
                  <w:enabled/>
                  <w:calcOnExit w:val="0"/>
                  <w:textInput>
                    <w:default w:val="&lt;........................................&gt;"/>
                  </w:textInput>
                </w:ffData>
              </w:fldChar>
            </w:r>
            <w:bookmarkStart w:id="41" w:name="Text56"/>
            <w:r w:rsidR="00CF69BE" w:rsidRPr="00CF69BE">
              <w:rPr>
                <w:sz w:val="16"/>
                <w:szCs w:val="16"/>
                <w:lang w:val="en-GB"/>
              </w:rPr>
              <w:instrText xml:space="preserve"> FORMTEXT </w:instrText>
            </w:r>
            <w:r w:rsidR="00CF69BE" w:rsidRPr="00CF69BE">
              <w:rPr>
                <w:sz w:val="16"/>
                <w:szCs w:val="16"/>
                <w:lang w:val="en-GB"/>
              </w:rPr>
            </w:r>
            <w:r w:rsidR="00CF69BE" w:rsidRPr="00CF69BE">
              <w:rPr>
                <w:sz w:val="16"/>
                <w:szCs w:val="16"/>
                <w:lang w:val="en-GB"/>
              </w:rPr>
              <w:fldChar w:fldCharType="separate"/>
            </w:r>
            <w:r w:rsidR="00CF69BE" w:rsidRPr="00CF69BE">
              <w:rPr>
                <w:sz w:val="16"/>
                <w:szCs w:val="16"/>
                <w:lang w:val="en-GB"/>
              </w:rPr>
              <w:t>&lt;........................................&gt;</w:t>
            </w:r>
            <w:r w:rsidR="00CF69BE" w:rsidRPr="00CF69BE">
              <w:rPr>
                <w:sz w:val="16"/>
                <w:szCs w:val="16"/>
                <w:lang w:val="en-GB"/>
              </w:rPr>
              <w:fldChar w:fldCharType="end"/>
            </w:r>
            <w:bookmarkEnd w:id="41"/>
            <w:r w:rsidRPr="00CF69BE">
              <w:rPr>
                <w:sz w:val="16"/>
                <w:szCs w:val="16"/>
                <w:lang w:val="en-GB"/>
              </w:rPr>
              <w:t>;</w:t>
            </w:r>
          </w:p>
          <w:p w14:paraId="710B909A" w14:textId="7091D70B" w:rsidR="00516B28" w:rsidRPr="00CF69BE" w:rsidRDefault="00516B28" w:rsidP="00CF69BE">
            <w:pPr>
              <w:pStyle w:val="Lijstalinea"/>
              <w:numPr>
                <w:ilvl w:val="0"/>
                <w:numId w:val="24"/>
              </w:numPr>
              <w:ind w:left="227" w:right="57" w:hanging="170"/>
              <w:rPr>
                <w:sz w:val="16"/>
                <w:szCs w:val="16"/>
                <w:lang w:val="en-US"/>
              </w:rPr>
            </w:pPr>
            <w:r w:rsidRPr="00CF69BE">
              <w:rPr>
                <w:sz w:val="16"/>
                <w:szCs w:val="16"/>
                <w:lang w:val="en-GB"/>
              </w:rPr>
              <w:t xml:space="preserve">Any derogation from the period referred to in Article 10 (1). This term can be extended with a motivated appeal to </w:t>
            </w:r>
            <w:hyperlink r:id="rId12" w:history="1">
              <w:r w:rsidRPr="00CF69BE">
                <w:rPr>
                  <w:rStyle w:val="Hyperlink"/>
                  <w:sz w:val="16"/>
                  <w:szCs w:val="16"/>
                  <w:lang w:val="en-GB"/>
                </w:rPr>
                <w:t>knowledge security</w:t>
              </w:r>
            </w:hyperlink>
            <w:r w:rsidR="00CF69BE">
              <w:rPr>
                <w:sz w:val="16"/>
                <w:szCs w:val="16"/>
                <w:lang w:val="en-GB"/>
              </w:rPr>
              <w:t xml:space="preserve"> </w:t>
            </w:r>
            <w:r w:rsidRPr="00CF69BE">
              <w:rPr>
                <w:sz w:val="16"/>
                <w:szCs w:val="16"/>
                <w:lang w:val="en-GB"/>
              </w:rPr>
              <w:t xml:space="preserve">to a maximum of no more than 5 years and, in the case of particularly sensitive knowledge and technology with negative consequences for the national security of our country and damage to the Dutch capacity for innovation, up to </w:t>
            </w:r>
            <w:r w:rsidR="00CF69BE">
              <w:rPr>
                <w:sz w:val="16"/>
                <w:szCs w:val="16"/>
                <w:lang w:val="en-GB"/>
              </w:rPr>
              <w:fldChar w:fldCharType="begin">
                <w:ffData>
                  <w:name w:val="Text57"/>
                  <w:enabled/>
                  <w:calcOnExit w:val="0"/>
                  <w:textInput>
                    <w:default w:val="&lt;... ....&gt;"/>
                  </w:textInput>
                </w:ffData>
              </w:fldChar>
            </w:r>
            <w:bookmarkStart w:id="42" w:name="Text57"/>
            <w:r w:rsidR="00CF69BE">
              <w:rPr>
                <w:sz w:val="16"/>
                <w:szCs w:val="16"/>
                <w:lang w:val="en-GB"/>
              </w:rPr>
              <w:instrText xml:space="preserve"> FORMTEXT </w:instrText>
            </w:r>
            <w:r w:rsidR="00CF69BE">
              <w:rPr>
                <w:sz w:val="16"/>
                <w:szCs w:val="16"/>
                <w:lang w:val="en-GB"/>
              </w:rPr>
            </w:r>
            <w:r w:rsidR="00CF69BE">
              <w:rPr>
                <w:sz w:val="16"/>
                <w:szCs w:val="16"/>
                <w:lang w:val="en-GB"/>
              </w:rPr>
              <w:fldChar w:fldCharType="separate"/>
            </w:r>
            <w:r w:rsidR="00CF69BE">
              <w:rPr>
                <w:noProof/>
                <w:sz w:val="16"/>
                <w:szCs w:val="16"/>
                <w:lang w:val="en-GB"/>
              </w:rPr>
              <w:t>&lt;... ....&gt;</w:t>
            </w:r>
            <w:r w:rsidR="00CF69BE">
              <w:rPr>
                <w:sz w:val="16"/>
                <w:szCs w:val="16"/>
                <w:lang w:val="en-GB"/>
              </w:rPr>
              <w:fldChar w:fldCharType="end"/>
            </w:r>
            <w:bookmarkEnd w:id="42"/>
            <w:r w:rsidRPr="00CF69BE">
              <w:rPr>
                <w:sz w:val="16"/>
                <w:szCs w:val="16"/>
                <w:lang w:val="en-GB"/>
              </w:rPr>
              <w:t xml:space="preserve"> year.</w:t>
            </w:r>
            <w:hyperlink r:id="rId13" w:history="1"/>
          </w:p>
        </w:tc>
      </w:tr>
      <w:tr w:rsidR="00006D2E" w:rsidRPr="00246556" w14:paraId="7A928AEA" w14:textId="77777777">
        <w:tc>
          <w:tcPr>
            <w:tcW w:w="1514" w:type="pct"/>
            <w:tcBorders>
              <w:top w:val="single" w:sz="4" w:space="0" w:color="34B233"/>
              <w:left w:val="single" w:sz="4" w:space="0" w:color="34B233"/>
              <w:bottom w:val="single" w:sz="4" w:space="0" w:color="34B233"/>
              <w:right w:val="single" w:sz="4" w:space="0" w:color="34B233"/>
            </w:tcBorders>
            <w:hideMark/>
          </w:tcPr>
          <w:p w14:paraId="0A22DEAA" w14:textId="77777777" w:rsidR="00006D2E" w:rsidRPr="00BE66F5" w:rsidRDefault="00B2409E">
            <w:pPr>
              <w:ind w:left="57" w:right="57"/>
              <w:rPr>
                <w:b/>
                <w:bCs/>
                <w:szCs w:val="16"/>
                <w:lang w:val="en-US"/>
              </w:rPr>
            </w:pPr>
            <w:r>
              <w:rPr>
                <w:b/>
                <w:bCs/>
                <w:szCs w:val="16"/>
                <w:lang w:val="en-GB"/>
              </w:rPr>
              <w:t>Particulars in case of emergency (due to corona)</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6C4E7D6" w14:textId="77777777" w:rsidR="00006D2E" w:rsidRPr="00BE66F5" w:rsidRDefault="00B2409E">
            <w:pPr>
              <w:pStyle w:val="Lijstalinea"/>
              <w:numPr>
                <w:ilvl w:val="0"/>
                <w:numId w:val="24"/>
              </w:numPr>
              <w:ind w:left="227" w:right="57" w:hanging="170"/>
              <w:rPr>
                <w:sz w:val="16"/>
                <w:szCs w:val="16"/>
                <w:lang w:val="en-US"/>
              </w:rPr>
            </w:pPr>
            <w:r>
              <w:rPr>
                <w:sz w:val="16"/>
                <w:szCs w:val="16"/>
                <w:lang w:val="en-GB"/>
              </w:rPr>
              <w:t>The intern shall have a duty to comply with the covid-19 measures applicable in the country and taken by the internship host.</w:t>
            </w:r>
          </w:p>
          <w:p w14:paraId="7AFEF2E7" w14:textId="47D1BC21" w:rsidR="00006D2E" w:rsidRPr="00BE66F5" w:rsidRDefault="00B2409E">
            <w:pPr>
              <w:pStyle w:val="Lijstalinea"/>
              <w:numPr>
                <w:ilvl w:val="0"/>
                <w:numId w:val="24"/>
              </w:numPr>
              <w:ind w:left="227" w:right="57" w:hanging="170"/>
              <w:rPr>
                <w:sz w:val="16"/>
                <w:szCs w:val="16"/>
                <w:lang w:val="en-US"/>
              </w:rPr>
            </w:pPr>
            <w:r>
              <w:rPr>
                <w:sz w:val="16"/>
                <w:szCs w:val="16"/>
                <w:lang w:val="en-GB"/>
              </w:rPr>
              <w:t>The internship supervisor is the primary contact person for the Student in case of emergency.</w:t>
            </w:r>
          </w:p>
          <w:p w14:paraId="21B972FE" w14:textId="77777777" w:rsidR="00006D2E" w:rsidRPr="00BE66F5" w:rsidRDefault="00B2409E">
            <w:pPr>
              <w:pStyle w:val="Lijstalinea"/>
              <w:numPr>
                <w:ilvl w:val="0"/>
                <w:numId w:val="24"/>
              </w:numPr>
              <w:ind w:left="227" w:right="57" w:hanging="170"/>
              <w:rPr>
                <w:sz w:val="16"/>
                <w:szCs w:val="16"/>
                <w:lang w:val="en-US"/>
              </w:rPr>
            </w:pPr>
            <w:r>
              <w:rPr>
                <w:sz w:val="16"/>
                <w:szCs w:val="16"/>
                <w:lang w:val="en-GB"/>
              </w:rPr>
              <w:t>The internship host takes responsibility if any assistance is necessary (e.g. contact with embassy).</w:t>
            </w:r>
          </w:p>
          <w:p w14:paraId="627D437A" w14:textId="77777777" w:rsidR="00006D2E" w:rsidRPr="00BE66F5" w:rsidRDefault="00B2409E">
            <w:pPr>
              <w:pStyle w:val="Lijstalinea"/>
              <w:numPr>
                <w:ilvl w:val="0"/>
                <w:numId w:val="24"/>
              </w:numPr>
              <w:ind w:left="227" w:right="57" w:hanging="170"/>
              <w:rPr>
                <w:sz w:val="16"/>
                <w:szCs w:val="16"/>
                <w:lang w:val="en-US"/>
              </w:rPr>
            </w:pPr>
            <w:r>
              <w:rPr>
                <w:sz w:val="16"/>
                <w:szCs w:val="16"/>
                <w:lang w:val="en-GB"/>
              </w:rPr>
              <w:t>Intern, university mentor and internship supervisor come to an alternative how the internship work plan is executed if the intern is unable to complete his internship on location.</w:t>
            </w:r>
          </w:p>
        </w:tc>
      </w:tr>
      <w:tr w:rsidR="00006D2E" w14:paraId="0025C155" w14:textId="77777777">
        <w:tc>
          <w:tcPr>
            <w:tcW w:w="1514" w:type="pct"/>
            <w:tcBorders>
              <w:top w:val="single" w:sz="4" w:space="0" w:color="34B233"/>
              <w:left w:val="single" w:sz="4" w:space="0" w:color="34B233"/>
              <w:bottom w:val="single" w:sz="4" w:space="0" w:color="34B233"/>
              <w:right w:val="single" w:sz="4" w:space="0" w:color="34B233"/>
            </w:tcBorders>
            <w:hideMark/>
          </w:tcPr>
          <w:p w14:paraId="62E82CEA" w14:textId="77777777" w:rsidR="00006D2E" w:rsidRDefault="00B2409E">
            <w:pPr>
              <w:ind w:left="57" w:right="57"/>
              <w:rPr>
                <w:b/>
                <w:bCs/>
                <w:szCs w:val="16"/>
              </w:rPr>
            </w:pPr>
            <w:r>
              <w:rPr>
                <w:b/>
                <w:bCs/>
                <w:szCs w:val="16"/>
                <w:lang w:val="en-GB"/>
              </w:rPr>
              <w:t>Comment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00FFB3B" w14:textId="77777777" w:rsidR="00006D2E" w:rsidRDefault="00B2409E">
            <w:pPr>
              <w:ind w:left="57" w:right="57"/>
              <w:rPr>
                <w:szCs w:val="16"/>
              </w:rPr>
            </w:pPr>
            <w:r>
              <w:rPr>
                <w:szCs w:val="16"/>
                <w:lang w:val="en-GB"/>
              </w:rPr>
              <w:fldChar w:fldCharType="begin">
                <w:ffData>
                  <w:name w:val="Text47"/>
                  <w:enabled/>
                  <w:calcOnExit w:val="0"/>
                  <w:textInput/>
                </w:ffData>
              </w:fldChar>
            </w:r>
            <w:bookmarkStart w:id="43" w:name="Text4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43"/>
          </w:p>
        </w:tc>
      </w:tr>
    </w:tbl>
    <w:p w14:paraId="43768484" w14:textId="77777777" w:rsidR="00006D2E" w:rsidRDefault="00006D2E">
      <w:pPr>
        <w:rPr>
          <w:szCs w:val="16"/>
        </w:rPr>
      </w:pPr>
    </w:p>
    <w:p w14:paraId="71F26270" w14:textId="77777777" w:rsidR="005B6C61" w:rsidRDefault="005B6C61">
      <w:pPr>
        <w:rPr>
          <w:szCs w:val="16"/>
        </w:rPr>
      </w:pPr>
    </w:p>
    <w:p w14:paraId="0F5C607D" w14:textId="77777777" w:rsidR="00CF69BE" w:rsidRDefault="00CF69BE">
      <w:pPr>
        <w:spacing w:line="240" w:lineRule="auto"/>
        <w:rPr>
          <w:szCs w:val="16"/>
          <w:lang w:val="en-GB"/>
        </w:rPr>
      </w:pPr>
      <w:r>
        <w:rPr>
          <w:szCs w:val="16"/>
          <w:lang w:val="en-GB"/>
        </w:rPr>
        <w:br w:type="page"/>
      </w:r>
    </w:p>
    <w:p w14:paraId="057FDDC7" w14:textId="25F3A70D" w:rsidR="00516B28" w:rsidRPr="00BE66F5" w:rsidRDefault="00B2409E">
      <w:pPr>
        <w:rPr>
          <w:szCs w:val="16"/>
          <w:lang w:val="en-US"/>
        </w:rPr>
      </w:pPr>
      <w:r>
        <w:rPr>
          <w:szCs w:val="16"/>
          <w:lang w:val="en-GB"/>
        </w:rPr>
        <w:lastRenderedPageBreak/>
        <w:t xml:space="preserve">The following constitute an integral part of this agreement: </w:t>
      </w:r>
    </w:p>
    <w:p w14:paraId="595F07DE" w14:textId="55C4F94F" w:rsidR="00516B28" w:rsidRPr="00BE66F5" w:rsidRDefault="00B2409E" w:rsidP="00CF69BE">
      <w:pPr>
        <w:pStyle w:val="Opsomming1"/>
        <w:rPr>
          <w:lang w:val="en-US"/>
        </w:rPr>
      </w:pPr>
      <w:r>
        <w:rPr>
          <w:lang w:val="en-GB"/>
        </w:rPr>
        <w:t>the ‘</w:t>
      </w:r>
      <w:r>
        <w:rPr>
          <w:i/>
          <w:iCs/>
          <w:lang w:val="en-GB"/>
        </w:rPr>
        <w:t>Internship Terms and Conditions</w:t>
      </w:r>
      <w:r>
        <w:rPr>
          <w:lang w:val="en-GB"/>
        </w:rPr>
        <w:t>’ appended to this certificate, which have been endorsed by the 14 universities, and the VSNU;</w:t>
      </w:r>
    </w:p>
    <w:p w14:paraId="34C68AA6" w14:textId="650D98D6" w:rsidR="00006D2E" w:rsidRPr="00CF69BE" w:rsidRDefault="00516B28" w:rsidP="00CF69BE">
      <w:pPr>
        <w:pStyle w:val="Opsomming1"/>
        <w:rPr>
          <w:lang w:val="en-US"/>
        </w:rPr>
      </w:pPr>
      <w:r w:rsidRPr="00CF69BE">
        <w:rPr>
          <w:rFonts w:eastAsia="Arial" w:cs="Arial"/>
          <w:lang w:val="en-GB"/>
        </w:rPr>
        <w:t xml:space="preserve">National agreements on intellectual property and students: </w:t>
      </w:r>
      <w:hyperlink r:id="rId14" w:history="1">
        <w:r w:rsidRPr="00CF69BE">
          <w:rPr>
            <w:rStyle w:val="Hyperlink"/>
            <w:lang w:val="en-GB"/>
          </w:rPr>
          <w:t>Addendum Guidelines Intellectual Property and Students</w:t>
        </w:r>
      </w:hyperlink>
      <w:r w:rsidRPr="00CF69BE">
        <w:rPr>
          <w:rFonts w:eastAsia="Arial" w:cs="Arial"/>
          <w:lang w:val="en-GB"/>
        </w:rPr>
        <w:t>.</w:t>
      </w:r>
      <w:r w:rsidR="00CF69BE">
        <w:rPr>
          <w:rFonts w:eastAsia="Arial" w:cs="Arial"/>
          <w:lang w:val="en-GB"/>
        </w:rPr>
        <w:t xml:space="preserve"> </w:t>
      </w:r>
    </w:p>
    <w:p w14:paraId="3FC1C6CA" w14:textId="77777777" w:rsidR="00006D2E" w:rsidRPr="00BE66F5" w:rsidRDefault="00006D2E">
      <w:pPr>
        <w:rPr>
          <w:szCs w:val="16"/>
          <w:lang w:val="en-US"/>
        </w:rPr>
      </w:pPr>
    </w:p>
    <w:tbl>
      <w:tblPr>
        <w:tblStyle w:val="WWTableNoBorders"/>
        <w:tblW w:w="9243" w:type="dxa"/>
        <w:tblInd w:w="0" w:type="dxa"/>
        <w:tblLook w:val="04A0" w:firstRow="1" w:lastRow="0" w:firstColumn="1" w:lastColumn="0" w:noHBand="0" w:noVBand="1"/>
      </w:tblPr>
      <w:tblGrid>
        <w:gridCol w:w="3081"/>
        <w:gridCol w:w="3081"/>
        <w:gridCol w:w="3081"/>
      </w:tblGrid>
      <w:tr w:rsidR="00006D2E" w:rsidRPr="00246556" w14:paraId="38C8D416" w14:textId="77777777">
        <w:trPr>
          <w:cantSplit/>
        </w:trPr>
        <w:tc>
          <w:tcPr>
            <w:tcW w:w="9243" w:type="dxa"/>
            <w:gridSpan w:val="3"/>
            <w:hideMark/>
          </w:tcPr>
          <w:p w14:paraId="07F40DFA" w14:textId="77777777" w:rsidR="00006D2E" w:rsidRPr="00BE66F5" w:rsidRDefault="00B2409E">
            <w:pPr>
              <w:keepLines w:val="0"/>
              <w:rPr>
                <w:rFonts w:ascii="Verdana" w:hAnsi="Verdana"/>
                <w:szCs w:val="16"/>
                <w:lang w:val="en-US"/>
              </w:rPr>
            </w:pPr>
            <w:r>
              <w:rPr>
                <w:rFonts w:ascii="Verdana" w:hAnsi="Verdana"/>
                <w:bCs w:val="0"/>
                <w:szCs w:val="16"/>
                <w:lang w:val="en-GB"/>
              </w:rPr>
              <w:t xml:space="preserve">The parties to this agreement have agreed as such and signed it on </w:t>
            </w:r>
            <w:r>
              <w:rPr>
                <w:szCs w:val="16"/>
                <w:lang w:val="en-GB"/>
              </w:rPr>
              <w:fldChar w:fldCharType="begin">
                <w:ffData>
                  <w:name w:val="Text53"/>
                  <w:enabled/>
                  <w:calcOnExit w:val="0"/>
                  <w:textInput/>
                </w:ffData>
              </w:fldChar>
            </w:r>
            <w:bookmarkStart w:id="44" w:name="Text53"/>
            <w:r>
              <w:rPr>
                <w:bCs w:val="0"/>
                <w:szCs w:val="16"/>
                <w:lang w:val="en-GB"/>
              </w:rPr>
              <w:instrText xml:space="preserve"> FORMTEXT </w:instrText>
            </w:r>
            <w:r>
              <w:rPr>
                <w:szCs w:val="16"/>
                <w:lang w:val="en-GB"/>
              </w:rPr>
            </w:r>
            <w:r>
              <w:rPr>
                <w:szCs w:val="16"/>
                <w:lang w:val="en-GB"/>
              </w:rPr>
              <w:fldChar w:fldCharType="separate"/>
            </w:r>
            <w:r>
              <w:rPr>
                <w:bCs w:val="0"/>
                <w:noProof/>
                <w:szCs w:val="16"/>
                <w:lang w:val="en-GB"/>
              </w:rPr>
              <w:t> </w:t>
            </w:r>
            <w:r>
              <w:rPr>
                <w:bCs w:val="0"/>
                <w:noProof/>
                <w:szCs w:val="16"/>
                <w:lang w:val="en-GB"/>
              </w:rPr>
              <w:t>    </w:t>
            </w:r>
            <w:r>
              <w:rPr>
                <w:szCs w:val="16"/>
                <w:lang w:val="en-GB"/>
              </w:rPr>
              <w:fldChar w:fldCharType="end"/>
            </w:r>
            <w:bookmarkEnd w:id="44"/>
            <w:r>
              <w:rPr>
                <w:rFonts w:ascii="Verdana" w:hAnsi="Verdana"/>
                <w:bCs w:val="0"/>
                <w:szCs w:val="16"/>
                <w:lang w:val="en-GB"/>
              </w:rPr>
              <w:t>:</w:t>
            </w:r>
          </w:p>
        </w:tc>
      </w:tr>
      <w:tr w:rsidR="00006D2E" w:rsidRPr="00246556" w14:paraId="5B3C27BD" w14:textId="77777777">
        <w:trPr>
          <w:cantSplit/>
        </w:trPr>
        <w:tc>
          <w:tcPr>
            <w:tcW w:w="9243" w:type="dxa"/>
            <w:gridSpan w:val="3"/>
          </w:tcPr>
          <w:p w14:paraId="0B7D268A" w14:textId="77777777" w:rsidR="00006D2E" w:rsidRPr="00BE66F5" w:rsidRDefault="00006D2E">
            <w:pPr>
              <w:rPr>
                <w:rFonts w:ascii="Verdana" w:hAnsi="Verdana"/>
                <w:szCs w:val="16"/>
                <w:lang w:val="en-US"/>
              </w:rPr>
            </w:pPr>
          </w:p>
        </w:tc>
      </w:tr>
      <w:tr w:rsidR="00246556" w:rsidRPr="0093667B" w14:paraId="0A335886" w14:textId="77777777" w:rsidTr="0096309F">
        <w:trPr>
          <w:cantSplit/>
        </w:trPr>
        <w:tc>
          <w:tcPr>
            <w:tcW w:w="3081" w:type="dxa"/>
          </w:tcPr>
          <w:p w14:paraId="72B8D74C" w14:textId="5B6BC8C4" w:rsidR="00246556" w:rsidRDefault="00246556" w:rsidP="0096309F">
            <w:pPr>
              <w:keepLines w:val="0"/>
              <w:rPr>
                <w:rFonts w:ascii="Verdana" w:hAnsi="Verdana"/>
                <w:szCs w:val="16"/>
                <w:lang w:eastAsia="nl-NL"/>
              </w:rPr>
            </w:pPr>
            <w:r>
              <w:rPr>
                <w:rFonts w:ascii="Verdana" w:hAnsi="Verdana"/>
                <w:szCs w:val="16"/>
                <w:lang w:eastAsia="nl-NL"/>
              </w:rPr>
              <w:t>Intern</w:t>
            </w:r>
          </w:p>
          <w:p w14:paraId="382885C8" w14:textId="77777777" w:rsidR="00246556" w:rsidRDefault="00246556" w:rsidP="0096309F">
            <w:pPr>
              <w:keepLines w:val="0"/>
              <w:rPr>
                <w:szCs w:val="16"/>
                <w:lang w:eastAsia="nl-NL"/>
              </w:rPr>
            </w:pPr>
          </w:p>
        </w:tc>
        <w:tc>
          <w:tcPr>
            <w:tcW w:w="3081" w:type="dxa"/>
          </w:tcPr>
          <w:p w14:paraId="05A11736" w14:textId="6573382A" w:rsidR="00246556" w:rsidRPr="0093667B" w:rsidRDefault="0093667B" w:rsidP="0096309F">
            <w:pPr>
              <w:keepLines w:val="0"/>
              <w:rPr>
                <w:rFonts w:ascii="Verdana" w:hAnsi="Verdana"/>
                <w:szCs w:val="16"/>
                <w:lang w:val="en-US"/>
              </w:rPr>
            </w:pPr>
            <w:r w:rsidRPr="007A394B">
              <w:rPr>
                <w:rFonts w:ascii="Verdana" w:hAnsi="Verdana"/>
                <w:bCs w:val="0"/>
                <w:szCs w:val="16"/>
                <w:lang w:val="en-GB"/>
              </w:rPr>
              <w:t>On behalf of the internship host</w:t>
            </w:r>
          </w:p>
        </w:tc>
        <w:tc>
          <w:tcPr>
            <w:tcW w:w="3081" w:type="dxa"/>
          </w:tcPr>
          <w:p w14:paraId="10042605" w14:textId="4FA964D9" w:rsidR="00246556" w:rsidRPr="0093667B" w:rsidRDefault="0093667B" w:rsidP="0096309F">
            <w:pPr>
              <w:keepLines w:val="0"/>
              <w:rPr>
                <w:szCs w:val="16"/>
                <w:lang w:val="en-GB" w:eastAsia="nl-NL"/>
              </w:rPr>
            </w:pPr>
            <w:r w:rsidRPr="007A394B">
              <w:rPr>
                <w:rFonts w:ascii="Verdana" w:hAnsi="Verdana"/>
                <w:bCs w:val="0"/>
                <w:szCs w:val="16"/>
                <w:lang w:val="en-GB"/>
              </w:rPr>
              <w:t>On behalf of the university</w:t>
            </w:r>
          </w:p>
        </w:tc>
      </w:tr>
      <w:tr w:rsidR="00246556" w14:paraId="1569CB0A" w14:textId="77777777" w:rsidTr="0096309F">
        <w:trPr>
          <w:cantSplit/>
        </w:trPr>
        <w:tc>
          <w:tcPr>
            <w:tcW w:w="3081" w:type="dxa"/>
          </w:tcPr>
          <w:sdt>
            <w:sdtPr>
              <w:alias w:val="digitale handtekening"/>
              <w:tag w:val="digitale handtekening"/>
              <w:id w:val="1533455659"/>
              <w:showingPlcHdr/>
              <w:picture/>
            </w:sdtPr>
            <w:sdtEndPr/>
            <w:sdtContent>
              <w:p w14:paraId="6ED7C3D3" w14:textId="77777777" w:rsidR="00246556" w:rsidRDefault="00246556" w:rsidP="0096309F">
                <w:pPr>
                  <w:spacing w:line="240" w:lineRule="auto"/>
                </w:pPr>
                <w:r>
                  <w:rPr>
                    <w:noProof/>
                  </w:rPr>
                  <w:drawing>
                    <wp:inline distT="0" distB="0" distL="0" distR="0" wp14:anchorId="05CC25B9" wp14:editId="03CFEE52">
                      <wp:extent cx="1800000" cy="180000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668069DD" w14:textId="77777777" w:rsidR="00246556" w:rsidRDefault="00246556" w:rsidP="0096309F">
            <w:pPr>
              <w:rPr>
                <w:rFonts w:ascii="Verdana" w:hAnsi="Verdana"/>
                <w:szCs w:val="16"/>
                <w:lang w:eastAsia="nl-NL"/>
              </w:rPr>
            </w:pPr>
          </w:p>
        </w:tc>
        <w:tc>
          <w:tcPr>
            <w:tcW w:w="3081" w:type="dxa"/>
          </w:tcPr>
          <w:sdt>
            <w:sdtPr>
              <w:alias w:val="digitale handtekening"/>
              <w:tag w:val="digitale handtekening"/>
              <w:id w:val="1891295421"/>
              <w:showingPlcHdr/>
              <w:picture/>
            </w:sdtPr>
            <w:sdtEndPr/>
            <w:sdtContent>
              <w:p w14:paraId="676A38FF" w14:textId="77777777" w:rsidR="00246556" w:rsidRDefault="00246556" w:rsidP="0096309F">
                <w:pPr>
                  <w:spacing w:line="240" w:lineRule="auto"/>
                  <w:rPr>
                    <w:rFonts w:ascii="Verdana" w:eastAsiaTheme="minorHAnsi" w:hAnsi="Verdana" w:cstheme="minorBidi"/>
                    <w:bCs w:val="0"/>
                    <w:lang w:bidi="ar-SA"/>
                  </w:rPr>
                </w:pPr>
                <w:r>
                  <w:rPr>
                    <w:noProof/>
                  </w:rPr>
                  <w:drawing>
                    <wp:inline distT="0" distB="0" distL="0" distR="0" wp14:anchorId="5AF67789" wp14:editId="3C54A201">
                      <wp:extent cx="1800000" cy="1800000"/>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7119762F" w14:textId="77777777" w:rsidR="00246556" w:rsidRDefault="00246556" w:rsidP="0096309F">
            <w:pPr>
              <w:rPr>
                <w:rFonts w:ascii="Verdana" w:hAnsi="Verdana"/>
                <w:szCs w:val="16"/>
                <w:lang w:eastAsia="nl-NL"/>
              </w:rPr>
            </w:pPr>
          </w:p>
        </w:tc>
        <w:tc>
          <w:tcPr>
            <w:tcW w:w="3081" w:type="dxa"/>
          </w:tcPr>
          <w:sdt>
            <w:sdtPr>
              <w:alias w:val="digitale handtekening"/>
              <w:tag w:val="digitale handtekening"/>
              <w:id w:val="-138576763"/>
              <w:showingPlcHdr/>
              <w:picture/>
            </w:sdtPr>
            <w:sdtEndPr/>
            <w:sdtContent>
              <w:p w14:paraId="78D7EA53" w14:textId="77777777" w:rsidR="00246556" w:rsidRDefault="00246556" w:rsidP="0096309F">
                <w:pPr>
                  <w:spacing w:line="240" w:lineRule="auto"/>
                  <w:rPr>
                    <w:rFonts w:ascii="Verdana" w:eastAsiaTheme="minorHAnsi" w:hAnsi="Verdana" w:cstheme="minorBidi"/>
                    <w:bCs w:val="0"/>
                    <w:lang w:bidi="ar-SA"/>
                  </w:rPr>
                </w:pPr>
                <w:r>
                  <w:rPr>
                    <w:noProof/>
                  </w:rPr>
                  <w:drawing>
                    <wp:inline distT="0" distB="0" distL="0" distR="0" wp14:anchorId="15D7D509" wp14:editId="1414777D">
                      <wp:extent cx="1800000" cy="1800000"/>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0E4558BC" w14:textId="77777777" w:rsidR="00246556" w:rsidRDefault="00246556" w:rsidP="0096309F">
            <w:pPr>
              <w:rPr>
                <w:rFonts w:ascii="Verdana" w:hAnsi="Verdana"/>
                <w:szCs w:val="16"/>
                <w:lang w:eastAsia="nl-NL"/>
              </w:rPr>
            </w:pPr>
          </w:p>
        </w:tc>
      </w:tr>
      <w:tr w:rsidR="00246556" w14:paraId="68906052" w14:textId="77777777" w:rsidTr="0096309F">
        <w:trPr>
          <w:cantSplit/>
        </w:trPr>
        <w:tc>
          <w:tcPr>
            <w:tcW w:w="3081" w:type="dxa"/>
          </w:tcPr>
          <w:p w14:paraId="169EEE97" w14:textId="3A714ACE" w:rsidR="00246556" w:rsidRDefault="0093667B" w:rsidP="0096309F">
            <w:pPr>
              <w:rPr>
                <w:szCs w:val="16"/>
                <w:lang w:eastAsia="nl-NL"/>
              </w:rPr>
            </w:pPr>
            <w:r w:rsidRPr="007A394B">
              <w:rPr>
                <w:rFonts w:ascii="Verdana" w:hAnsi="Verdana"/>
                <w:bCs w:val="0"/>
                <w:szCs w:val="16"/>
                <w:lang w:val="en-GB"/>
              </w:rPr>
              <w:t xml:space="preserve">Name: </w:t>
            </w:r>
            <w:r w:rsidRPr="007A394B">
              <w:rPr>
                <w:szCs w:val="16"/>
                <w:lang w:val="en-GB"/>
              </w:rPr>
              <w:fldChar w:fldCharType="begin">
                <w:ffData>
                  <w:name w:val="Text39"/>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tc>
        <w:tc>
          <w:tcPr>
            <w:tcW w:w="3081" w:type="dxa"/>
          </w:tcPr>
          <w:p w14:paraId="726C3DFB" w14:textId="77777777" w:rsidR="0093667B" w:rsidRPr="007A394B" w:rsidRDefault="0093667B" w:rsidP="0093667B">
            <w:pPr>
              <w:rPr>
                <w:rFonts w:ascii="Verdana" w:hAnsi="Verdana"/>
                <w:szCs w:val="16"/>
              </w:rPr>
            </w:pPr>
            <w:r w:rsidRPr="007A394B">
              <w:rPr>
                <w:rFonts w:ascii="Verdana" w:hAnsi="Verdana"/>
                <w:bCs w:val="0"/>
                <w:szCs w:val="16"/>
                <w:lang w:val="en-GB"/>
              </w:rPr>
              <w:t>Name:</w:t>
            </w:r>
            <w:r w:rsidRPr="007A394B">
              <w:rPr>
                <w:szCs w:val="16"/>
                <w:lang w:val="en-GB"/>
              </w:rPr>
              <w:fldChar w:fldCharType="begin">
                <w:ffData>
                  <w:name w:val="Text40"/>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p w14:paraId="6155DFFF" w14:textId="3D92B05C" w:rsidR="00246556" w:rsidRDefault="0093667B" w:rsidP="0093667B">
            <w:pPr>
              <w:rPr>
                <w:szCs w:val="16"/>
                <w:lang w:eastAsia="nl-NL"/>
              </w:rPr>
            </w:pPr>
            <w:r w:rsidRPr="007A394B">
              <w:rPr>
                <w:rFonts w:ascii="Verdana" w:hAnsi="Verdana"/>
                <w:bCs w:val="0"/>
                <w:szCs w:val="16"/>
                <w:lang w:val="en-GB"/>
              </w:rPr>
              <w:t>Position:</w:t>
            </w:r>
            <w:r w:rsidRPr="007A394B">
              <w:rPr>
                <w:szCs w:val="16"/>
                <w:lang w:val="en-GB"/>
              </w:rPr>
              <w:fldChar w:fldCharType="begin">
                <w:ffData>
                  <w:name w:val="Text41"/>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tc>
        <w:tc>
          <w:tcPr>
            <w:tcW w:w="3081" w:type="dxa"/>
          </w:tcPr>
          <w:p w14:paraId="07806571" w14:textId="77777777" w:rsidR="0093667B" w:rsidRPr="007A394B" w:rsidRDefault="0093667B" w:rsidP="0093667B">
            <w:pPr>
              <w:rPr>
                <w:rFonts w:ascii="Verdana" w:hAnsi="Verdana"/>
                <w:szCs w:val="16"/>
              </w:rPr>
            </w:pPr>
            <w:r w:rsidRPr="007A394B">
              <w:rPr>
                <w:rFonts w:ascii="Verdana" w:hAnsi="Verdana"/>
                <w:bCs w:val="0"/>
                <w:szCs w:val="16"/>
                <w:lang w:val="en-GB"/>
              </w:rPr>
              <w:t>Name:</w:t>
            </w:r>
            <w:r w:rsidRPr="007A394B">
              <w:rPr>
                <w:szCs w:val="16"/>
                <w:lang w:val="en-GB"/>
              </w:rPr>
              <w:fldChar w:fldCharType="begin">
                <w:ffData>
                  <w:name w:val="Text42"/>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p w14:paraId="4579B137" w14:textId="63C0534D" w:rsidR="00246556" w:rsidRDefault="0093667B" w:rsidP="0093667B">
            <w:pPr>
              <w:rPr>
                <w:szCs w:val="16"/>
                <w:lang w:eastAsia="nl-NL"/>
              </w:rPr>
            </w:pPr>
            <w:r w:rsidRPr="007A394B">
              <w:rPr>
                <w:rFonts w:ascii="Verdana" w:hAnsi="Verdana"/>
                <w:bCs w:val="0"/>
                <w:szCs w:val="16"/>
                <w:lang w:val="en-GB"/>
              </w:rPr>
              <w:t>Position:</w:t>
            </w:r>
            <w:r w:rsidRPr="007A394B">
              <w:rPr>
                <w:szCs w:val="16"/>
                <w:lang w:val="en-GB"/>
              </w:rPr>
              <w:fldChar w:fldCharType="begin">
                <w:ffData>
                  <w:name w:val="Text43"/>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tc>
      </w:tr>
    </w:tbl>
    <w:p w14:paraId="4609C5A1" w14:textId="0BBAA130" w:rsidR="00006D2E" w:rsidRDefault="00006D2E"/>
    <w:p w14:paraId="11C65720" w14:textId="77777777" w:rsidR="0093667B" w:rsidRDefault="0093667B"/>
    <w:p w14:paraId="7FEF7B24" w14:textId="009D24B8" w:rsidR="00006D2E" w:rsidRPr="00BE66F5" w:rsidRDefault="00B2409E">
      <w:pPr>
        <w:rPr>
          <w:lang w:val="en-US"/>
        </w:rPr>
      </w:pPr>
      <w:r>
        <w:rPr>
          <w:color w:val="222222"/>
          <w:szCs w:val="16"/>
          <w:lang w:val="en-GB"/>
        </w:rPr>
        <w:t>Please ens</w:t>
      </w:r>
      <w:r w:rsidRPr="00CF69BE">
        <w:rPr>
          <w:szCs w:val="16"/>
          <w:lang w:val="en-GB"/>
        </w:rPr>
        <w:t>ure that the signatory is authorised to sign internship agreements. If in doubt, please contact the lawyer from the relevant university departme</w:t>
      </w:r>
      <w:r>
        <w:rPr>
          <w:color w:val="222222"/>
          <w:szCs w:val="16"/>
          <w:lang w:val="en-GB"/>
        </w:rPr>
        <w:t>nt.</w:t>
      </w:r>
    </w:p>
    <w:p w14:paraId="21540320" w14:textId="77777777" w:rsidR="00006D2E" w:rsidRPr="00BE66F5" w:rsidRDefault="00006D2E">
      <w:pPr>
        <w:rPr>
          <w:lang w:val="en-US"/>
        </w:rPr>
      </w:pPr>
    </w:p>
    <w:p w14:paraId="2F089D98" w14:textId="77777777" w:rsidR="00006D2E" w:rsidRPr="00BE66F5" w:rsidRDefault="00006D2E">
      <w:pPr>
        <w:spacing w:line="300" w:lineRule="auto"/>
        <w:rPr>
          <w:lang w:val="en-US"/>
        </w:rPr>
        <w:sectPr w:rsidR="00006D2E" w:rsidRPr="00BE66F5">
          <w:headerReference w:type="default" r:id="rId16"/>
          <w:footerReference w:type="default" r:id="rId17"/>
          <w:headerReference w:type="first" r:id="rId18"/>
          <w:footerReference w:type="first" r:id="rId19"/>
          <w:pgSz w:w="11906" w:h="16838"/>
          <w:pgMar w:top="1758" w:right="1134" w:bottom="1418" w:left="1418" w:header="709" w:footer="709" w:gutter="0"/>
          <w:cols w:space="708"/>
          <w:titlePg/>
          <w:docGrid w:linePitch="360"/>
        </w:sectPr>
      </w:pPr>
    </w:p>
    <w:p w14:paraId="7892A82E" w14:textId="77777777" w:rsidR="00006D2E" w:rsidRPr="00BE66F5" w:rsidRDefault="00B2409E">
      <w:pPr>
        <w:rPr>
          <w:lang w:val="en-US"/>
        </w:rPr>
      </w:pPr>
      <w:r>
        <w:rPr>
          <w:lang w:val="en-GB"/>
        </w:rPr>
        <w:lastRenderedPageBreak/>
        <w:t xml:space="preserve">Date: </w:t>
      </w:r>
      <w:r>
        <w:rPr>
          <w:lang w:val="en-GB"/>
        </w:rPr>
        <w:fldChar w:fldCharType="begin">
          <w:ffData>
            <w:name w:val="Text48"/>
            <w:enabled/>
            <w:calcOnExit w:val="0"/>
            <w:textInput/>
          </w:ffData>
        </w:fldChar>
      </w:r>
      <w:bookmarkStart w:id="45" w:name="Text48"/>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45"/>
    </w:p>
    <w:p w14:paraId="2D4AF65B" w14:textId="77777777" w:rsidR="00006D2E" w:rsidRPr="00BE66F5" w:rsidRDefault="00006D2E">
      <w:pPr>
        <w:rPr>
          <w:lang w:val="en-US"/>
        </w:rPr>
      </w:pPr>
    </w:p>
    <w:p w14:paraId="2FD9CE76" w14:textId="77777777" w:rsidR="00006D2E" w:rsidRDefault="00B2409E">
      <w:pPr>
        <w:pStyle w:val="Plattetekst"/>
        <w:spacing w:before="3" w:line="276" w:lineRule="auto"/>
        <w:rPr>
          <w:rFonts w:ascii="Verdana" w:hAnsi="Verdana"/>
          <w:b/>
          <w:sz w:val="24"/>
          <w:szCs w:val="24"/>
        </w:rPr>
      </w:pPr>
      <w:r>
        <w:rPr>
          <w:rFonts w:ascii="Verdana" w:hAnsi="Verdana"/>
          <w:b/>
          <w:bCs/>
          <w:sz w:val="24"/>
          <w:szCs w:val="24"/>
          <w:lang w:val="en-GB"/>
        </w:rPr>
        <w:t>INTERNSHIP AGREEMENT TERMS AND CONDITIONS</w:t>
      </w:r>
    </w:p>
    <w:p w14:paraId="51D250B2" w14:textId="77777777" w:rsidR="00006D2E" w:rsidRPr="00BE66F5" w:rsidRDefault="00006D2E">
      <w:pPr>
        <w:spacing w:line="240" w:lineRule="auto"/>
        <w:rPr>
          <w:b/>
          <w:bCs/>
          <w:szCs w:val="16"/>
          <w:lang w:val="en-US"/>
        </w:rPr>
        <w:sectPr w:rsidR="00006D2E" w:rsidRPr="00BE66F5">
          <w:pgSz w:w="11906" w:h="16838"/>
          <w:pgMar w:top="1758" w:right="1134" w:bottom="1418" w:left="1418" w:header="709" w:footer="709" w:gutter="0"/>
          <w:cols w:space="708"/>
          <w:titlePg/>
        </w:sectPr>
      </w:pPr>
    </w:p>
    <w:p w14:paraId="0C6E8F9D" w14:textId="77777777" w:rsidR="00006D2E" w:rsidRDefault="00B2409E" w:rsidP="007A394B">
      <w:pPr>
        <w:pStyle w:val="Opsommingvoorwaarden"/>
      </w:pPr>
      <w:r>
        <w:t>DEFINITIONS</w:t>
      </w:r>
    </w:p>
    <w:p w14:paraId="08883070" w14:textId="77777777" w:rsidR="00006D2E" w:rsidRPr="00BE66F5" w:rsidRDefault="00B2409E">
      <w:pPr>
        <w:pStyle w:val="Opsommingvanaf11"/>
        <w:rPr>
          <w:lang w:val="en-US"/>
        </w:rPr>
      </w:pPr>
      <w:r>
        <w:rPr>
          <w:lang w:val="en-GB"/>
        </w:rPr>
        <w:t>1.1</w:t>
      </w:r>
      <w:r>
        <w:rPr>
          <w:lang w:val="en-GB"/>
        </w:rPr>
        <w:tab/>
        <w:t>Study programme: a Bachelor’s or Master’s programme of study within the university, which is listed in the CROHO register.</w:t>
      </w:r>
    </w:p>
    <w:p w14:paraId="6BB6E737" w14:textId="77777777" w:rsidR="00006D2E" w:rsidRPr="00BE66F5" w:rsidRDefault="00B2409E">
      <w:pPr>
        <w:pStyle w:val="Opsommingvanaf11"/>
        <w:rPr>
          <w:lang w:val="en-US"/>
        </w:rPr>
      </w:pPr>
      <w:r>
        <w:rPr>
          <w:lang w:val="en-GB"/>
        </w:rPr>
        <w:t>1.2</w:t>
      </w:r>
      <w:r>
        <w:rPr>
          <w:lang w:val="en-GB"/>
        </w:rPr>
        <w:tab/>
        <w:t xml:space="preserve">University mentor: a study programme lecturer who assumes responsibility for supervising and assessing an internship and/or thesis on behalf of the university. </w:t>
      </w:r>
    </w:p>
    <w:p w14:paraId="62D12177" w14:textId="77777777" w:rsidR="00006D2E" w:rsidRPr="00BE66F5" w:rsidRDefault="00B2409E">
      <w:pPr>
        <w:pStyle w:val="Opsommingvanaf11"/>
        <w:rPr>
          <w:lang w:val="en-US"/>
        </w:rPr>
      </w:pPr>
      <w:r>
        <w:rPr>
          <w:lang w:val="en-GB"/>
        </w:rPr>
        <w:t>1.3</w:t>
      </w:r>
      <w:r>
        <w:rPr>
          <w:lang w:val="en-GB"/>
        </w:rPr>
        <w:tab/>
        <w:t>Internship coordinator: an internship procedural overseer acting on behalf of the department.</w:t>
      </w:r>
    </w:p>
    <w:p w14:paraId="0BFDAF12" w14:textId="77777777" w:rsidR="00006D2E" w:rsidRPr="00BE66F5" w:rsidRDefault="00B2409E">
      <w:pPr>
        <w:pStyle w:val="Opsommingvanaf11"/>
        <w:rPr>
          <w:lang w:val="en-US"/>
        </w:rPr>
      </w:pPr>
      <w:r>
        <w:rPr>
          <w:lang w:val="en-GB"/>
        </w:rPr>
        <w:t>1.4</w:t>
      </w:r>
      <w:r>
        <w:rPr>
          <w:lang w:val="en-GB"/>
        </w:rPr>
        <w:tab/>
        <w:t>Internship regulations: regulations drawn up by the department which include the regulations that it has drawn up for internships, including their objectives and substance.</w:t>
      </w:r>
    </w:p>
    <w:p w14:paraId="1E31FB0A" w14:textId="77777777" w:rsidR="00006D2E" w:rsidRPr="00BE66F5" w:rsidRDefault="00B2409E">
      <w:pPr>
        <w:pStyle w:val="Opsommingvanaf11"/>
        <w:rPr>
          <w:lang w:val="en-US"/>
        </w:rPr>
      </w:pPr>
      <w:r>
        <w:rPr>
          <w:lang w:val="en-GB"/>
        </w:rPr>
        <w:t>1.5</w:t>
      </w:r>
      <w:r>
        <w:rPr>
          <w:lang w:val="en-GB"/>
        </w:rPr>
        <w:tab/>
        <w:t xml:space="preserve">Internship work plan: a plan drawn up by an intern setting out the educational activities and work which have been stipulated in consultation with the department and the internship host, and which the intern will be performing during their internship. A data management plan may constitute part of this if necessary. </w:t>
      </w:r>
    </w:p>
    <w:p w14:paraId="7E787CA1" w14:textId="77777777" w:rsidR="00006D2E" w:rsidRPr="00BE66F5" w:rsidRDefault="00B2409E">
      <w:pPr>
        <w:pStyle w:val="Opsommingvanaf11"/>
        <w:rPr>
          <w:lang w:val="en-US"/>
        </w:rPr>
      </w:pPr>
      <w:r>
        <w:rPr>
          <w:lang w:val="en-GB"/>
        </w:rPr>
        <w:t>1.6</w:t>
      </w:r>
      <w:r>
        <w:rPr>
          <w:lang w:val="en-GB"/>
        </w:rPr>
        <w:tab/>
        <w:t>Internship supervisor: an internship host staff member who assists the intern in the workplace during their internship.</w:t>
      </w:r>
    </w:p>
    <w:p w14:paraId="6F52300F" w14:textId="77777777" w:rsidR="00006D2E" w:rsidRPr="00BE66F5" w:rsidRDefault="00B2409E">
      <w:pPr>
        <w:pStyle w:val="Opsommingvanaf11"/>
        <w:rPr>
          <w:lang w:val="en-US"/>
        </w:rPr>
      </w:pPr>
      <w:r>
        <w:rPr>
          <w:lang w:val="en-GB"/>
        </w:rPr>
        <w:t>1.7</w:t>
      </w:r>
      <w:r>
        <w:rPr>
          <w:lang w:val="en-GB"/>
        </w:rPr>
        <w:tab/>
        <w:t xml:space="preserve">Internship: practical training which constitutes part of the curriculum. </w:t>
      </w:r>
    </w:p>
    <w:p w14:paraId="3F0AAE27" w14:textId="77777777" w:rsidR="00006D2E" w:rsidRPr="00BE66F5" w:rsidRDefault="00B2409E">
      <w:pPr>
        <w:pStyle w:val="Opsommingvanaf11"/>
        <w:rPr>
          <w:lang w:val="en-US"/>
        </w:rPr>
      </w:pPr>
      <w:r>
        <w:rPr>
          <w:lang w:val="en-GB"/>
        </w:rPr>
        <w:t>1.8</w:t>
      </w:r>
      <w:r>
        <w:rPr>
          <w:lang w:val="en-GB"/>
        </w:rPr>
        <w:tab/>
        <w:t>Internship host: the organisation hosting the internship.</w:t>
      </w:r>
    </w:p>
    <w:p w14:paraId="17C7EE01" w14:textId="77777777" w:rsidR="00006D2E" w:rsidRPr="00BE66F5" w:rsidRDefault="00B2409E">
      <w:pPr>
        <w:pStyle w:val="Opsommingvanaf11"/>
        <w:rPr>
          <w:lang w:val="en-US"/>
        </w:rPr>
      </w:pPr>
      <w:r>
        <w:rPr>
          <w:lang w:val="en-GB"/>
        </w:rPr>
        <w:t>1.9</w:t>
      </w:r>
      <w:r>
        <w:rPr>
          <w:lang w:val="en-GB"/>
        </w:rPr>
        <w:tab/>
        <w:t xml:space="preserve">Intern: a student registered for a university study programme with whom an internship contract is concluded. </w:t>
      </w:r>
    </w:p>
    <w:p w14:paraId="6C025C0D" w14:textId="77777777" w:rsidR="00006D2E" w:rsidRPr="00BE66F5" w:rsidRDefault="00B2409E">
      <w:pPr>
        <w:rPr>
          <w:lang w:val="en-US"/>
        </w:rPr>
      </w:pPr>
      <w:r>
        <w:rPr>
          <w:lang w:val="en-GB"/>
        </w:rPr>
        <w:t>Any reference to student, intern, he or him is also deemed to refer to a female student or intern, she or her.</w:t>
      </w:r>
    </w:p>
    <w:p w14:paraId="319247B3" w14:textId="77777777" w:rsidR="00006D2E" w:rsidRDefault="00B2409E" w:rsidP="007A394B">
      <w:pPr>
        <w:pStyle w:val="Opsommingvoorwaarden"/>
      </w:pPr>
      <w:r>
        <w:t>PURPOSE OF THE INTERNSHIP</w:t>
      </w:r>
    </w:p>
    <w:p w14:paraId="53D563EF" w14:textId="77777777" w:rsidR="00006D2E" w:rsidRPr="00BE66F5" w:rsidRDefault="00B2409E">
      <w:pPr>
        <w:pStyle w:val="Opsommingvanaf11"/>
        <w:rPr>
          <w:lang w:val="en-US"/>
        </w:rPr>
      </w:pPr>
      <w:r>
        <w:rPr>
          <w:lang w:val="en-GB"/>
        </w:rPr>
        <w:t>2.1</w:t>
      </w:r>
      <w:r>
        <w:rPr>
          <w:lang w:val="en-GB"/>
        </w:rPr>
        <w:tab/>
        <w:t xml:space="preserve">The intern shall be afforded an opportunity to acquire practical experience with an internship host for the purposes of their university course. </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05ACAD01" w14:textId="77777777">
        <w:tc>
          <w:tcPr>
            <w:tcW w:w="2500" w:type="pct"/>
            <w:hideMark/>
          </w:tcPr>
          <w:p w14:paraId="3C67B3B9" w14:textId="77777777" w:rsidR="00006D2E" w:rsidRDefault="00B2409E">
            <w:pPr>
              <w:pStyle w:val="Opsommingvanaf11"/>
              <w:ind w:left="0" w:firstLine="0"/>
            </w:pPr>
            <w:r>
              <w:rPr>
                <w:lang w:val="en-GB"/>
              </w:rPr>
              <w:fldChar w:fldCharType="begin">
                <w:ffData>
                  <w:name w:val="Text54"/>
                  <w:enabled/>
                  <w:calcOnExit w:val="0"/>
                  <w:textInput>
                    <w:default w:val="paraaf stageverlener"/>
                  </w:textInput>
                </w:ffData>
              </w:fldChar>
            </w:r>
            <w:bookmarkStart w:id="46" w:name="Text54"/>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bookmarkEnd w:id="46"/>
          </w:p>
        </w:tc>
        <w:tc>
          <w:tcPr>
            <w:tcW w:w="2500" w:type="pct"/>
            <w:hideMark/>
          </w:tcPr>
          <w:p w14:paraId="71668942" w14:textId="77777777" w:rsidR="00006D2E" w:rsidRDefault="00B2409E">
            <w:pPr>
              <w:pStyle w:val="Opsommingvanaf11"/>
              <w:ind w:left="0" w:firstLine="0"/>
            </w:pPr>
            <w:r>
              <w:rPr>
                <w:lang w:val="en-GB"/>
              </w:rPr>
              <w:fldChar w:fldCharType="begin">
                <w:ffData>
                  <w:name w:val="Text55"/>
                  <w:enabled/>
                  <w:calcOnExit w:val="0"/>
                  <w:textInput>
                    <w:default w:val="paraaf stagiair"/>
                  </w:textInput>
                </w:ffData>
              </w:fldChar>
            </w:r>
            <w:bookmarkStart w:id="47" w:name="Text55"/>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bookmarkEnd w:id="47"/>
          </w:p>
        </w:tc>
      </w:tr>
    </w:tbl>
    <w:p w14:paraId="4C75B4F0" w14:textId="77777777" w:rsidR="00006D2E" w:rsidRPr="00BE66F5" w:rsidRDefault="00B2409E">
      <w:pPr>
        <w:pStyle w:val="Opsommingvanaf11"/>
        <w:rPr>
          <w:lang w:val="en-US"/>
        </w:rPr>
      </w:pPr>
      <w:r>
        <w:rPr>
          <w:lang w:val="en-GB"/>
        </w:rPr>
        <w:t>2.2</w:t>
      </w:r>
      <w:r>
        <w:rPr>
          <w:lang w:val="en-GB"/>
        </w:rPr>
        <w:tab/>
        <w:t xml:space="preserve">Their internship constitutes part of the curriculum. The mandatory components of the internship are set out in the applicable study guide, the Education and Examination </w:t>
      </w:r>
      <w:r>
        <w:rPr>
          <w:lang w:val="en-GB"/>
        </w:rPr>
        <w:t>Regulations and/or in the internship regulations.</w:t>
      </w:r>
    </w:p>
    <w:p w14:paraId="5AAB3028" w14:textId="77777777" w:rsidR="00006D2E" w:rsidRPr="00BE66F5" w:rsidRDefault="00B2409E">
      <w:pPr>
        <w:pStyle w:val="Opsommingvanaf11"/>
        <w:rPr>
          <w:lang w:val="en-US"/>
        </w:rPr>
      </w:pPr>
      <w:r>
        <w:rPr>
          <w:lang w:val="en-GB"/>
        </w:rPr>
        <w:t>2.3</w:t>
      </w:r>
      <w:r>
        <w:rPr>
          <w:lang w:val="en-GB"/>
        </w:rPr>
        <w:tab/>
        <w:t>The purpose of the internship and the activities which are to be undertaken are set out in the internship work plan which is appended to this agreement as an annex.</w:t>
      </w:r>
    </w:p>
    <w:p w14:paraId="7463479E" w14:textId="77777777" w:rsidR="00006D2E" w:rsidRDefault="00B2409E" w:rsidP="007A394B">
      <w:pPr>
        <w:pStyle w:val="Opsommingvoorwaarden"/>
      </w:pPr>
      <w:r>
        <w:t>WORKING HOURS</w:t>
      </w:r>
    </w:p>
    <w:p w14:paraId="1FBF777B" w14:textId="77777777" w:rsidR="00006D2E" w:rsidRPr="00BE66F5" w:rsidRDefault="00B2409E">
      <w:pPr>
        <w:rPr>
          <w:spacing w:val="-2"/>
          <w:lang w:val="en-US"/>
        </w:rPr>
      </w:pPr>
      <w:r>
        <w:rPr>
          <w:lang w:val="en-GB"/>
        </w:rPr>
        <w:t>The intern’s working hours shall be identical to those applicable within the internship host’s organisation, unless otherwise stipulated in the internship work plan. Furthermore, the intern shall be entitled to participate in educational activities at the university at the times specified in the internship work plan.</w:t>
      </w:r>
    </w:p>
    <w:p w14:paraId="0F575F8F" w14:textId="77777777" w:rsidR="00006D2E" w:rsidRDefault="00B2409E" w:rsidP="007A394B">
      <w:pPr>
        <w:pStyle w:val="Opsommingvoorwaarden"/>
      </w:pPr>
      <w:r>
        <w:t>THE INTERN’S STATUS</w:t>
      </w:r>
    </w:p>
    <w:p w14:paraId="25F9BB6E" w14:textId="77777777" w:rsidR="00006D2E" w:rsidRPr="00BE66F5" w:rsidRDefault="00B2409E">
      <w:pPr>
        <w:pStyle w:val="Opsommingvanaf11"/>
        <w:rPr>
          <w:lang w:val="en-US"/>
        </w:rPr>
      </w:pPr>
      <w:r>
        <w:rPr>
          <w:lang w:val="en-GB"/>
        </w:rPr>
        <w:t>4.1</w:t>
      </w:r>
      <w:r>
        <w:rPr>
          <w:lang w:val="en-GB"/>
        </w:rPr>
        <w:tab/>
        <w:t xml:space="preserve">The internship is designed to extend the intern’s knowledge, skills and experience for the benefit of their study programme. As such, this internship agreement does not seek to serve as an employment contract under the terms of Section 7:610 of the Dutch Civil Code, nor is it intended to be such either. </w:t>
      </w:r>
    </w:p>
    <w:p w14:paraId="78983390" w14:textId="77777777" w:rsidR="00006D2E" w:rsidRPr="00BE66F5" w:rsidRDefault="00B2409E">
      <w:pPr>
        <w:pStyle w:val="Opsommingvanaf11"/>
        <w:rPr>
          <w:lang w:val="en-US"/>
        </w:rPr>
      </w:pPr>
      <w:r>
        <w:rPr>
          <w:lang w:val="en-GB"/>
        </w:rPr>
        <w:t>4.2</w:t>
      </w:r>
      <w:r>
        <w:rPr>
          <w:lang w:val="en-GB"/>
        </w:rPr>
        <w:tab/>
        <w:t>The intern shall remain registered as a student at the university during the internship.</w:t>
      </w:r>
    </w:p>
    <w:p w14:paraId="01FF1BE5" w14:textId="77777777" w:rsidR="00006D2E" w:rsidRPr="00BE66F5" w:rsidRDefault="00B2409E">
      <w:pPr>
        <w:pStyle w:val="Opsommingvanaf11"/>
        <w:rPr>
          <w:lang w:val="en-US"/>
        </w:rPr>
      </w:pPr>
      <w:r>
        <w:rPr>
          <w:lang w:val="en-GB"/>
        </w:rPr>
        <w:t>4.3</w:t>
      </w:r>
      <w:r>
        <w:rPr>
          <w:lang w:val="en-GB"/>
        </w:rPr>
        <w:tab/>
        <w:t xml:space="preserve">Should the internship constitute part of the relevant curriculum, it shall occur under the responsibility and supervision of the department with which the intern is registered.  </w:t>
      </w:r>
    </w:p>
    <w:p w14:paraId="32DDC7FB" w14:textId="77777777" w:rsidR="00006D2E" w:rsidRPr="00BE66F5" w:rsidRDefault="00B2409E">
      <w:pPr>
        <w:pStyle w:val="Opsommingvanaf11"/>
        <w:rPr>
          <w:lang w:val="en-US"/>
        </w:rPr>
      </w:pPr>
      <w:r>
        <w:rPr>
          <w:lang w:val="en-GB"/>
        </w:rPr>
        <w:t>4.4</w:t>
      </w:r>
      <w:r>
        <w:rPr>
          <w:lang w:val="en-GB"/>
        </w:rPr>
        <w:tab/>
        <w:t xml:space="preserve">No restrictions may arise pursuant to the internship in relation to the intern’s future work with other institutions or businesses. </w:t>
      </w:r>
    </w:p>
    <w:p w14:paraId="014DACF9" w14:textId="77777777" w:rsidR="00006D2E" w:rsidRPr="00BE66F5" w:rsidRDefault="00B2409E">
      <w:pPr>
        <w:pStyle w:val="Opsommingvanaf11"/>
        <w:rPr>
          <w:lang w:val="en-US"/>
        </w:rPr>
      </w:pPr>
      <w:r>
        <w:rPr>
          <w:lang w:val="en-GB"/>
        </w:rPr>
        <w:t>4.5</w:t>
      </w:r>
      <w:r>
        <w:rPr>
          <w:lang w:val="en-GB"/>
        </w:rPr>
        <w:tab/>
        <w:t xml:space="preserve">Throughout the period referred to in Article 2, the internship host shall not enter into any other type of employment contract (temporary or otherwise) in addition to this agreement, which is also deemed to include a temporary or work assignment on any other basis. </w:t>
      </w:r>
    </w:p>
    <w:p w14:paraId="1BF18D33" w14:textId="77777777" w:rsidR="00006D2E" w:rsidRPr="00BE66F5" w:rsidRDefault="00B2409E">
      <w:pPr>
        <w:pStyle w:val="Opsommingvanaf11"/>
        <w:rPr>
          <w:lang w:val="en-US"/>
        </w:rPr>
      </w:pPr>
      <w:r>
        <w:rPr>
          <w:lang w:val="en-GB"/>
        </w:rPr>
        <w:t>4.6</w:t>
      </w:r>
      <w:r>
        <w:rPr>
          <w:lang w:val="en-GB"/>
        </w:rPr>
        <w:tab/>
        <w:t xml:space="preserve">The intern shall not undertake any other obligations towards the internship host, the latter’s suppliers, clients or any other business associates in addition to this agreement. </w:t>
      </w:r>
    </w:p>
    <w:p w14:paraId="1CC28E9C" w14:textId="77777777" w:rsidR="00006D2E" w:rsidRPr="00BE66F5" w:rsidRDefault="00B2409E">
      <w:pPr>
        <w:spacing w:after="160" w:line="300" w:lineRule="auto"/>
        <w:rPr>
          <w:b/>
          <w:bCs/>
          <w:szCs w:val="16"/>
          <w:lang w:val="en-US"/>
        </w:rPr>
      </w:pPr>
      <w:r>
        <w:rPr>
          <w:lang w:val="en-GB"/>
        </w:rPr>
        <w:br w:type="page"/>
      </w:r>
    </w:p>
    <w:p w14:paraId="6EE5B4AC" w14:textId="77777777" w:rsidR="00006D2E" w:rsidRDefault="00B2409E" w:rsidP="007A394B">
      <w:pPr>
        <w:pStyle w:val="Opsommingvoorwaarden"/>
      </w:pPr>
      <w:r>
        <w:lastRenderedPageBreak/>
        <w:t>SUPERVISION</w:t>
      </w:r>
    </w:p>
    <w:p w14:paraId="7D51234E" w14:textId="77777777" w:rsidR="00006D2E" w:rsidRPr="00BE66F5" w:rsidRDefault="00B2409E">
      <w:pPr>
        <w:pStyle w:val="Opsommingvanaf11"/>
        <w:rPr>
          <w:lang w:val="en-US"/>
        </w:rPr>
      </w:pPr>
      <w:r>
        <w:rPr>
          <w:lang w:val="en-GB"/>
        </w:rPr>
        <w:t>5.1</w:t>
      </w:r>
      <w:r>
        <w:rPr>
          <w:lang w:val="en-GB"/>
        </w:rPr>
        <w:tab/>
        <w:t>The internship supervisor shall oversee the progress of the internship on behalf of the internship host.</w:t>
      </w:r>
    </w:p>
    <w:p w14:paraId="2CC45076" w14:textId="77777777" w:rsidR="00006D2E" w:rsidRPr="00BE66F5" w:rsidRDefault="00B2409E">
      <w:pPr>
        <w:pStyle w:val="Opsommingvanaf11"/>
        <w:rPr>
          <w:lang w:val="en-US"/>
        </w:rPr>
      </w:pPr>
      <w:r>
        <w:rPr>
          <w:lang w:val="en-GB"/>
        </w:rPr>
        <w:t>5.2</w:t>
      </w:r>
      <w:r>
        <w:rPr>
          <w:lang w:val="en-GB"/>
        </w:rPr>
        <w:tab/>
        <w:t>The internship supervisor and the intern shall consult each other with some regularity or as required for the purposes of mentoring and on a number of occasions evaluation, preferably halfway through the internship period and after it has ended.</w:t>
      </w:r>
    </w:p>
    <w:p w14:paraId="024F92B7" w14:textId="77777777" w:rsidR="00006D2E" w:rsidRPr="00BE66F5" w:rsidRDefault="00B2409E">
      <w:pPr>
        <w:pStyle w:val="Opsommingvanaf11"/>
        <w:rPr>
          <w:lang w:val="en-US"/>
        </w:rPr>
      </w:pPr>
      <w:r>
        <w:rPr>
          <w:lang w:val="en-GB"/>
        </w:rPr>
        <w:t>5.3</w:t>
      </w:r>
      <w:r>
        <w:rPr>
          <w:lang w:val="en-GB"/>
        </w:rPr>
        <w:tab/>
        <w:t>The intern shall be required to submit an internship work plan to a university mentor and the internship supervisor as soon as possible after the internship commences. A university mentor and the intern shall attend a progress meeting with each other at least once.</w:t>
      </w:r>
    </w:p>
    <w:p w14:paraId="41BC33C6" w14:textId="77777777" w:rsidR="00006D2E" w:rsidRPr="00BE66F5" w:rsidRDefault="00B2409E">
      <w:pPr>
        <w:pStyle w:val="Opsommingvanaf11"/>
        <w:rPr>
          <w:lang w:val="en-US"/>
        </w:rPr>
      </w:pPr>
      <w:r>
        <w:rPr>
          <w:lang w:val="en-GB"/>
        </w:rPr>
        <w:t>5.4</w:t>
      </w:r>
      <w:r>
        <w:rPr>
          <w:lang w:val="en-GB"/>
        </w:rPr>
        <w:tab/>
        <w:t xml:space="preserve">The internship supervisor and a university mentor shall conduct an evaluation interview with the student at least once. </w:t>
      </w:r>
    </w:p>
    <w:p w14:paraId="6C1AFCBC" w14:textId="77777777" w:rsidR="00006D2E" w:rsidRDefault="00B2409E" w:rsidP="007A394B">
      <w:pPr>
        <w:pStyle w:val="Opsommingvoorwaarden"/>
      </w:pPr>
      <w:r>
        <w:t>ASSESSMENT</w:t>
      </w:r>
    </w:p>
    <w:p w14:paraId="625EA5EA" w14:textId="77777777" w:rsidR="00006D2E" w:rsidRPr="00BE66F5" w:rsidRDefault="00B2409E">
      <w:pPr>
        <w:pStyle w:val="Opsommingvanaf11"/>
        <w:rPr>
          <w:lang w:val="en-US"/>
        </w:rPr>
      </w:pPr>
      <w:r>
        <w:rPr>
          <w:lang w:val="en-GB"/>
        </w:rPr>
        <w:t>6.1</w:t>
      </w:r>
      <w:r>
        <w:rPr>
          <w:lang w:val="en-GB"/>
        </w:rPr>
        <w:tab/>
        <w:t>The internship supervisor shall fill in an evaluation form dealing with this in accordance with the guidelines formulated in this respect.</w:t>
      </w:r>
    </w:p>
    <w:p w14:paraId="640FF851" w14:textId="2796523B" w:rsidR="00006D2E" w:rsidRPr="007A394B" w:rsidRDefault="00B2409E">
      <w:pPr>
        <w:pStyle w:val="Opsommingvanaf11"/>
        <w:rPr>
          <w:lang w:val="en-US"/>
        </w:rPr>
      </w:pPr>
      <w:r>
        <w:rPr>
          <w:lang w:val="en-GB"/>
        </w:rPr>
        <w:t>6.2</w:t>
      </w:r>
      <w:r>
        <w:rPr>
          <w:lang w:val="en-GB"/>
        </w:rPr>
        <w:tab/>
        <w:t>An examiner shall prepare a final assessment in accordance with the guidelines set out in the internship and/or t</w:t>
      </w:r>
      <w:r w:rsidRPr="007A394B">
        <w:rPr>
          <w:lang w:val="en-GB"/>
        </w:rPr>
        <w:t>he Education and Examination Regulations.</w:t>
      </w:r>
    </w:p>
    <w:p w14:paraId="53B6345C" w14:textId="77777777" w:rsidR="00006D2E" w:rsidRPr="00BE66F5" w:rsidRDefault="00B2409E">
      <w:pPr>
        <w:pStyle w:val="Opsommingvanaf11"/>
        <w:rPr>
          <w:lang w:val="en-US"/>
        </w:rPr>
      </w:pPr>
      <w:r>
        <w:rPr>
          <w:lang w:val="en-GB"/>
        </w:rPr>
        <w:t>6.3</w:t>
      </w:r>
      <w:r>
        <w:rPr>
          <w:lang w:val="en-GB"/>
        </w:rPr>
        <w:tab/>
        <w:t xml:space="preserve">The assessment shall be discussed with the intern. </w:t>
      </w:r>
    </w:p>
    <w:p w14:paraId="10038DB5" w14:textId="77777777" w:rsidR="00006D2E" w:rsidRPr="00BE66F5" w:rsidRDefault="00B2409E">
      <w:pPr>
        <w:pStyle w:val="Opsommingvanaf11"/>
        <w:rPr>
          <w:lang w:val="en-US"/>
        </w:rPr>
      </w:pPr>
      <w:r>
        <w:rPr>
          <w:lang w:val="en-GB"/>
        </w:rPr>
        <w:t>6.4</w:t>
      </w:r>
      <w:r>
        <w:rPr>
          <w:lang w:val="en-GB"/>
        </w:rPr>
        <w:tab/>
        <w:t xml:space="preserve">The examiner shall be responsible for the final assessment of the internship. </w:t>
      </w:r>
    </w:p>
    <w:p w14:paraId="73601BE3" w14:textId="77777777" w:rsidR="00006D2E" w:rsidRDefault="00B2409E" w:rsidP="007A394B">
      <w:pPr>
        <w:pStyle w:val="Opsommingvoorwaarden"/>
      </w:pPr>
      <w:r>
        <w:t>PAY</w:t>
      </w:r>
    </w:p>
    <w:p w14:paraId="491ACA13" w14:textId="77777777" w:rsidR="00006D2E" w:rsidRPr="00BE66F5" w:rsidRDefault="00B2409E">
      <w:pPr>
        <w:pStyle w:val="Opsommingvanaf11"/>
        <w:rPr>
          <w:lang w:val="en-US"/>
        </w:rPr>
      </w:pPr>
      <w:r>
        <w:rPr>
          <w:lang w:val="en-GB"/>
        </w:rPr>
        <w:t>7.1</w:t>
      </w:r>
      <w:r>
        <w:rPr>
          <w:lang w:val="en-GB"/>
        </w:rPr>
        <w:tab/>
        <w:t xml:space="preserve">In the eve the intern receives internship pay, the internship host shall withhold any salary deductions and the customary premiums. </w:t>
      </w:r>
    </w:p>
    <w:p w14:paraId="23C7296C" w14:textId="3515D367" w:rsidR="00006D2E" w:rsidRDefault="00B2409E">
      <w:pPr>
        <w:pStyle w:val="Opsommingvanaf11"/>
        <w:rPr>
          <w:lang w:val="en-GB"/>
        </w:rPr>
      </w:pPr>
      <w:r>
        <w:rPr>
          <w:lang w:val="en-GB"/>
        </w:rPr>
        <w:t>7.2</w:t>
      </w:r>
      <w:r>
        <w:rPr>
          <w:lang w:val="en-GB"/>
        </w:rPr>
        <w:tab/>
        <w:t>The university shall not be liable for any costs incurred by the intern, not even where the internship occurs abroad.</w:t>
      </w:r>
    </w:p>
    <w:p w14:paraId="215BF042" w14:textId="334E0295" w:rsidR="007A394B" w:rsidRDefault="007A394B">
      <w:pPr>
        <w:pStyle w:val="Opsommingvanaf11"/>
        <w:rPr>
          <w:lang w:val="en-GB"/>
        </w:rPr>
      </w:pPr>
      <w:r w:rsidRPr="007A394B">
        <w:rPr>
          <w:lang w:val="en-GB"/>
        </w:rPr>
        <w:t>7.3</w:t>
      </w:r>
      <w:r w:rsidRPr="007A394B">
        <w:rPr>
          <w:lang w:val="en-GB"/>
        </w:rPr>
        <w:tab/>
        <w:t>The intern shall at all times be liable for any expenses that they incur in connection with the internship, even where the internship occurs abroad.</w:t>
      </w:r>
    </w:p>
    <w:p w14:paraId="52C5DA2E" w14:textId="77777777" w:rsidR="007A394B" w:rsidRPr="007A394B" w:rsidRDefault="007A394B">
      <w:pPr>
        <w:pStyle w:val="Opsommingvanaf11"/>
        <w:rPr>
          <w:lang w:val="en-GB"/>
        </w:rPr>
      </w:pPr>
    </w:p>
    <w:p w14:paraId="2A8CEB01" w14:textId="72A2EAB1" w:rsidR="00006D2E" w:rsidRPr="00BE66F5" w:rsidRDefault="00B2409E" w:rsidP="007A394B">
      <w:pPr>
        <w:pStyle w:val="Opsommingvoorwaarden"/>
        <w:rPr>
          <w:lang w:val="en-US"/>
        </w:rPr>
      </w:pPr>
      <w:r>
        <w:t>LEAVE AND SICKNESS</w:t>
      </w:r>
    </w:p>
    <w:p w14:paraId="7B2045E0" w14:textId="77777777" w:rsidR="00006D2E" w:rsidRPr="00BE66F5" w:rsidRDefault="00B2409E">
      <w:pPr>
        <w:pStyle w:val="Opsommingvanaf11"/>
        <w:rPr>
          <w:lang w:val="en-US"/>
        </w:rPr>
      </w:pPr>
      <w:r>
        <w:rPr>
          <w:lang w:val="en-GB"/>
        </w:rPr>
        <w:t>8.1</w:t>
      </w:r>
      <w:r>
        <w:rPr>
          <w:lang w:val="en-GB"/>
        </w:rPr>
        <w:tab/>
        <w:t>The intern shall be entitled to leave. Leave entitlements shall accrue in accordance with the internship host’s leave regulations. The internship supervisor may only accede to a request for additional leave in consultation with a university mentor.</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1549D315" w14:textId="77777777">
        <w:tc>
          <w:tcPr>
            <w:tcW w:w="2500" w:type="pct"/>
            <w:hideMark/>
          </w:tcPr>
          <w:p w14:paraId="20258B47"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5B5CE1A8" w14:textId="77777777" w:rsidR="00006D2E" w:rsidRDefault="00B2409E">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4C33996E" w14:textId="6CAC2581" w:rsidR="00006D2E" w:rsidRPr="00BE66F5" w:rsidRDefault="00B2409E">
      <w:pPr>
        <w:pStyle w:val="Opsommingvanaf11"/>
        <w:rPr>
          <w:lang w:val="en-US"/>
        </w:rPr>
      </w:pPr>
      <w:r>
        <w:rPr>
          <w:lang w:val="en-GB"/>
        </w:rPr>
        <w:t>8.2</w:t>
      </w:r>
      <w:r>
        <w:rPr>
          <w:lang w:val="en-GB"/>
        </w:rPr>
        <w:tab/>
        <w:t>The</w:t>
      </w:r>
      <w:r w:rsidRPr="007A394B">
        <w:rPr>
          <w:lang w:val="en-GB"/>
        </w:rPr>
        <w:t xml:space="preserve"> procedure for extraordinary leave and the Work and Care Act [Wet arbeid en zorg] shall in principle</w:t>
      </w:r>
      <w:r w:rsidR="00A26BCB" w:rsidRPr="007A394B">
        <w:rPr>
          <w:rStyle w:val="Voetnootmarkering"/>
          <w:lang w:val="en-GB"/>
        </w:rPr>
        <w:footnoteReference w:id="4"/>
      </w:r>
      <w:r w:rsidRPr="007A394B">
        <w:rPr>
          <w:lang w:val="en-GB"/>
        </w:rPr>
        <w:t xml:space="preserve"> apply as they do in relation to the internship host’s </w:t>
      </w:r>
      <w:r>
        <w:rPr>
          <w:lang w:val="en-GB"/>
        </w:rPr>
        <w:t>employees. In the event that the intern takes leave in excess of the number of agreed days of leave, the period of the internship shall be extended by the excess.</w:t>
      </w:r>
    </w:p>
    <w:p w14:paraId="7291F1C4" w14:textId="77777777" w:rsidR="00006D2E" w:rsidRPr="00BE66F5" w:rsidRDefault="00B2409E">
      <w:pPr>
        <w:pStyle w:val="Opsommingvanaf11"/>
        <w:rPr>
          <w:lang w:val="en-US"/>
        </w:rPr>
      </w:pPr>
      <w:r>
        <w:rPr>
          <w:lang w:val="en-GB"/>
        </w:rPr>
        <w:t>8.3</w:t>
      </w:r>
      <w:r>
        <w:rPr>
          <w:lang w:val="en-GB"/>
        </w:rPr>
        <w:tab/>
        <w:t xml:space="preserve">No leave need be taken for educational activities such as examinations, resits and internship review days. </w:t>
      </w:r>
    </w:p>
    <w:p w14:paraId="63F4E01E" w14:textId="77777777" w:rsidR="00006D2E" w:rsidRPr="00BE66F5" w:rsidRDefault="00B2409E">
      <w:pPr>
        <w:pStyle w:val="Opsommingvanaf11"/>
        <w:rPr>
          <w:lang w:val="en-US"/>
        </w:rPr>
      </w:pPr>
      <w:r>
        <w:rPr>
          <w:lang w:val="en-GB"/>
        </w:rPr>
        <w:t>8.4</w:t>
      </w:r>
      <w:r>
        <w:rPr>
          <w:lang w:val="en-GB"/>
        </w:rPr>
        <w:tab/>
        <w:t>In the event that they are sick, the intern shall report this to the internship supervisor in accordance with the internship host’s rules. The same shall occur when reporting for duty again.</w:t>
      </w:r>
    </w:p>
    <w:p w14:paraId="4446B8BD" w14:textId="77777777" w:rsidR="00006D2E" w:rsidRPr="00BE66F5" w:rsidRDefault="00B2409E">
      <w:pPr>
        <w:pStyle w:val="Opsommingvanaf11"/>
        <w:rPr>
          <w:lang w:val="en-US"/>
        </w:rPr>
      </w:pPr>
      <w:r>
        <w:rPr>
          <w:lang w:val="en-GB"/>
        </w:rPr>
        <w:t>8.5</w:t>
      </w:r>
      <w:r>
        <w:rPr>
          <w:lang w:val="en-GB"/>
        </w:rPr>
        <w:tab/>
        <w:t xml:space="preserve">Where the intern is sick for longer than two (2) weeks, they shall also notify a university mentor of this. </w:t>
      </w:r>
    </w:p>
    <w:p w14:paraId="6829FC54" w14:textId="77777777" w:rsidR="00006D2E" w:rsidRPr="00BE66F5" w:rsidRDefault="00B2409E" w:rsidP="007A394B">
      <w:pPr>
        <w:pStyle w:val="Opsommingvoorwaarden"/>
        <w:rPr>
          <w:lang w:val="en-US"/>
        </w:rPr>
      </w:pPr>
      <w:r>
        <w:t>INTERNAL RULES AND INSTRUCTIONS ISSUED BY THE INTERNSHIP HOST</w:t>
      </w:r>
    </w:p>
    <w:p w14:paraId="2DC22245" w14:textId="77777777" w:rsidR="00006D2E" w:rsidRPr="00BE66F5" w:rsidRDefault="00B2409E">
      <w:pPr>
        <w:rPr>
          <w:lang w:val="en-US"/>
        </w:rPr>
      </w:pPr>
      <w:r>
        <w:rPr>
          <w:lang w:val="en-GB"/>
        </w:rPr>
        <w:t>The internship host shall present the intern with its internal rules and regulations and/or codes of conduct which are applicable in relation to its staff. The intern shall have a duty to comply with those regulations. The intern shall have a duty to heed the internship supervisor’s instructions.</w:t>
      </w:r>
    </w:p>
    <w:p w14:paraId="0BA97F4C" w14:textId="77777777" w:rsidR="00006D2E" w:rsidRDefault="00B2409E" w:rsidP="007A394B">
      <w:pPr>
        <w:pStyle w:val="Opsommingvoorwaarden"/>
      </w:pPr>
      <w:r>
        <w:t>NON-DISCLOSURE OF INFORMATION</w:t>
      </w:r>
    </w:p>
    <w:p w14:paraId="00852C01" w14:textId="777D72F8" w:rsidR="00006D2E" w:rsidRPr="00BE66F5" w:rsidRDefault="00B2409E" w:rsidP="007A394B">
      <w:pPr>
        <w:pStyle w:val="Opsommingvanaf11"/>
        <w:rPr>
          <w:lang w:val="en-US"/>
        </w:rPr>
      </w:pPr>
      <w:r>
        <w:rPr>
          <w:lang w:val="en-GB"/>
        </w:rPr>
        <w:t>10.1</w:t>
      </w:r>
      <w:r>
        <w:rPr>
          <w:lang w:val="en-GB"/>
        </w:rPr>
        <w:tab/>
        <w:t xml:space="preserve">For three (3) years after it is supplied, the intern and the university shall not disclose any information which the internship host has presented in writing to the intern and the university and has marked as confidential. </w:t>
      </w:r>
      <w:r w:rsidR="007A394B">
        <w:rPr>
          <w:lang w:val="en-US"/>
        </w:rPr>
        <w:br/>
      </w:r>
      <w:r w:rsidR="005B6C61" w:rsidRPr="007A394B">
        <w:rPr>
          <w:lang w:val="en-GB"/>
        </w:rPr>
        <w:t>If a motivated appeal is made to knowledge security, this term can be up to 5 years and, under very special circumstances, may be valid for a longer period. See the cover page under Particulars.</w:t>
      </w:r>
      <w:r w:rsidR="005B6C61" w:rsidRPr="007A394B">
        <w:rPr>
          <w:lang w:val="en-GB"/>
        </w:rPr>
        <w:br/>
        <w:t xml:space="preserve">Confidential information that is shared with the </w:t>
      </w:r>
      <w:r w:rsidR="005B6C61" w:rsidRPr="007A394B">
        <w:rPr>
          <w:lang w:val="en-GB"/>
        </w:rPr>
        <w:lastRenderedPageBreak/>
        <w:t xml:space="preserve">intern by word of mouth will be kept in strictest confidence by the intern. </w:t>
      </w:r>
      <w:r w:rsidR="005B6C61" w:rsidRPr="007A394B">
        <w:rPr>
          <w:lang w:val="en-GB"/>
        </w:rPr>
        <w:br/>
        <w:t>Where necessary, the intern shall include any confidential information, if necessary and critical for the internship, in a confid</w:t>
      </w:r>
      <w:r w:rsidR="005B6C61">
        <w:rPr>
          <w:lang w:val="en-GB"/>
        </w:rPr>
        <w:t xml:space="preserve">ential annex to their internship or other report or thesis to which a university mentor, the graduation committee and the members of the examining board and assessment committee have access. </w:t>
      </w:r>
    </w:p>
    <w:p w14:paraId="0FF5C7FB" w14:textId="77777777" w:rsidR="00006D2E" w:rsidRPr="00BE66F5" w:rsidRDefault="00B2409E">
      <w:pPr>
        <w:pStyle w:val="Opsommingvanaf11"/>
        <w:rPr>
          <w:lang w:val="en-US"/>
        </w:rPr>
      </w:pPr>
      <w:r>
        <w:rPr>
          <w:lang w:val="en-GB"/>
        </w:rPr>
        <w:t>10.2</w:t>
      </w:r>
      <w:r>
        <w:rPr>
          <w:lang w:val="en-GB"/>
        </w:rPr>
        <w:tab/>
        <w:t xml:space="preserve">University mentors, the examining board, examiners and members of the assessment committee shall enjoy access to any confidential information based on their position and legal task. They shall be bound by a duty of non-disclosure in accordance with the collective labour agreement for Dutch universities and/or a professional code. </w:t>
      </w:r>
    </w:p>
    <w:p w14:paraId="6A3FB369" w14:textId="77777777" w:rsidR="00006D2E" w:rsidRPr="00BE66F5" w:rsidRDefault="00B2409E">
      <w:pPr>
        <w:pStyle w:val="Opsommingvanaf11"/>
        <w:rPr>
          <w:lang w:val="en-US"/>
        </w:rPr>
      </w:pPr>
      <w:r>
        <w:rPr>
          <w:lang w:val="en-GB"/>
        </w:rPr>
        <w:t>10.3</w:t>
      </w:r>
      <w:r>
        <w:rPr>
          <w:lang w:val="en-GB"/>
        </w:rPr>
        <w:tab/>
        <w:t>This duty of non-disclosure shall not apply in relation to information which:</w:t>
      </w:r>
    </w:p>
    <w:p w14:paraId="28D2A766" w14:textId="77777777" w:rsidR="00006D2E" w:rsidRPr="00BE66F5" w:rsidRDefault="00B2409E">
      <w:pPr>
        <w:pStyle w:val="OpsommingABC"/>
        <w:spacing w:line="240" w:lineRule="exact"/>
        <w:ind w:left="907"/>
        <w:rPr>
          <w:lang w:val="en-US"/>
        </w:rPr>
      </w:pPr>
      <w:r>
        <w:rPr>
          <w:lang w:val="en-GB"/>
        </w:rPr>
        <w:t>was already publicly available when it was obtained; or</w:t>
      </w:r>
    </w:p>
    <w:p w14:paraId="346CCF3E" w14:textId="77777777" w:rsidR="00006D2E" w:rsidRPr="00BE66F5" w:rsidRDefault="00B2409E">
      <w:pPr>
        <w:pStyle w:val="OpsommingABC"/>
        <w:spacing w:line="240" w:lineRule="exact"/>
        <w:ind w:left="907"/>
        <w:rPr>
          <w:lang w:val="en-US"/>
        </w:rPr>
      </w:pPr>
      <w:r>
        <w:rPr>
          <w:lang w:val="en-GB"/>
        </w:rPr>
        <w:t xml:space="preserve">subsequently becomes publicly available other than through the actions or negligence of the intern or the university; or </w:t>
      </w:r>
    </w:p>
    <w:p w14:paraId="4D575989" w14:textId="77777777" w:rsidR="00006D2E" w:rsidRPr="00BE66F5" w:rsidRDefault="00B2409E">
      <w:pPr>
        <w:pStyle w:val="OpsommingABC"/>
        <w:spacing w:line="240" w:lineRule="exact"/>
        <w:ind w:left="907"/>
        <w:rPr>
          <w:lang w:val="en-US"/>
        </w:rPr>
      </w:pPr>
      <w:r>
        <w:rPr>
          <w:lang w:val="en-GB"/>
        </w:rPr>
        <w:t>is obtained from a third party who received it directly or indirectly from the internship host and the latter is entitled to publicly disclose or to supply it; or</w:t>
      </w:r>
    </w:p>
    <w:p w14:paraId="2B12B8B5" w14:textId="77777777" w:rsidR="00006D2E" w:rsidRPr="00BE66F5" w:rsidRDefault="00B2409E">
      <w:pPr>
        <w:pStyle w:val="OpsommingABC"/>
        <w:spacing w:line="240" w:lineRule="exact"/>
        <w:ind w:left="907"/>
        <w:rPr>
          <w:lang w:val="en-US"/>
        </w:rPr>
      </w:pPr>
      <w:r>
        <w:rPr>
          <w:lang w:val="en-GB"/>
        </w:rPr>
        <w:t>was already in the possession of the intern or the university before the commencement of the internship, provided that it has not been obtained from the internship host directly or indirectly; or</w:t>
      </w:r>
    </w:p>
    <w:p w14:paraId="0844CCBA" w14:textId="77777777" w:rsidR="00006D2E" w:rsidRPr="00BE66F5" w:rsidRDefault="00B2409E">
      <w:pPr>
        <w:pStyle w:val="OpsommingABC"/>
        <w:spacing w:line="240" w:lineRule="exact"/>
        <w:ind w:left="907"/>
        <w:rPr>
          <w:lang w:val="en-US"/>
        </w:rPr>
      </w:pPr>
      <w:r>
        <w:rPr>
          <w:lang w:val="en-GB"/>
        </w:rPr>
        <w:t>the intern or the university has produced independently without using any information supplied by the internship host.</w:t>
      </w:r>
    </w:p>
    <w:p w14:paraId="526EAE4C" w14:textId="77777777" w:rsidR="00006D2E" w:rsidRPr="00BE66F5" w:rsidRDefault="00B2409E">
      <w:pPr>
        <w:pStyle w:val="Opsommingvanaf11"/>
        <w:rPr>
          <w:lang w:val="en-US"/>
        </w:rPr>
      </w:pPr>
      <w:r>
        <w:rPr>
          <w:lang w:val="en-GB"/>
        </w:rPr>
        <w:t>10.4</w:t>
      </w:r>
      <w:r>
        <w:rPr>
          <w:lang w:val="en-GB"/>
        </w:rPr>
        <w:tab/>
        <w:t xml:space="preserve">The internship outcomes shall constitute part of the relevant internship or other report or thesis. Where the intern gives a presentation in connection with their assignment, any graduation outcomes produced through their work shall not be deemed to constitute information which must be treated in confidence, unless explicitly stipulated otherwise in Article 12 of this agreement in highly exceptional circumstances. </w:t>
      </w:r>
    </w:p>
    <w:p w14:paraId="7B217252" w14:textId="77777777" w:rsidR="00006D2E" w:rsidRPr="00BE66F5" w:rsidRDefault="00B2409E">
      <w:pPr>
        <w:pStyle w:val="Opsommingvanaf11"/>
        <w:rPr>
          <w:lang w:val="en-US"/>
        </w:rPr>
      </w:pPr>
      <w:r>
        <w:rPr>
          <w:lang w:val="en-GB"/>
        </w:rPr>
        <w:t>10.5</w:t>
      </w:r>
      <w:r>
        <w:rPr>
          <w:lang w:val="en-GB"/>
        </w:rPr>
        <w:tab/>
        <w:t>In the event that the internship host is of the opinion that the student has failed to comply with their duty of non-disclosure, the internship host shall call upon them to account for this. The university may also call on the intern to account for this in the event that such non-</w:t>
      </w:r>
      <w:r>
        <w:rPr>
          <w:lang w:val="en-GB"/>
        </w:rPr>
        <w:t xml:space="preserve">compliance occurs. Under no circumstances shall the university be liable for the intern’s failure to comply with their duty of non-disclosure. </w:t>
      </w:r>
    </w:p>
    <w:p w14:paraId="4D2BB663" w14:textId="77777777" w:rsidR="00006D2E" w:rsidRPr="00BE66F5" w:rsidRDefault="00B2409E" w:rsidP="007A394B">
      <w:pPr>
        <w:pStyle w:val="Opsommingvoorwaarden"/>
        <w:rPr>
          <w:lang w:val="en-US"/>
        </w:rPr>
      </w:pPr>
      <w:r>
        <w:t xml:space="preserve">CONFIDENTIAL INFORMATION, CONTRIBUTED KNOWLEDGE, OUTCOMES AND INTELLECTUAL PROPERTY </w:t>
      </w:r>
    </w:p>
    <w:p w14:paraId="2100E4E2" w14:textId="77777777" w:rsidR="00006D2E" w:rsidRPr="00BE66F5" w:rsidRDefault="00B2409E">
      <w:pPr>
        <w:pStyle w:val="Opsommingvanaf11"/>
        <w:rPr>
          <w:lang w:val="en-US"/>
        </w:rPr>
      </w:pPr>
      <w:r>
        <w:rPr>
          <w:lang w:val="en-GB"/>
        </w:rPr>
        <w:t>11.1</w:t>
      </w:r>
      <w:r>
        <w:rPr>
          <w:lang w:val="en-GB"/>
        </w:rPr>
        <w:tab/>
        <w:t>Any knowledge and know-how (background information) contributed by the university and the intern for the purposes of the internship and recorded in writing in advance, including any intellectual property rights to same, shall remain the property of or be vested in the contributing party and shall not give rise to any licence other than for the purposes of the internship.</w:t>
      </w:r>
    </w:p>
    <w:p w14:paraId="3A5981AD" w14:textId="77777777" w:rsidR="00006D2E" w:rsidRPr="00BE66F5" w:rsidRDefault="00B2409E">
      <w:pPr>
        <w:pStyle w:val="Opsommingvanaf11"/>
        <w:rPr>
          <w:lang w:val="en-US"/>
        </w:rPr>
      </w:pPr>
      <w:r>
        <w:rPr>
          <w:lang w:val="en-GB"/>
        </w:rPr>
        <w:t>11.2</w:t>
      </w:r>
      <w:r>
        <w:rPr>
          <w:lang w:val="en-GB"/>
        </w:rPr>
        <w:tab/>
        <w:t>Any intellectual property rights to outcomes produced by the intern while carrying out their internship, including any in an internship report, thesis or any other research findings, such as a report, written machine language and/or source code but excluding the copyright to the internship or other report or thesis shall be vested in the internship host, unless:</w:t>
      </w:r>
    </w:p>
    <w:p w14:paraId="16D09FF1" w14:textId="77777777" w:rsidR="00006D2E" w:rsidRPr="00BE66F5" w:rsidRDefault="00B2409E">
      <w:pPr>
        <w:pStyle w:val="OpsommingABC"/>
        <w:numPr>
          <w:ilvl w:val="0"/>
          <w:numId w:val="25"/>
        </w:numPr>
        <w:spacing w:line="240" w:lineRule="exact"/>
        <w:ind w:left="907"/>
        <w:rPr>
          <w:lang w:val="en-US"/>
        </w:rPr>
      </w:pPr>
      <w:r>
        <w:rPr>
          <w:lang w:val="en-GB"/>
        </w:rPr>
        <w:t>the graduation outcomes were also partly produced by a university mentor (see Clause (7) of this article); or</w:t>
      </w:r>
    </w:p>
    <w:p w14:paraId="5C94AF13" w14:textId="77777777" w:rsidR="00006D2E" w:rsidRPr="00BE66F5" w:rsidRDefault="00B2409E">
      <w:pPr>
        <w:pStyle w:val="OpsommingABC"/>
        <w:numPr>
          <w:ilvl w:val="0"/>
          <w:numId w:val="25"/>
        </w:numPr>
        <w:spacing w:line="240" w:lineRule="exact"/>
        <w:ind w:left="907"/>
        <w:rPr>
          <w:lang w:val="en-US"/>
        </w:rPr>
      </w:pPr>
      <w:r>
        <w:rPr>
          <w:lang w:val="en-GB"/>
        </w:rPr>
        <w:t>the invention is not related to the subject matter of the internship assignment.</w:t>
      </w:r>
    </w:p>
    <w:p w14:paraId="4F0D5387" w14:textId="77777777" w:rsidR="00006D2E" w:rsidRPr="00BE66F5" w:rsidRDefault="00B2409E">
      <w:pPr>
        <w:pStyle w:val="Opsommingvanaf11"/>
        <w:ind w:firstLine="0"/>
        <w:rPr>
          <w:lang w:val="en-US"/>
        </w:rPr>
      </w:pPr>
      <w:r>
        <w:rPr>
          <w:lang w:val="en-GB"/>
        </w:rPr>
        <w:t xml:space="preserve">Any copyright to an internship report, thesis or any other research findings, such as a report, shall constitute the intern’s intellectual property. </w:t>
      </w:r>
    </w:p>
    <w:p w14:paraId="4D4A43E6" w14:textId="77777777" w:rsidR="00006D2E" w:rsidRPr="00BE66F5" w:rsidRDefault="00B2409E">
      <w:pPr>
        <w:pStyle w:val="Opsommingvanaf11"/>
        <w:rPr>
          <w:lang w:val="en-US"/>
        </w:rPr>
      </w:pPr>
      <w:r>
        <w:rPr>
          <w:lang w:val="en-GB"/>
        </w:rPr>
        <w:t>11.3</w:t>
      </w:r>
      <w:r>
        <w:rPr>
          <w:lang w:val="en-GB"/>
        </w:rPr>
        <w:tab/>
        <w:t xml:space="preserve">In so far as is necessary, the intern shall assign and transfer in advance any intellectual property rights to which the internship host is entitled and which are referred to in Article 11.2 to the internship host and the latter consents to such assignment and transfer. Acting at the internship host’s request, the intern shall do anything else that is required to assign such intellectual property rights, such as sign any documents needed for the assignment, application for and/or registration of such intellectual property rights. </w:t>
      </w:r>
    </w:p>
    <w:p w14:paraId="6EFE85FF" w14:textId="77777777" w:rsidR="007A394B" w:rsidRPr="00BE66F5" w:rsidRDefault="00B2409E">
      <w:pPr>
        <w:pStyle w:val="Opsommingvanaf11"/>
        <w:rPr>
          <w:lang w:val="en-US"/>
        </w:rPr>
      </w:pPr>
      <w:r>
        <w:rPr>
          <w:lang w:val="en-GB"/>
        </w:rPr>
        <w:t>11.4</w:t>
      </w:r>
      <w:r>
        <w:rPr>
          <w:lang w:val="en-GB"/>
        </w:rPr>
        <w:tab/>
        <w:t>Where the intern is entitled to compensation on the grounds of foregoing any intellectual property rights in accordance with the applicable law (for example, patent and copyright legislation), the Internship host shall be responsible for its payment.</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7A394B" w14:paraId="34A8B162" w14:textId="77777777" w:rsidTr="00B1178F">
        <w:tc>
          <w:tcPr>
            <w:tcW w:w="2500" w:type="pct"/>
            <w:hideMark/>
          </w:tcPr>
          <w:p w14:paraId="35676DEA" w14:textId="77777777" w:rsidR="007A394B" w:rsidRDefault="007A394B" w:rsidP="00B1178F">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5BF08199" w14:textId="77777777" w:rsidR="007A394B" w:rsidRDefault="007A394B" w:rsidP="00B1178F">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025FADA0" w14:textId="77777777" w:rsidR="00006D2E" w:rsidRPr="00BE66F5" w:rsidRDefault="00B2409E">
      <w:pPr>
        <w:pStyle w:val="Opsommingvanaf11"/>
        <w:rPr>
          <w:lang w:val="en-US"/>
        </w:rPr>
      </w:pPr>
      <w:r>
        <w:rPr>
          <w:lang w:val="en-GB"/>
        </w:rPr>
        <w:lastRenderedPageBreak/>
        <w:t>11.5</w:t>
      </w:r>
      <w:r>
        <w:rPr>
          <w:lang w:val="en-GB"/>
        </w:rPr>
        <w:tab/>
        <w:t xml:space="preserve">Any prototype made for the purposes of the internship shall be the internship host’s property, unless the parties agree otherwise. </w:t>
      </w:r>
    </w:p>
    <w:p w14:paraId="2B947CB6" w14:textId="4BB3863C" w:rsidR="00006D2E" w:rsidRPr="00BE66F5" w:rsidRDefault="00B2409E">
      <w:pPr>
        <w:pStyle w:val="Opsommingvanaf11"/>
        <w:rPr>
          <w:lang w:val="en-US"/>
        </w:rPr>
      </w:pPr>
      <w:r>
        <w:rPr>
          <w:lang w:val="en-GB"/>
        </w:rPr>
        <w:t>11.6</w:t>
      </w:r>
      <w:r>
        <w:rPr>
          <w:lang w:val="en-GB"/>
        </w:rPr>
        <w:tab/>
        <w:t xml:space="preserve">The university shall at all times be entitled to use </w:t>
      </w:r>
      <w:r w:rsidRPr="007A394B">
        <w:rPr>
          <w:lang w:val="en-GB"/>
        </w:rPr>
        <w:t>any non-confidential outcomes</w:t>
      </w:r>
      <w:r>
        <w:rPr>
          <w:lang w:val="en-GB"/>
        </w:rPr>
        <w:t xml:space="preserve"> produced during the internship for its internal research purposes or its educational, public relations and/or application purposes free of any royalties. In the event that the intern produces an invention which is susceptible of being patented, they shall be mentioned as the inventor in any patent or application for same.</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32434A24" w14:textId="77777777">
        <w:tc>
          <w:tcPr>
            <w:tcW w:w="2500" w:type="pct"/>
            <w:hideMark/>
          </w:tcPr>
          <w:p w14:paraId="7A8124B0"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47696B39" w14:textId="6D8304C9" w:rsidR="00006D2E" w:rsidRDefault="007A394B">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5A801826" w14:textId="77777777" w:rsidR="00006D2E" w:rsidRPr="00BE66F5" w:rsidRDefault="00B2409E">
      <w:pPr>
        <w:pStyle w:val="Opsommingvanaf11"/>
        <w:rPr>
          <w:lang w:val="en-US"/>
        </w:rPr>
      </w:pPr>
      <w:r>
        <w:rPr>
          <w:lang w:val="en-GB"/>
        </w:rPr>
        <w:t>11.7</w:t>
      </w:r>
      <w:r>
        <w:rPr>
          <w:lang w:val="en-GB"/>
        </w:rPr>
        <w:tab/>
        <w:t>Any right to an outcome or any intellectual property right produced by a university mentor shall be vested in the university. In the event that an invention is produced which is susceptible of being patented and in respect of which a university mentor is one of the inventors, any entitlement to such invention shall be vested in the internship host together with the university. As the case may be, the university is willing to assign the ownership of any outcome or intellectual property right to the internship host in return for a competitive fee (which is still to be agreed on). In such a case the university shall receive a free licence from the internship host for educational, non-commercial research, publication and public relations purposes.</w:t>
      </w:r>
    </w:p>
    <w:p w14:paraId="7F2B582C" w14:textId="77777777" w:rsidR="00006D2E" w:rsidRPr="00BE66F5" w:rsidRDefault="00B2409E">
      <w:pPr>
        <w:pStyle w:val="Opsommingvanaf11"/>
        <w:rPr>
          <w:lang w:val="en-US"/>
        </w:rPr>
      </w:pPr>
      <w:r>
        <w:rPr>
          <w:lang w:val="en-GB"/>
        </w:rPr>
        <w:t>11.8</w:t>
      </w:r>
      <w:r>
        <w:rPr>
          <w:lang w:val="en-GB"/>
        </w:rPr>
        <w:tab/>
        <w:t xml:space="preserve">The parties shall notify each other in writing of any outcome which they have produced and any intellectual property right to or to be established to it before proceeding with any publication and, where applicable, the registration of such intellectual property right.  </w:t>
      </w:r>
    </w:p>
    <w:p w14:paraId="3CE27F2E" w14:textId="77777777" w:rsidR="00006D2E" w:rsidRPr="00BE66F5" w:rsidRDefault="00B2409E">
      <w:pPr>
        <w:pStyle w:val="Opsommingvanaf11"/>
        <w:rPr>
          <w:lang w:val="en-US"/>
        </w:rPr>
      </w:pPr>
      <w:r>
        <w:rPr>
          <w:lang w:val="en-GB"/>
        </w:rPr>
        <w:t>11.9</w:t>
      </w:r>
      <w:r>
        <w:rPr>
          <w:lang w:val="en-GB"/>
        </w:rPr>
        <w:tab/>
        <w:t xml:space="preserve">Unless otherwise agreed, any costs involved in the application for and/or maintenance of a patent shall be borne by the applicant. </w:t>
      </w:r>
    </w:p>
    <w:p w14:paraId="5835D077" w14:textId="77777777" w:rsidR="00006D2E" w:rsidRPr="00BE66F5" w:rsidRDefault="00B2409E">
      <w:pPr>
        <w:pStyle w:val="Opsommingvanaf11"/>
        <w:rPr>
          <w:lang w:val="en-US"/>
        </w:rPr>
      </w:pPr>
      <w:r>
        <w:rPr>
          <w:lang w:val="en-GB"/>
        </w:rPr>
        <w:t>11.10</w:t>
      </w:r>
      <w:r>
        <w:rPr>
          <w:lang w:val="en-GB"/>
        </w:rPr>
        <w:tab/>
        <w:t>The foregoing provisions shall also apply mutatis mutandis to any software which is developed in the course of a graduation project.</w:t>
      </w:r>
    </w:p>
    <w:p w14:paraId="238B4D62" w14:textId="77777777" w:rsidR="00006D2E" w:rsidRDefault="00B2409E" w:rsidP="007A394B">
      <w:pPr>
        <w:pStyle w:val="Opsommingvoorwaarden"/>
      </w:pPr>
      <w:r>
        <w:t>RIGHT OF PUBLIC DISCLOSURE</w:t>
      </w:r>
    </w:p>
    <w:p w14:paraId="32246E83" w14:textId="77777777" w:rsidR="00006D2E" w:rsidRPr="00BE66F5" w:rsidRDefault="00B2409E">
      <w:pPr>
        <w:pStyle w:val="Opsommingvanaf11"/>
        <w:rPr>
          <w:lang w:val="en-US"/>
        </w:rPr>
      </w:pPr>
      <w:r>
        <w:rPr>
          <w:lang w:val="en-GB"/>
        </w:rPr>
        <w:t>12.1</w:t>
      </w:r>
      <w:r>
        <w:rPr>
          <w:lang w:val="en-GB"/>
        </w:rPr>
        <w:tab/>
        <w:t xml:space="preserve">The intern shall give a presentation and shall publish an internship or other report or thesis, which is deemed to include through a repository as provided for in Article 12(2). In this respect the intern shall make allowances for what is stipulated in Articles 10 and 14, and where applicable the embargo deadline on any such internship or other report or thesis. By no later than two (2) weeks before publication, the </w:t>
      </w:r>
      <w:r>
        <w:rPr>
          <w:lang w:val="en-GB"/>
        </w:rPr>
        <w:t>intern shall provide the internship host with a draft of the relevant report, including its title and a summary, so as to enable the internship host to check the report for any confidential background information or patentable material. Academic integrity must also be upheld, which may also be the subject of verification. Such verification may not delay the timely uploading of the report and graduation. The intern shall comply with the university’s rules governing the storage of data.</w:t>
      </w:r>
    </w:p>
    <w:p w14:paraId="3AB05D20" w14:textId="77777777" w:rsidR="00006D2E" w:rsidRPr="00BE66F5" w:rsidRDefault="00B2409E">
      <w:pPr>
        <w:pStyle w:val="Opsommingvanaf11"/>
        <w:rPr>
          <w:lang w:val="en-US"/>
        </w:rPr>
      </w:pPr>
      <w:r>
        <w:rPr>
          <w:lang w:val="en-GB"/>
        </w:rPr>
        <w:t>12.2</w:t>
      </w:r>
      <w:r>
        <w:rPr>
          <w:lang w:val="en-GB"/>
        </w:rPr>
        <w:tab/>
        <w:t xml:space="preserve">When uploading their internship or other report or thesis, the intern shall confer on the university the right to publish such report through its repository. In the event that the internship host is of the opinion that its actual or potential intellectual property or rights, or commercial interests may be infringed or prejudiced in this respect, the internship host may request an embargo to delay such publication for a period of no more than two (2) years. A definite embargo deadline for a report shall be determined in consultation with a university mentor and with the university’s approval before it is uploaded. The intern shall not upload a confidential appendix. </w:t>
      </w:r>
    </w:p>
    <w:p w14:paraId="1AF15DAF" w14:textId="77777777" w:rsidR="00006D2E" w:rsidRPr="00BE66F5" w:rsidRDefault="00B2409E">
      <w:pPr>
        <w:pStyle w:val="Opsommingvanaf11"/>
        <w:rPr>
          <w:lang w:val="en-US"/>
        </w:rPr>
      </w:pPr>
      <w:r>
        <w:rPr>
          <w:lang w:val="en-GB"/>
        </w:rPr>
        <w:t>12.3</w:t>
      </w:r>
      <w:r>
        <w:rPr>
          <w:lang w:val="en-GB"/>
        </w:rPr>
        <w:tab/>
        <w:t xml:space="preserve">An embargo shall not apply in respect of any meta data held in the repository. Where an embargo is granted, the internship host shall verify whether the formulation of the title, summary or other metadata needs to be revised before the intern uploads the relevant report. This shall not affect the intern’s right to hand the entire graduation report to the relevant university mentor and/or examiners. </w:t>
      </w:r>
    </w:p>
    <w:p w14:paraId="38A3B9DF" w14:textId="77777777" w:rsidR="00006D2E" w:rsidRPr="00BE66F5" w:rsidRDefault="00B2409E" w:rsidP="007A394B">
      <w:pPr>
        <w:pStyle w:val="Opsommingvoorwaarden"/>
        <w:rPr>
          <w:lang w:val="en-US"/>
        </w:rPr>
      </w:pPr>
      <w:r>
        <w:t>FEES AND LICENSES FOR USE OF SOFTWARE</w:t>
      </w:r>
    </w:p>
    <w:p w14:paraId="7C1E7BCC" w14:textId="77777777" w:rsidR="00006D2E" w:rsidRPr="00BE66F5" w:rsidRDefault="00B2409E">
      <w:pPr>
        <w:pStyle w:val="Opsommingvanaf11"/>
        <w:rPr>
          <w:lang w:val="en-US"/>
        </w:rPr>
      </w:pPr>
      <w:r>
        <w:rPr>
          <w:lang w:val="en-GB"/>
        </w:rPr>
        <w:t>13.1</w:t>
      </w:r>
      <w:r>
        <w:rPr>
          <w:lang w:val="en-GB"/>
        </w:rPr>
        <w:tab/>
        <w:t>Any software which the university supplies for educational purposes may not be used for commercial purposes.</w:t>
      </w:r>
    </w:p>
    <w:p w14:paraId="38802E81" w14:textId="77777777" w:rsidR="00006D2E" w:rsidRPr="00BE66F5" w:rsidRDefault="00B2409E">
      <w:pPr>
        <w:pStyle w:val="Opsommingvanaf11"/>
        <w:rPr>
          <w:lang w:val="en-US"/>
        </w:rPr>
      </w:pPr>
      <w:r>
        <w:rPr>
          <w:lang w:val="en-GB"/>
        </w:rPr>
        <w:t>13.2</w:t>
      </w:r>
      <w:r>
        <w:rPr>
          <w:lang w:val="en-GB"/>
        </w:rPr>
        <w:tab/>
        <w:t>In so far as the internship host and/or the intern has or have any commercial interest in the production of a usable product, any additional costs which the intern needs to incur in order to do this (the costs of the software and any licensing obligations, amongst other things) shall be borne by the internship host unless otherwise agreed.</w:t>
      </w:r>
    </w:p>
    <w:p w14:paraId="2884EC32" w14:textId="77777777" w:rsidR="00006D2E" w:rsidRPr="00BE66F5" w:rsidRDefault="00B2409E">
      <w:pPr>
        <w:pStyle w:val="Opsommingvanaf11"/>
        <w:rPr>
          <w:lang w:val="en-US"/>
        </w:rPr>
      </w:pPr>
      <w:r>
        <w:rPr>
          <w:lang w:val="en-GB"/>
        </w:rPr>
        <w:t>13.3</w:t>
      </w:r>
      <w:r>
        <w:rPr>
          <w:lang w:val="en-GB"/>
        </w:rPr>
        <w:tab/>
        <w:t>The university shall not be liable for any expenses referred to in Clause (2).</w:t>
      </w:r>
    </w:p>
    <w:p w14:paraId="04A42EA2" w14:textId="77777777" w:rsidR="007A394B" w:rsidRDefault="007A394B">
      <w:pPr>
        <w:spacing w:line="240" w:lineRule="auto"/>
        <w:rPr>
          <w:b/>
          <w:bCs/>
          <w:szCs w:val="16"/>
          <w:lang w:val="en-GB"/>
        </w:rPr>
      </w:pPr>
      <w:r w:rsidRPr="00246556">
        <w:rPr>
          <w:lang w:val="en-GB"/>
        </w:rPr>
        <w:br w:type="page"/>
      </w:r>
    </w:p>
    <w:p w14:paraId="0E661222" w14:textId="6C6F4B2F" w:rsidR="00006D2E" w:rsidRDefault="00B2409E" w:rsidP="007A394B">
      <w:pPr>
        <w:pStyle w:val="Opsommingvoorwaarden"/>
      </w:pPr>
      <w:r>
        <w:lastRenderedPageBreak/>
        <w:t>PERSONAL DATA</w:t>
      </w:r>
    </w:p>
    <w:p w14:paraId="7CD25F44" w14:textId="77777777" w:rsidR="00006D2E" w:rsidRPr="00BE66F5" w:rsidRDefault="00B2409E">
      <w:pPr>
        <w:pStyle w:val="Opsommingvanaf11"/>
        <w:rPr>
          <w:lang w:val="en-US"/>
        </w:rPr>
      </w:pPr>
      <w:r>
        <w:rPr>
          <w:lang w:val="en-GB"/>
        </w:rPr>
        <w:t>14.1</w:t>
      </w:r>
      <w:r>
        <w:rPr>
          <w:lang w:val="en-GB"/>
        </w:rPr>
        <w:tab/>
        <w:t>In so far as any personal data is used during their internship, the intern shall treat it in strict confidence, shall comply with all of the internship host’s stipulated policy and security rules and shall not copy such personal data to mobile media. The internship host shall be responsible for properly informing the student about the applicable policy and security rules in this respect.</w:t>
      </w:r>
    </w:p>
    <w:p w14:paraId="2D9DA765" w14:textId="77777777" w:rsidR="00006D2E" w:rsidRDefault="00B2409E">
      <w:pPr>
        <w:pStyle w:val="Opsommingvanaf11"/>
      </w:pPr>
      <w:r>
        <w:rPr>
          <w:lang w:val="en-GB"/>
        </w:rPr>
        <w:t>14.2</w:t>
      </w:r>
      <w:r>
        <w:rPr>
          <w:lang w:val="en-GB"/>
        </w:rPr>
        <w:tab/>
        <w:t>The internship host shall only process the intern’s personal data for the purposes of executing this agreement. The internship host shall ensure that data processing occurs in accordance with the General Data Protection Regulation. This shall entail that the internship host will:</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703EAD44" w14:textId="77777777">
        <w:tc>
          <w:tcPr>
            <w:tcW w:w="2500" w:type="pct"/>
            <w:hideMark/>
          </w:tcPr>
          <w:p w14:paraId="142B928E"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66A2024A" w14:textId="2A693260" w:rsidR="00006D2E" w:rsidRDefault="007A394B">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2F8A087C" w14:textId="77777777" w:rsidR="00006D2E" w:rsidRPr="00BE66F5" w:rsidRDefault="00B2409E">
      <w:pPr>
        <w:pStyle w:val="OpsommingABC"/>
        <w:numPr>
          <w:ilvl w:val="0"/>
          <w:numId w:val="26"/>
        </w:numPr>
        <w:spacing w:line="240" w:lineRule="exact"/>
        <w:ind w:left="907"/>
        <w:rPr>
          <w:lang w:val="en-US"/>
        </w:rPr>
      </w:pPr>
      <w:r>
        <w:rPr>
          <w:lang w:val="en-GB"/>
        </w:rPr>
        <w:t>not process more of the intern’s data than is necessary for the purposes of executing this internship agreement;</w:t>
      </w:r>
    </w:p>
    <w:p w14:paraId="5D743D69" w14:textId="77777777" w:rsidR="00006D2E" w:rsidRPr="00BE66F5" w:rsidRDefault="00B2409E">
      <w:pPr>
        <w:pStyle w:val="OpsommingABC"/>
        <w:numPr>
          <w:ilvl w:val="0"/>
          <w:numId w:val="26"/>
        </w:numPr>
        <w:spacing w:line="240" w:lineRule="exact"/>
        <w:ind w:left="907"/>
        <w:rPr>
          <w:lang w:val="en-US"/>
        </w:rPr>
      </w:pPr>
      <w:r>
        <w:rPr>
          <w:lang w:val="en-GB"/>
        </w:rPr>
        <w:t>ensure that the data is correct;</w:t>
      </w:r>
    </w:p>
    <w:p w14:paraId="4F64C01B" w14:textId="77777777" w:rsidR="00006D2E" w:rsidRPr="00BE66F5" w:rsidRDefault="00B2409E">
      <w:pPr>
        <w:pStyle w:val="OpsommingABC"/>
        <w:numPr>
          <w:ilvl w:val="0"/>
          <w:numId w:val="26"/>
        </w:numPr>
        <w:spacing w:line="240" w:lineRule="exact"/>
        <w:ind w:left="907"/>
        <w:rPr>
          <w:lang w:val="en-US"/>
        </w:rPr>
      </w:pPr>
      <w:r>
        <w:rPr>
          <w:lang w:val="en-GB"/>
        </w:rPr>
        <w:t>not store any data for longer than is necessary for the purposes of executing this internship agreement;</w:t>
      </w:r>
    </w:p>
    <w:p w14:paraId="672AB947" w14:textId="77777777" w:rsidR="00006D2E" w:rsidRPr="00BE66F5" w:rsidRDefault="00B2409E">
      <w:pPr>
        <w:pStyle w:val="OpsommingABC"/>
        <w:numPr>
          <w:ilvl w:val="0"/>
          <w:numId w:val="26"/>
        </w:numPr>
        <w:spacing w:line="240" w:lineRule="exact"/>
        <w:ind w:left="907"/>
        <w:rPr>
          <w:lang w:val="en-US"/>
        </w:rPr>
      </w:pPr>
      <w:r>
        <w:rPr>
          <w:lang w:val="en-GB"/>
        </w:rPr>
        <w:t>ensure that only those people have access to the intern’s data who have been designated for this purpose.</w:t>
      </w:r>
    </w:p>
    <w:p w14:paraId="6D12C117" w14:textId="77777777" w:rsidR="00006D2E" w:rsidRPr="00BE66F5" w:rsidRDefault="00B2409E">
      <w:pPr>
        <w:pStyle w:val="Opsommingvanaf11"/>
        <w:ind w:firstLine="0"/>
        <w:rPr>
          <w:lang w:val="en-US"/>
        </w:rPr>
      </w:pPr>
      <w:r>
        <w:rPr>
          <w:lang w:val="en-GB"/>
        </w:rPr>
        <w:t xml:space="preserve">The intern may invoke their rights in respect of the processing of their data in accordance with the General Data Protection Regulation. </w:t>
      </w:r>
    </w:p>
    <w:p w14:paraId="03868991" w14:textId="77777777" w:rsidR="00006D2E" w:rsidRDefault="00B2409E" w:rsidP="007A394B">
      <w:pPr>
        <w:pStyle w:val="Opsommingvoorwaarden"/>
      </w:pPr>
      <w:r>
        <w:t>DISPUTES</w:t>
      </w:r>
    </w:p>
    <w:p w14:paraId="5B583D0A" w14:textId="77777777" w:rsidR="00006D2E" w:rsidRPr="00BE66F5" w:rsidRDefault="00B2409E">
      <w:pPr>
        <w:pStyle w:val="Opsommingvanaf11"/>
        <w:rPr>
          <w:lang w:val="en-US"/>
        </w:rPr>
      </w:pPr>
      <w:r>
        <w:rPr>
          <w:lang w:val="en-GB"/>
        </w:rPr>
        <w:t>15.1</w:t>
      </w:r>
      <w:r>
        <w:rPr>
          <w:lang w:val="en-GB"/>
        </w:rPr>
        <w:tab/>
        <w:t xml:space="preserve">Should there be any difficulties during the internship, the intern and the internship supervisor shall first endeavour to resolve them through close consultation. </w:t>
      </w:r>
    </w:p>
    <w:p w14:paraId="632A9FC4" w14:textId="77777777" w:rsidR="00006D2E" w:rsidRPr="00BE66F5" w:rsidRDefault="00B2409E">
      <w:pPr>
        <w:pStyle w:val="Opsommingvanaf11"/>
        <w:rPr>
          <w:lang w:val="en-US"/>
        </w:rPr>
      </w:pPr>
      <w:r>
        <w:rPr>
          <w:lang w:val="en-GB"/>
        </w:rPr>
        <w:t>15.2</w:t>
      </w:r>
      <w:r>
        <w:rPr>
          <w:lang w:val="en-GB"/>
        </w:rPr>
        <w:tab/>
        <w:t xml:space="preserve">In the event that consultations between the intern and the internship supervisor do not produce a solution that is acceptable to both </w:t>
      </w:r>
      <w:r>
        <w:rPr>
          <w:lang w:val="en-GB"/>
        </w:rPr>
        <w:t xml:space="preserve">parties, any such dispute may be brought before a university mentor. </w:t>
      </w:r>
    </w:p>
    <w:p w14:paraId="75401B0F" w14:textId="77777777" w:rsidR="00006D2E" w:rsidRPr="00BE66F5" w:rsidRDefault="00B2409E">
      <w:pPr>
        <w:pStyle w:val="Opsommingvanaf11"/>
        <w:rPr>
          <w:lang w:val="en-US"/>
        </w:rPr>
      </w:pPr>
      <w:r>
        <w:rPr>
          <w:lang w:val="en-GB"/>
        </w:rPr>
        <w:t>15.3</w:t>
      </w:r>
      <w:r>
        <w:rPr>
          <w:lang w:val="en-GB"/>
        </w:rPr>
        <w:tab/>
        <w:t xml:space="preserve">In the event that the internship supervisor, the university mentor and the intern fail to resolve the matter, the dispute may be brought before the internship coordinator. </w:t>
      </w:r>
    </w:p>
    <w:p w14:paraId="375B0E21" w14:textId="77777777" w:rsidR="00006D2E" w:rsidRDefault="00B2409E" w:rsidP="007A394B">
      <w:pPr>
        <w:pStyle w:val="Opsommingvoorwaarden"/>
        <w:rPr>
          <w:spacing w:val="-2"/>
        </w:rPr>
      </w:pPr>
      <w:r>
        <w:t>LIABILITY AND INSURANCE</w:t>
      </w:r>
    </w:p>
    <w:p w14:paraId="3B39CF3F" w14:textId="77777777" w:rsidR="00006D2E" w:rsidRPr="00BE66F5" w:rsidRDefault="00B2409E">
      <w:pPr>
        <w:pStyle w:val="Opsommingvanaf11"/>
        <w:rPr>
          <w:lang w:val="en-US"/>
        </w:rPr>
      </w:pPr>
      <w:r>
        <w:rPr>
          <w:lang w:val="en-GB"/>
        </w:rPr>
        <w:t>16.1</w:t>
      </w:r>
      <w:r>
        <w:rPr>
          <w:lang w:val="en-GB"/>
        </w:rPr>
        <w:tab/>
        <w:t>In accordance with Section 7:658(4) of the Dutch Civil Code or similar legislation and regulations applicable in the country in which the internship occurs, the internship host shall be liable for any injury or loss which the intern may suffer while performing internship activities.</w:t>
      </w:r>
      <w:r>
        <w:rPr>
          <w:rFonts w:eastAsia="Arial" w:cs="Arial"/>
          <w:szCs w:val="16"/>
          <w:vertAlign w:val="superscript"/>
          <w:lang w:val="en-GB"/>
        </w:rPr>
        <w:footnoteReference w:id="5"/>
      </w:r>
    </w:p>
    <w:p w14:paraId="33D073C3" w14:textId="0A90A85C" w:rsidR="00006D2E" w:rsidRPr="007A394B" w:rsidRDefault="00B2409E">
      <w:pPr>
        <w:pStyle w:val="Opsommingvanaf11"/>
        <w:rPr>
          <w:lang w:val="en-US"/>
        </w:rPr>
      </w:pPr>
      <w:r>
        <w:rPr>
          <w:lang w:val="en-GB"/>
        </w:rPr>
        <w:t>16.2</w:t>
      </w:r>
      <w:r>
        <w:rPr>
          <w:lang w:val="en-GB"/>
        </w:rPr>
        <w:tab/>
        <w:t>T</w:t>
      </w:r>
      <w:r w:rsidRPr="007A394B">
        <w:rPr>
          <w:lang w:val="en-GB"/>
        </w:rPr>
        <w:t xml:space="preserve">he internship host shall be liable for damage caused by the intern towards third parties during the performance of the internship activities. </w:t>
      </w:r>
    </w:p>
    <w:p w14:paraId="5EF5CB71" w14:textId="77777777" w:rsidR="00006D2E" w:rsidRPr="00BE66F5" w:rsidRDefault="00B2409E">
      <w:pPr>
        <w:pStyle w:val="Opsommingvanaf11"/>
        <w:rPr>
          <w:lang w:val="en-US"/>
        </w:rPr>
      </w:pPr>
      <w:r>
        <w:rPr>
          <w:lang w:val="en-GB"/>
        </w:rPr>
        <w:t>16.3</w:t>
      </w:r>
      <w:r>
        <w:rPr>
          <w:lang w:val="en-GB"/>
        </w:rPr>
        <w:tab/>
        <w:t xml:space="preserve">The intern shall have a duty to take out private third-party liability and health insurance, while accident insurance is also recommended. </w:t>
      </w:r>
    </w:p>
    <w:p w14:paraId="168A9275" w14:textId="77777777" w:rsidR="00006D2E" w:rsidRPr="00BE66F5" w:rsidRDefault="00B2409E">
      <w:pPr>
        <w:pStyle w:val="Opsommingvanaf11"/>
        <w:rPr>
          <w:lang w:val="en-US"/>
        </w:rPr>
      </w:pPr>
      <w:r>
        <w:rPr>
          <w:lang w:val="en-GB"/>
        </w:rPr>
        <w:t>16.4</w:t>
      </w:r>
      <w:r>
        <w:rPr>
          <w:lang w:val="en-GB"/>
        </w:rPr>
        <w:tab/>
        <w:t xml:space="preserve">The university has taken out group liability and accident (where applicable) insurance for its students and interns by way of secondary cover. </w:t>
      </w:r>
    </w:p>
    <w:p w14:paraId="5D215543" w14:textId="77777777" w:rsidR="00006D2E" w:rsidRPr="00BE66F5" w:rsidRDefault="00B2409E">
      <w:pPr>
        <w:pStyle w:val="Opsommingvanaf11"/>
        <w:rPr>
          <w:lang w:val="en-US"/>
        </w:rPr>
      </w:pPr>
      <w:r>
        <w:rPr>
          <w:lang w:val="en-GB"/>
        </w:rPr>
        <w:t>16.5</w:t>
      </w:r>
      <w:r>
        <w:rPr>
          <w:lang w:val="en-GB"/>
        </w:rPr>
        <w:tab/>
        <w:t xml:space="preserve">The internship host shall protect the intern against any form of intimidation or discrimination in the workplace. </w:t>
      </w:r>
    </w:p>
    <w:p w14:paraId="62D0E579" w14:textId="77777777" w:rsidR="00006D2E" w:rsidRPr="00BE66F5" w:rsidRDefault="00B2409E">
      <w:pPr>
        <w:pStyle w:val="Opsommingvanaf11"/>
        <w:rPr>
          <w:lang w:val="en-US"/>
        </w:rPr>
      </w:pPr>
      <w:r>
        <w:rPr>
          <w:lang w:val="en-GB"/>
        </w:rPr>
        <w:t>16.6</w:t>
      </w:r>
      <w:r>
        <w:rPr>
          <w:lang w:val="en-GB"/>
        </w:rPr>
        <w:tab/>
        <w:t xml:space="preserve">Should the intern work with genetic material, the intern shall be required to use such material in accordance with all legislation and government regulations and guidelines which are applicable in respect of such material, including where applicable the terms and conditions of the country in which that material originates – Mutually Agreed Terms (MAT) – and/or prior informed consent – Prior Informed Consent (PIC)) – and shall ensure that it is able </w:t>
      </w:r>
      <w:r>
        <w:rPr>
          <w:lang w:val="en-GB"/>
        </w:rPr>
        <w:lastRenderedPageBreak/>
        <w:t>to present the university with all the requisite licences and permits when requested to do so.</w:t>
      </w:r>
    </w:p>
    <w:p w14:paraId="03002FA6" w14:textId="77777777" w:rsidR="00006D2E" w:rsidRDefault="00B2409E" w:rsidP="007A394B">
      <w:pPr>
        <w:pStyle w:val="Opsommingvoorwaarden"/>
      </w:pPr>
      <w:r>
        <w:t>TERMINATION OF THIS INTERNSHIP AGREEMENT</w:t>
      </w:r>
    </w:p>
    <w:p w14:paraId="39309ADE" w14:textId="77777777" w:rsidR="00006D2E" w:rsidRDefault="00B2409E">
      <w:pPr>
        <w:pStyle w:val="Opsommingvanaf11"/>
      </w:pPr>
      <w:r>
        <w:rPr>
          <w:lang w:val="en-GB"/>
        </w:rPr>
        <w:t>17.1</w:t>
      </w:r>
      <w:r>
        <w:rPr>
          <w:lang w:val="en-GB"/>
        </w:rPr>
        <w:tab/>
        <w:t>An internship shall terminate:</w:t>
      </w:r>
    </w:p>
    <w:p w14:paraId="18B20CE5" w14:textId="77777777" w:rsidR="00006D2E" w:rsidRPr="00BE66F5" w:rsidRDefault="00B2409E">
      <w:pPr>
        <w:pStyle w:val="OpsommingABC"/>
        <w:numPr>
          <w:ilvl w:val="0"/>
          <w:numId w:val="27"/>
        </w:numPr>
        <w:spacing w:line="240" w:lineRule="exact"/>
        <w:ind w:left="907"/>
        <w:rPr>
          <w:lang w:val="en-US"/>
        </w:rPr>
      </w:pPr>
      <w:r>
        <w:rPr>
          <w:lang w:val="en-GB"/>
        </w:rPr>
        <w:t>at the end of the agreed period;</w:t>
      </w:r>
    </w:p>
    <w:p w14:paraId="01A57A4C" w14:textId="77777777" w:rsidR="00006D2E" w:rsidRPr="00BE66F5" w:rsidRDefault="00B2409E">
      <w:pPr>
        <w:pStyle w:val="OpsommingABC"/>
        <w:numPr>
          <w:ilvl w:val="0"/>
          <w:numId w:val="27"/>
        </w:numPr>
        <w:spacing w:line="240" w:lineRule="exact"/>
        <w:ind w:left="907"/>
        <w:rPr>
          <w:lang w:val="en-US"/>
        </w:rPr>
      </w:pPr>
      <w:r>
        <w:rPr>
          <w:lang w:val="en-GB"/>
        </w:rPr>
        <w:t>as soon as the intern ceases to be registered as a student of the university;</w:t>
      </w:r>
    </w:p>
    <w:p w14:paraId="44516590" w14:textId="77777777" w:rsidR="00006D2E" w:rsidRDefault="00B2409E">
      <w:pPr>
        <w:pStyle w:val="OpsommingABC"/>
        <w:numPr>
          <w:ilvl w:val="0"/>
          <w:numId w:val="27"/>
        </w:numPr>
        <w:spacing w:line="240" w:lineRule="exact"/>
        <w:ind w:left="907"/>
      </w:pPr>
      <w:r>
        <w:rPr>
          <w:lang w:val="en-GB"/>
        </w:rPr>
        <w:t>by mutual consent;</w:t>
      </w:r>
    </w:p>
    <w:p w14:paraId="01B228BF" w14:textId="77777777" w:rsidR="00006D2E" w:rsidRPr="00BE66F5" w:rsidRDefault="00B2409E">
      <w:pPr>
        <w:pStyle w:val="OpsommingABC"/>
        <w:numPr>
          <w:ilvl w:val="0"/>
          <w:numId w:val="27"/>
        </w:numPr>
        <w:spacing w:line="240" w:lineRule="exact"/>
        <w:ind w:left="907"/>
        <w:rPr>
          <w:lang w:val="en-US"/>
        </w:rPr>
      </w:pPr>
      <w:r>
        <w:rPr>
          <w:lang w:val="en-GB"/>
        </w:rPr>
        <w:t>in the event that the internship host goes insolvent, is granted a moratorium on payments or its legal persona is dissolved.</w:t>
      </w:r>
    </w:p>
    <w:p w14:paraId="2AD1E7C0" w14:textId="77777777" w:rsidR="00006D2E" w:rsidRPr="00BE66F5" w:rsidRDefault="00B2409E">
      <w:pPr>
        <w:pStyle w:val="Opsommingvanaf11"/>
        <w:rPr>
          <w:lang w:val="en-US"/>
        </w:rPr>
      </w:pPr>
      <w:r>
        <w:rPr>
          <w:lang w:val="en-GB"/>
        </w:rPr>
        <w:t>17.2</w:t>
      </w:r>
      <w:r>
        <w:rPr>
          <w:lang w:val="en-GB"/>
        </w:rPr>
        <w:tab/>
        <w:t>The internship host shall be entitled to terminate this agreement immediately after having heard the internship supervisor and the intern involved:</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1A228518" w14:textId="77777777">
        <w:tc>
          <w:tcPr>
            <w:tcW w:w="2500" w:type="pct"/>
            <w:hideMark/>
          </w:tcPr>
          <w:p w14:paraId="51B48BB7"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1660C998" w14:textId="436BCCAB" w:rsidR="00006D2E" w:rsidRPr="007A394B" w:rsidRDefault="007A394B">
            <w:pPr>
              <w:pStyle w:val="Opsommingvanaf11"/>
              <w:ind w:left="0" w:firstLine="0"/>
              <w:rPr>
                <w:b/>
                <w:bCs/>
              </w:rPr>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39589806" w14:textId="77777777" w:rsidR="00006D2E" w:rsidRPr="00BE66F5" w:rsidRDefault="00B2409E">
      <w:pPr>
        <w:pStyle w:val="OpsommingABC"/>
        <w:numPr>
          <w:ilvl w:val="0"/>
          <w:numId w:val="28"/>
        </w:numPr>
        <w:spacing w:line="240" w:lineRule="exact"/>
        <w:ind w:left="907"/>
        <w:rPr>
          <w:lang w:val="en-US"/>
        </w:rPr>
      </w:pPr>
      <w:r>
        <w:rPr>
          <w:lang w:val="en-GB"/>
        </w:rPr>
        <w:t xml:space="preserve">in the event that the internship host is of the opinion that the intern repeatedly fails to comply with its rules or instructions in spite of a warning and/or conducts themselves in such other way that the internship host cannot reasonably be required to continue to assist with the internship; </w:t>
      </w:r>
    </w:p>
    <w:p w14:paraId="16CD01C3" w14:textId="77777777" w:rsidR="00006D2E" w:rsidRPr="00BE66F5" w:rsidRDefault="00B2409E">
      <w:pPr>
        <w:pStyle w:val="OpsommingABC"/>
        <w:numPr>
          <w:ilvl w:val="0"/>
          <w:numId w:val="28"/>
        </w:numPr>
        <w:spacing w:line="240" w:lineRule="exact"/>
        <w:ind w:left="907"/>
        <w:rPr>
          <w:lang w:val="en-US"/>
        </w:rPr>
      </w:pPr>
      <w:r>
        <w:rPr>
          <w:lang w:val="en-GB"/>
        </w:rPr>
        <w:t xml:space="preserve">should the intern fail to comply with their duty of non-disclosure in relation to the internship host pursuant to Article 11. </w:t>
      </w:r>
    </w:p>
    <w:p w14:paraId="51C958AD" w14:textId="77777777" w:rsidR="00006D2E" w:rsidRPr="00BE66F5" w:rsidRDefault="00B2409E">
      <w:pPr>
        <w:pStyle w:val="Opsommingvanaf11"/>
        <w:ind w:firstLine="0"/>
        <w:rPr>
          <w:lang w:val="en-US"/>
        </w:rPr>
      </w:pPr>
      <w:r>
        <w:rPr>
          <w:lang w:val="en-GB"/>
        </w:rPr>
        <w:t xml:space="preserve">The internship host shall immediately notify a university mentor of a decision referred to in Subclause (a) or (b) through the intervention of the internship supervisor.  </w:t>
      </w:r>
    </w:p>
    <w:p w14:paraId="345BBF96" w14:textId="77777777" w:rsidR="00006D2E" w:rsidRPr="00BE66F5" w:rsidRDefault="00B2409E">
      <w:pPr>
        <w:pStyle w:val="Opsommingvanaf11"/>
        <w:rPr>
          <w:lang w:val="en-US"/>
        </w:rPr>
      </w:pPr>
      <w:r>
        <w:rPr>
          <w:lang w:val="en-GB"/>
        </w:rPr>
        <w:t>17.3</w:t>
      </w:r>
      <w:r>
        <w:rPr>
          <w:lang w:val="en-GB"/>
        </w:rPr>
        <w:tab/>
        <w:t>The relevant department shall be entitled to terminate this agreement immediately and to call upon the intern to return after having heard the internship supervisor and the intern involved:</w:t>
      </w:r>
    </w:p>
    <w:p w14:paraId="3ED1B60F" w14:textId="77777777" w:rsidR="00006D2E" w:rsidRPr="00BE66F5" w:rsidRDefault="00B2409E">
      <w:pPr>
        <w:pStyle w:val="OpsommingABC"/>
        <w:numPr>
          <w:ilvl w:val="0"/>
          <w:numId w:val="29"/>
        </w:numPr>
        <w:spacing w:line="240" w:lineRule="exact"/>
        <w:ind w:left="907"/>
        <w:rPr>
          <w:lang w:val="en-US"/>
        </w:rPr>
      </w:pPr>
      <w:r>
        <w:rPr>
          <w:lang w:val="en-GB"/>
        </w:rPr>
        <w:t>in the event that the department is of the opinion that the internship does not comply with the educational objectives, is otherwise not proceeding in accordance with what is stipulated in this agreement or the intern cannot reasonably be required to continue their internship with the internship host;</w:t>
      </w:r>
    </w:p>
    <w:p w14:paraId="0E422BC1" w14:textId="77777777" w:rsidR="00006D2E" w:rsidRPr="00BE66F5" w:rsidRDefault="00B2409E">
      <w:pPr>
        <w:pStyle w:val="OpsommingABC"/>
        <w:numPr>
          <w:ilvl w:val="0"/>
          <w:numId w:val="29"/>
        </w:numPr>
        <w:spacing w:line="240" w:lineRule="exact"/>
        <w:ind w:left="907"/>
        <w:rPr>
          <w:lang w:val="en-US"/>
        </w:rPr>
      </w:pPr>
      <w:r>
        <w:rPr>
          <w:lang w:val="en-GB"/>
        </w:rPr>
        <w:t xml:space="preserve">where regulations governing privacy and harassment have been contravened. The department shall immediately notify the internship supervisor of such a decision through the intervention of a university mentor.  </w:t>
      </w:r>
    </w:p>
    <w:p w14:paraId="1B953779" w14:textId="77777777" w:rsidR="00006D2E" w:rsidRPr="00BE66F5" w:rsidRDefault="00B2409E">
      <w:pPr>
        <w:pStyle w:val="Opsommingvanaf11"/>
        <w:rPr>
          <w:lang w:val="en-US"/>
        </w:rPr>
      </w:pPr>
      <w:r>
        <w:rPr>
          <w:lang w:val="en-GB"/>
        </w:rPr>
        <w:t>17.4</w:t>
      </w:r>
      <w:r>
        <w:rPr>
          <w:lang w:val="en-GB"/>
        </w:rPr>
        <w:tab/>
        <w:t>After consulting the internship supervisor and a university mentor, the intern shall be entitled to cancel this agreement immediately in the event that the intern cannot reasonably be expected to continue with their internship.</w:t>
      </w:r>
    </w:p>
    <w:p w14:paraId="467DE4D0" w14:textId="77777777" w:rsidR="00006D2E" w:rsidRDefault="00B2409E" w:rsidP="007A394B">
      <w:pPr>
        <w:pStyle w:val="Opsommingvoorwaarden"/>
      </w:pPr>
      <w:r>
        <w:t>SUSPENSIVE CONDITION</w:t>
      </w:r>
    </w:p>
    <w:p w14:paraId="66BFE0D1" w14:textId="77777777" w:rsidR="00006D2E" w:rsidRPr="00BE66F5" w:rsidRDefault="00B2409E">
      <w:pPr>
        <w:rPr>
          <w:lang w:val="en-US"/>
        </w:rPr>
      </w:pPr>
      <w:r>
        <w:rPr>
          <w:lang w:val="en-GB"/>
        </w:rPr>
        <w:t>This agreement has been concluded subject to the suspensive condition that the student satisfies the conditions governing admission to an internship by no later than the start of the internship period. The precise conditions applicable for admission to an internship are stipulated in the applicable education and examination and/or internship regulations.</w:t>
      </w:r>
    </w:p>
    <w:p w14:paraId="6A20A949" w14:textId="77777777" w:rsidR="00006D2E" w:rsidRDefault="00B2409E" w:rsidP="007A394B">
      <w:pPr>
        <w:pStyle w:val="Opsommingvoorwaarden"/>
      </w:pPr>
      <w:r>
        <w:t>GOVERNING LAW</w:t>
      </w:r>
    </w:p>
    <w:p w14:paraId="020B3CED" w14:textId="77777777" w:rsidR="00006D2E" w:rsidRPr="00BE66F5" w:rsidRDefault="00B2409E">
      <w:pPr>
        <w:pStyle w:val="Opsommingvanaf11"/>
        <w:rPr>
          <w:lang w:val="en-US"/>
        </w:rPr>
      </w:pPr>
      <w:r>
        <w:rPr>
          <w:lang w:val="en-GB"/>
        </w:rPr>
        <w:t>19.1</w:t>
      </w:r>
      <w:r>
        <w:rPr>
          <w:lang w:val="en-GB"/>
        </w:rPr>
        <w:tab/>
        <w:t xml:space="preserve">This agreement shall be governed by and construed in accordance with the law of the Netherlands. In the event that a dispute occurs, the parties shall endeavour to resolve it in consultation with each other. Should the parties fail to do so, they shall resort to the district court of the district in which the university has its registered office. </w:t>
      </w:r>
    </w:p>
    <w:p w14:paraId="042CF6B1" w14:textId="77777777" w:rsidR="00006D2E" w:rsidRPr="00BE66F5" w:rsidRDefault="00B2409E">
      <w:pPr>
        <w:pStyle w:val="Opsommingvanaf11"/>
        <w:rPr>
          <w:lang w:val="en-US"/>
        </w:rPr>
      </w:pPr>
      <w:r>
        <w:rPr>
          <w:lang w:val="en-GB"/>
        </w:rPr>
        <w:t>19.2</w:t>
      </w:r>
      <w:r>
        <w:rPr>
          <w:lang w:val="en-GB"/>
        </w:rPr>
        <w:tab/>
        <w:t xml:space="preserve">A Dutch court of law shall enjoy exclusive jurisdiction to hear a dispute. </w:t>
      </w:r>
    </w:p>
    <w:p w14:paraId="4C008652" w14:textId="77777777" w:rsidR="00006D2E" w:rsidRDefault="00B2409E" w:rsidP="007A394B">
      <w:pPr>
        <w:pStyle w:val="Opsommingvoorwaarden"/>
      </w:pPr>
      <w:r>
        <w:t xml:space="preserve">FINAL PROVISIONS </w:t>
      </w:r>
    </w:p>
    <w:p w14:paraId="4B2DD417" w14:textId="77777777" w:rsidR="00006D2E" w:rsidRPr="00BE66F5" w:rsidRDefault="00B2409E">
      <w:pPr>
        <w:rPr>
          <w:lang w:val="en-US"/>
        </w:rPr>
      </w:pPr>
      <w:r>
        <w:rPr>
          <w:lang w:val="en-GB"/>
        </w:rPr>
        <w:t>In the event that there is a conflict between this internship agreement and any other contract which the intern signs with the internship host, this agreement shall prevail.</w:t>
      </w:r>
    </w:p>
    <w:p w14:paraId="382E5EE2" w14:textId="77777777" w:rsidR="00006D2E" w:rsidRPr="00BE66F5" w:rsidRDefault="00006D2E">
      <w:pPr>
        <w:spacing w:line="240" w:lineRule="exact"/>
        <w:rPr>
          <w:lang w:val="en-US"/>
        </w:rPr>
      </w:pPr>
    </w:p>
    <w:p w14:paraId="65FAC67C" w14:textId="77777777" w:rsidR="00006D2E" w:rsidRPr="00BE66F5" w:rsidRDefault="00006D2E">
      <w:pPr>
        <w:spacing w:line="240" w:lineRule="exact"/>
        <w:rPr>
          <w:lang w:val="en-US"/>
        </w:rPr>
      </w:pPr>
    </w:p>
    <w:p w14:paraId="609D80B3" w14:textId="77777777" w:rsidR="00006D2E" w:rsidRPr="00BE66F5" w:rsidRDefault="00006D2E">
      <w:pPr>
        <w:spacing w:line="240" w:lineRule="exact"/>
        <w:rPr>
          <w:lang w:val="en-US"/>
        </w:rPr>
      </w:pPr>
    </w:p>
    <w:p w14:paraId="155F4452" w14:textId="77777777" w:rsidR="00006D2E" w:rsidRPr="00BE66F5" w:rsidRDefault="00006D2E">
      <w:pPr>
        <w:spacing w:line="240" w:lineRule="exact"/>
        <w:rPr>
          <w:lang w:val="en-US"/>
        </w:rPr>
      </w:pPr>
    </w:p>
    <w:p w14:paraId="02CCC9D8" w14:textId="77777777" w:rsidR="00006D2E" w:rsidRPr="00BE66F5" w:rsidRDefault="00006D2E">
      <w:pPr>
        <w:spacing w:line="240" w:lineRule="exact"/>
        <w:rPr>
          <w:lang w:val="en-US"/>
        </w:rPr>
      </w:pPr>
    </w:p>
    <w:p w14:paraId="056824F6" w14:textId="77777777" w:rsidR="00006D2E" w:rsidRPr="00BE66F5" w:rsidRDefault="00006D2E">
      <w:pPr>
        <w:spacing w:line="240" w:lineRule="exact"/>
        <w:rPr>
          <w:lang w:val="en-US"/>
        </w:rPr>
      </w:pPr>
    </w:p>
    <w:p w14:paraId="075E9B68" w14:textId="77777777" w:rsidR="00006D2E" w:rsidRPr="00BE66F5" w:rsidRDefault="00006D2E">
      <w:pPr>
        <w:spacing w:line="240" w:lineRule="exact"/>
        <w:rPr>
          <w:lang w:val="en-US"/>
        </w:rPr>
      </w:pPr>
    </w:p>
    <w:p w14:paraId="537CAB6E" w14:textId="77777777" w:rsidR="00006D2E" w:rsidRPr="00BE66F5" w:rsidRDefault="00006D2E">
      <w:pPr>
        <w:spacing w:line="240" w:lineRule="exact"/>
        <w:rPr>
          <w:lang w:val="en-US"/>
        </w:rPr>
      </w:pPr>
    </w:p>
    <w:p w14:paraId="70C9708E" w14:textId="77777777" w:rsidR="00006D2E" w:rsidRPr="00BE66F5" w:rsidRDefault="00006D2E">
      <w:pPr>
        <w:spacing w:line="240" w:lineRule="exact"/>
        <w:rPr>
          <w:lang w:val="en-US"/>
        </w:rPr>
      </w:pPr>
    </w:p>
    <w:p w14:paraId="7AEFE979" w14:textId="77777777" w:rsidR="00006D2E" w:rsidRPr="00BE66F5" w:rsidRDefault="00006D2E">
      <w:pPr>
        <w:spacing w:line="240" w:lineRule="exact"/>
        <w:rPr>
          <w:lang w:val="en-US"/>
        </w:rPr>
      </w:pPr>
    </w:p>
    <w:p w14:paraId="60DCCAC1" w14:textId="77777777" w:rsidR="00006D2E" w:rsidRPr="00BE66F5" w:rsidRDefault="00006D2E">
      <w:pPr>
        <w:spacing w:line="240" w:lineRule="exact"/>
        <w:rPr>
          <w:lang w:val="en-US"/>
        </w:rPr>
      </w:pPr>
    </w:p>
    <w:p w14:paraId="115B3B70" w14:textId="77777777" w:rsidR="00006D2E" w:rsidRPr="00BE66F5" w:rsidRDefault="00006D2E">
      <w:pPr>
        <w:spacing w:line="240" w:lineRule="exact"/>
        <w:rPr>
          <w:lang w:val="en-US"/>
        </w:rPr>
      </w:pPr>
    </w:p>
    <w:p w14:paraId="7403EBAF" w14:textId="77777777" w:rsidR="00006D2E" w:rsidRPr="00BE66F5" w:rsidRDefault="00006D2E">
      <w:pPr>
        <w:spacing w:line="240" w:lineRule="exact"/>
        <w:rPr>
          <w:lang w:val="en-US"/>
        </w:rPr>
      </w:pPr>
    </w:p>
    <w:p w14:paraId="55759B06" w14:textId="77777777" w:rsidR="00006D2E" w:rsidRPr="00BE66F5" w:rsidRDefault="00006D2E">
      <w:pPr>
        <w:spacing w:line="240" w:lineRule="exact"/>
        <w:rPr>
          <w:lang w:val="en-US"/>
        </w:rPr>
      </w:pPr>
    </w:p>
    <w:p w14:paraId="1BC9182A" w14:textId="77777777" w:rsidR="00006D2E" w:rsidRPr="00BE66F5" w:rsidRDefault="00006D2E">
      <w:pPr>
        <w:spacing w:line="240" w:lineRule="exact"/>
        <w:rPr>
          <w:lang w:val="en-US"/>
        </w:rPr>
      </w:pPr>
    </w:p>
    <w:p w14:paraId="0CB2F65D" w14:textId="77777777" w:rsidR="00006D2E" w:rsidRPr="00BE66F5" w:rsidRDefault="00006D2E">
      <w:pPr>
        <w:spacing w:line="240" w:lineRule="exact"/>
        <w:rPr>
          <w:lang w:val="en-US"/>
        </w:rPr>
      </w:pPr>
    </w:p>
    <w:p w14:paraId="48A1FCD7" w14:textId="77777777" w:rsidR="00006D2E" w:rsidRPr="00BE66F5" w:rsidRDefault="00006D2E">
      <w:pPr>
        <w:spacing w:line="240" w:lineRule="exact"/>
        <w:rPr>
          <w:lang w:val="en-US"/>
        </w:rPr>
      </w:pPr>
    </w:p>
    <w:p w14:paraId="3CE0217D" w14:textId="77777777" w:rsidR="00006D2E" w:rsidRPr="00BE66F5" w:rsidRDefault="00006D2E">
      <w:pPr>
        <w:spacing w:line="240" w:lineRule="exact"/>
        <w:rPr>
          <w:lang w:val="en-US"/>
        </w:rPr>
      </w:pPr>
    </w:p>
    <w:p w14:paraId="729EAC7D" w14:textId="77777777" w:rsidR="00006D2E" w:rsidRPr="00246556" w:rsidRDefault="00006D2E">
      <w:pPr>
        <w:spacing w:line="240" w:lineRule="exact"/>
        <w:rPr>
          <w:lang w:val="en-GB"/>
        </w:rPr>
      </w:pPr>
    </w:p>
    <w:p w14:paraId="4C4C2495" w14:textId="77777777" w:rsidR="00006D2E" w:rsidRPr="00246556" w:rsidRDefault="00006D2E">
      <w:pPr>
        <w:spacing w:line="240" w:lineRule="exact"/>
        <w:rPr>
          <w:lang w:val="en-GB"/>
        </w:rPr>
      </w:pPr>
    </w:p>
    <w:p w14:paraId="202434A2" w14:textId="77777777" w:rsidR="00006D2E" w:rsidRPr="00246556" w:rsidRDefault="00006D2E">
      <w:pPr>
        <w:spacing w:line="240" w:lineRule="auto"/>
        <w:rPr>
          <w:lang w:val="en-GB"/>
        </w:rPr>
        <w:sectPr w:rsidR="00006D2E" w:rsidRPr="00246556">
          <w:type w:val="continuous"/>
          <w:pgSz w:w="11906" w:h="16838"/>
          <w:pgMar w:top="1758" w:right="1134" w:bottom="1418" w:left="1418" w:header="709" w:footer="709" w:gutter="0"/>
          <w:cols w:num="2" w:space="454"/>
          <w:titlePg/>
        </w:sectPr>
      </w:pPr>
    </w:p>
    <w:p w14:paraId="2803EFCA" w14:textId="77777777" w:rsidR="00006D2E" w:rsidRPr="00246556" w:rsidRDefault="00006D2E">
      <w:pPr>
        <w:rPr>
          <w:lang w:val="en-GB"/>
        </w:rPr>
      </w:pPr>
    </w:p>
    <w:p w14:paraId="3A12D00E" w14:textId="77777777" w:rsidR="00006D2E" w:rsidRPr="00246556" w:rsidRDefault="00B2409E">
      <w:pPr>
        <w:spacing w:after="160" w:line="300" w:lineRule="auto"/>
        <w:rPr>
          <w:lang w:val="en-GB"/>
        </w:rPr>
      </w:pPr>
      <w:r>
        <w:rPr>
          <w:lang w:val="en-GB"/>
        </w:rPr>
        <w:br w:type="page"/>
      </w:r>
    </w:p>
    <w:p w14:paraId="7EC48159" w14:textId="77777777" w:rsidR="00006D2E" w:rsidRDefault="00B2409E">
      <w:pPr>
        <w:pStyle w:val="Plattetekst"/>
        <w:spacing w:before="3" w:line="276" w:lineRule="auto"/>
        <w:rPr>
          <w:rFonts w:ascii="Verdana" w:hAnsi="Verdana"/>
          <w:b/>
          <w:sz w:val="24"/>
          <w:szCs w:val="24"/>
        </w:rPr>
      </w:pPr>
      <w:r>
        <w:rPr>
          <w:rFonts w:ascii="Verdana" w:hAnsi="Verdana"/>
          <w:b/>
          <w:bCs/>
          <w:sz w:val="24"/>
          <w:szCs w:val="24"/>
          <w:lang w:val="en-GB"/>
        </w:rPr>
        <w:lastRenderedPageBreak/>
        <w:t>MODEL INTERNSHIP AGREEMENT</w:t>
      </w:r>
    </w:p>
    <w:p w14:paraId="53A3327C" w14:textId="77777777" w:rsidR="00006D2E" w:rsidRPr="00246556" w:rsidRDefault="00006D2E">
      <w:pPr>
        <w:rPr>
          <w:lang w:val="en-GB"/>
        </w:rPr>
      </w:pPr>
    </w:p>
    <w:p w14:paraId="36D4A254" w14:textId="77777777" w:rsidR="00006D2E" w:rsidRPr="00246556" w:rsidRDefault="00B2409E">
      <w:pPr>
        <w:rPr>
          <w:lang w:val="en-GB"/>
        </w:rPr>
      </w:pPr>
      <w:r>
        <w:rPr>
          <w:lang w:val="en-GB"/>
        </w:rPr>
        <w:t>Notes:</w:t>
      </w:r>
    </w:p>
    <w:p w14:paraId="16643DD8" w14:textId="77777777" w:rsidR="00006D2E" w:rsidRPr="00246556" w:rsidRDefault="00006D2E">
      <w:pPr>
        <w:rPr>
          <w:lang w:val="en-GB"/>
        </w:rPr>
      </w:pPr>
    </w:p>
    <w:p w14:paraId="1EA54C55" w14:textId="38C1D0B1" w:rsidR="00006D2E" w:rsidRPr="007A394B" w:rsidRDefault="00B2409E">
      <w:pPr>
        <w:rPr>
          <w:lang w:val="en-US"/>
        </w:rPr>
      </w:pPr>
      <w:r w:rsidRPr="007A394B">
        <w:rPr>
          <w:lang w:val="en-GB"/>
        </w:rPr>
        <w:t xml:space="preserve">This model assumes that an internship is a mandatory or elective component of the curriculum. A university mentor is involved. This agreement will be signed by the </w:t>
      </w:r>
      <w:r w:rsidRPr="007A394B">
        <w:rPr>
          <w:lang w:val="en-GB"/>
        </w:rPr>
        <w:fldChar w:fldCharType="begin">
          <w:ffData>
            <w:name w:val="Text52"/>
            <w:enabled/>
            <w:calcOnExit w:val="0"/>
            <w:textInput>
              <w:default w:val="directeur van de kenniseenheid of door de stagecoördinator indien deze daartoe gevolmachtigd is"/>
            </w:textInput>
          </w:ffData>
        </w:fldChar>
      </w:r>
      <w:bookmarkStart w:id="48" w:name="Text52"/>
      <w:r w:rsidRPr="007A394B">
        <w:rPr>
          <w:lang w:val="en-GB"/>
        </w:rPr>
        <w:instrText xml:space="preserve"> FORMTEXT </w:instrText>
      </w:r>
      <w:r w:rsidRPr="007A394B">
        <w:rPr>
          <w:lang w:val="en-GB"/>
        </w:rPr>
      </w:r>
      <w:r w:rsidRPr="007A394B">
        <w:rPr>
          <w:lang w:val="en-GB"/>
        </w:rPr>
        <w:fldChar w:fldCharType="separate"/>
      </w:r>
      <w:r w:rsidRPr="007A394B">
        <w:rPr>
          <w:noProof/>
          <w:lang w:val="en-GB"/>
        </w:rPr>
        <w:t>dean or director of the faculty/science group on behalf of the university or the internship coordinator, provided that the latter is authorised to do so</w:t>
      </w:r>
      <w:r w:rsidRPr="007A394B">
        <w:rPr>
          <w:lang w:val="en-GB"/>
        </w:rPr>
        <w:fldChar w:fldCharType="end"/>
      </w:r>
      <w:bookmarkEnd w:id="48"/>
      <w:r w:rsidRPr="007A394B">
        <w:rPr>
          <w:lang w:val="en-GB"/>
        </w:rPr>
        <w:t>. In this case it will be a tripartite agreement (please note the parties that are designated). The option (by ticking a box) has also been built in that the internship takes place at the university itself. In that case, a number of provisions have not been applied.</w:t>
      </w:r>
    </w:p>
    <w:p w14:paraId="466E0995" w14:textId="77777777" w:rsidR="00006D2E" w:rsidRPr="00BE66F5" w:rsidRDefault="00006D2E">
      <w:pPr>
        <w:rPr>
          <w:lang w:val="en-US"/>
        </w:rPr>
      </w:pPr>
    </w:p>
    <w:p w14:paraId="06727585" w14:textId="2C688C74" w:rsidR="00006D2E" w:rsidRPr="00BE66F5" w:rsidRDefault="00B2409E">
      <w:pPr>
        <w:rPr>
          <w:lang w:val="en-US"/>
        </w:rPr>
      </w:pPr>
      <w:r>
        <w:rPr>
          <w:lang w:val="en-GB"/>
        </w:rPr>
        <w:t xml:space="preserve">Where an extracurricular internship is involved based on which the student is to write a thesis for the purposes of graduating, one must check whether this will be possible. A student will be assisted by a university mentor in relation to their thesis. What is important is that the parties reach agreement about the purpose and scope of the thesis and graduation. It will then be important that there is no derogation from the provisions governing non-disclosure in Article </w:t>
      </w:r>
      <w:r w:rsidRPr="00D50144">
        <w:rPr>
          <w:color w:val="FF0000"/>
          <w:lang w:val="en-GB"/>
        </w:rPr>
        <w:t>10</w:t>
      </w:r>
      <w:r>
        <w:rPr>
          <w:lang w:val="en-GB"/>
        </w:rPr>
        <w:t xml:space="preserve">. The university must have an internship report and/or thesis at its disposal if the relevant tasks are to be performed properly. In this case the university may also sign the agreement, although it is not necessary for it to do so. Nevertheless, where a non-EU/EEA student is involved who is carrying out their internship in the Netherlands, the university must also be a signatory – see the guidelines of the IND [Immigration and Naturalisation Service]. </w:t>
      </w:r>
    </w:p>
    <w:p w14:paraId="7013215E" w14:textId="77777777" w:rsidR="00006D2E" w:rsidRPr="00BE66F5" w:rsidRDefault="00006D2E">
      <w:pPr>
        <w:rPr>
          <w:lang w:val="en-US"/>
        </w:rPr>
      </w:pPr>
    </w:p>
    <w:p w14:paraId="28F3F9E0" w14:textId="41E10BB1" w:rsidR="00006D2E" w:rsidRPr="00BE66F5" w:rsidRDefault="00B2409E">
      <w:pPr>
        <w:rPr>
          <w:lang w:val="en-US"/>
        </w:rPr>
      </w:pPr>
      <w:r>
        <w:rPr>
          <w:lang w:val="en-GB"/>
        </w:rPr>
        <w:t xml:space="preserve">Where an internship is involved which is not related to a study programme in the sense that no product will be forthcoming which will be assessed for the purposes of a study programme, it would not be logical for the </w:t>
      </w:r>
      <w:r w:rsidRPr="007A394B">
        <w:rPr>
          <w:lang w:val="en-GB"/>
        </w:rPr>
        <w:t xml:space="preserve">university to sign the agreement as well. Nevertheless, a student may use the provisions of this model agreement </w:t>
      </w:r>
      <w:r>
        <w:rPr>
          <w:lang w:val="en-GB"/>
        </w:rPr>
        <w:t>to record the arrangements with their internship host. A number of the clauses in this model would not be applicable in such a situation, for example, the provisions pertaining to a university mentor.</w:t>
      </w:r>
    </w:p>
    <w:p w14:paraId="32C5E16A" w14:textId="77777777" w:rsidR="00006D2E" w:rsidRPr="00BE66F5" w:rsidRDefault="00006D2E">
      <w:pPr>
        <w:rPr>
          <w:lang w:val="en-US"/>
        </w:rPr>
      </w:pPr>
    </w:p>
    <w:p w14:paraId="6C656D95" w14:textId="77777777" w:rsidR="00006D2E" w:rsidRPr="00BE66F5" w:rsidRDefault="00B2409E">
      <w:pPr>
        <w:rPr>
          <w:lang w:val="en-US"/>
        </w:rPr>
      </w:pPr>
      <w:r>
        <w:rPr>
          <w:lang w:val="en-GB"/>
        </w:rPr>
        <w:t>=======================================================================</w:t>
      </w:r>
    </w:p>
    <w:p w14:paraId="0A29D150" w14:textId="77777777" w:rsidR="00006D2E" w:rsidRPr="00BE66F5" w:rsidRDefault="00006D2E">
      <w:pPr>
        <w:rPr>
          <w:lang w:val="en-US"/>
        </w:rPr>
      </w:pPr>
    </w:p>
    <w:p w14:paraId="014F97FF" w14:textId="77777777" w:rsidR="00006D2E" w:rsidRPr="00BE66F5" w:rsidRDefault="00B2409E">
      <w:pPr>
        <w:rPr>
          <w:b/>
          <w:bCs/>
          <w:sz w:val="20"/>
          <w:szCs w:val="20"/>
          <w:lang w:val="en-US"/>
        </w:rPr>
      </w:pPr>
      <w:r>
        <w:rPr>
          <w:b/>
          <w:bCs/>
          <w:sz w:val="20"/>
          <w:szCs w:val="20"/>
          <w:lang w:val="en-GB"/>
        </w:rPr>
        <w:t>Tips (obviously this part does not constitute an appendix to this agreement)</w:t>
      </w:r>
    </w:p>
    <w:p w14:paraId="6586D25F" w14:textId="77777777" w:rsidR="00006D2E" w:rsidRPr="00BE66F5" w:rsidRDefault="00B2409E">
      <w:pPr>
        <w:rPr>
          <w:lang w:val="en-US"/>
        </w:rPr>
      </w:pPr>
      <w:r>
        <w:rPr>
          <w:lang w:val="en-GB"/>
        </w:rPr>
        <w:t>If an internship host has a contract itself that it presents to the student which, as it happens, should be an exception (hence where an internship post absolutely does not want anything else), because this agreement represents a standard which has been agreed to with the relevant trade union, it is important to note the following:</w:t>
      </w:r>
    </w:p>
    <w:p w14:paraId="00418452" w14:textId="77777777" w:rsidR="00006D2E" w:rsidRPr="00BE66F5" w:rsidRDefault="00B2409E">
      <w:pPr>
        <w:pStyle w:val="Opsomming1"/>
        <w:rPr>
          <w:lang w:val="en-US"/>
        </w:rPr>
      </w:pPr>
      <w:r>
        <w:rPr>
          <w:lang w:val="en-GB"/>
        </w:rPr>
        <w:t>the term of the internship must be clearly stated in the agreement and the internship itself must not be open-ended in terms of its date;</w:t>
      </w:r>
    </w:p>
    <w:p w14:paraId="6C7DFBC1" w14:textId="77777777" w:rsidR="00006D2E" w:rsidRPr="00BE66F5" w:rsidRDefault="00B2409E">
      <w:pPr>
        <w:pStyle w:val="Opsomming1"/>
        <w:rPr>
          <w:lang w:val="en-US"/>
        </w:rPr>
      </w:pPr>
      <w:r>
        <w:rPr>
          <w:lang w:val="en-GB"/>
        </w:rPr>
        <w:t>it must be clear what the intern will be doing, and this must be appropriately stated in an internship work plan which constitutes an integral part of the agreement;</w:t>
      </w:r>
    </w:p>
    <w:p w14:paraId="382FFD46" w14:textId="77777777" w:rsidR="00006D2E" w:rsidRPr="00BE66F5" w:rsidRDefault="00B2409E">
      <w:pPr>
        <w:pStyle w:val="Opsomming1"/>
        <w:rPr>
          <w:lang w:val="en-US"/>
        </w:rPr>
      </w:pPr>
      <w:r>
        <w:rPr>
          <w:lang w:val="en-GB"/>
        </w:rPr>
        <w:t>precise arrangements must be made with regard to facilities, working hours and leave;</w:t>
      </w:r>
    </w:p>
    <w:p w14:paraId="24142658" w14:textId="77777777" w:rsidR="00006D2E" w:rsidRPr="00BE66F5" w:rsidRDefault="00B2409E">
      <w:pPr>
        <w:pStyle w:val="Opsomming1"/>
        <w:rPr>
          <w:lang w:val="en-US"/>
        </w:rPr>
      </w:pPr>
      <w:r>
        <w:rPr>
          <w:lang w:val="en-GB"/>
        </w:rPr>
        <w:t>copyright to any internship report or a thesis or assignment must be vested in the intern;</w:t>
      </w:r>
    </w:p>
    <w:p w14:paraId="340FD57C" w14:textId="77777777" w:rsidR="00006D2E" w:rsidRPr="00BE66F5" w:rsidRDefault="00B2409E">
      <w:pPr>
        <w:pStyle w:val="Opsomming1"/>
        <w:rPr>
          <w:lang w:val="en-US"/>
        </w:rPr>
      </w:pPr>
      <w:r>
        <w:rPr>
          <w:lang w:val="en-GB"/>
        </w:rPr>
        <w:t>the identity of the party in whom ownership of any outcome produced through the internship is vested must be clearly stipulated (the intern, university or internship post); the provisions of Article 11 of this model are included, so as to ensure that the university may have any internship report and/or thesis at its disposal for the purposes of performing its duties properly;</w:t>
      </w:r>
    </w:p>
    <w:p w14:paraId="5E7DD5E1" w14:textId="77777777" w:rsidR="00006D2E" w:rsidRPr="00BE66F5" w:rsidRDefault="00B2409E">
      <w:pPr>
        <w:pStyle w:val="Opsomming1"/>
        <w:rPr>
          <w:lang w:val="en-US"/>
        </w:rPr>
      </w:pPr>
      <w:r>
        <w:rPr>
          <w:lang w:val="en-GB"/>
        </w:rPr>
        <w:t>no student penalty clause is included;</w:t>
      </w:r>
    </w:p>
    <w:p w14:paraId="1C82FECB" w14:textId="77777777" w:rsidR="00006D2E" w:rsidRPr="00BE66F5" w:rsidRDefault="00B2409E">
      <w:pPr>
        <w:pStyle w:val="Opsomming1"/>
        <w:rPr>
          <w:lang w:val="en-US"/>
        </w:rPr>
      </w:pPr>
      <w:r>
        <w:rPr>
          <w:lang w:val="en-GB"/>
        </w:rPr>
        <w:t>the student must be able to arrange for the internship coordinator or a study adviser to check it, before they sign it.</w:t>
      </w:r>
    </w:p>
    <w:p w14:paraId="6875745B" w14:textId="77777777" w:rsidR="00006D2E" w:rsidRPr="00BE66F5" w:rsidRDefault="00006D2E">
      <w:pPr>
        <w:rPr>
          <w:lang w:val="en-US"/>
        </w:rPr>
      </w:pPr>
    </w:p>
    <w:p w14:paraId="7CFDB340" w14:textId="77777777" w:rsidR="00006D2E" w:rsidRPr="00BE66F5" w:rsidRDefault="00B2409E">
      <w:pPr>
        <w:rPr>
          <w:lang w:val="en-US"/>
        </w:rPr>
      </w:pPr>
      <w:r>
        <w:rPr>
          <w:lang w:val="en-GB"/>
        </w:rPr>
        <w:t>You may contact the internship coordinator and/or a study adviser in your faculty for more information about internships.</w:t>
      </w:r>
    </w:p>
    <w:p w14:paraId="2BD2A98B" w14:textId="77777777" w:rsidR="00006D2E" w:rsidRPr="00BE66F5" w:rsidRDefault="00006D2E">
      <w:pPr>
        <w:rPr>
          <w:lang w:val="en-US"/>
        </w:rPr>
      </w:pPr>
    </w:p>
    <w:p w14:paraId="24503BCA" w14:textId="77777777" w:rsidR="00006D2E" w:rsidRPr="00BE66F5" w:rsidRDefault="00006D2E">
      <w:pPr>
        <w:rPr>
          <w:lang w:val="en-US"/>
        </w:rPr>
      </w:pPr>
    </w:p>
    <w:tbl>
      <w:tblPr>
        <w:tblStyle w:val="Tabelraster"/>
        <w:tblpPr w:vertAnchor="page" w:tblpXSpec="right" w:tblpY="15123"/>
        <w:tblW w:w="234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7"/>
      </w:tblGrid>
      <w:tr w:rsidR="00006D2E" w14:paraId="3CEBA9C0" w14:textId="77777777">
        <w:tc>
          <w:tcPr>
            <w:tcW w:w="2499" w:type="pct"/>
            <w:hideMark/>
          </w:tcPr>
          <w:p w14:paraId="3512853B"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1" w:type="pct"/>
            <w:hideMark/>
          </w:tcPr>
          <w:p w14:paraId="228E01E6" w14:textId="77777777" w:rsidR="00006D2E" w:rsidRDefault="00B2409E">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37DBF262" w14:textId="77777777" w:rsidR="00006D2E" w:rsidRDefault="00006D2E"/>
    <w:sectPr w:rsidR="00006D2E">
      <w:type w:val="continuous"/>
      <w:pgSz w:w="11906" w:h="16838"/>
      <w:pgMar w:top="1758"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8E25A" w14:textId="77777777" w:rsidR="00CF69BE" w:rsidRDefault="00CF69BE">
      <w:pPr>
        <w:spacing w:line="240" w:lineRule="auto"/>
      </w:pPr>
      <w:r>
        <w:separator/>
      </w:r>
    </w:p>
  </w:endnote>
  <w:endnote w:type="continuationSeparator" w:id="0">
    <w:p w14:paraId="53AC7315" w14:textId="77777777" w:rsidR="00CF69BE" w:rsidRDefault="00CF69BE">
      <w:pPr>
        <w:spacing w:line="240" w:lineRule="auto"/>
      </w:pPr>
      <w:r>
        <w:continuationSeparator/>
      </w:r>
    </w:p>
  </w:endnote>
  <w:endnote w:type="continuationNotice" w:id="1">
    <w:p w14:paraId="236894FD" w14:textId="77777777" w:rsidR="00CF69BE" w:rsidRDefault="00CF69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News Gothic">
    <w:altName w:val="Calibri"/>
    <w:panose1 w:val="020B0500000000000000"/>
    <w:charset w:val="00"/>
    <w:family w:val="swiss"/>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2E7C" w14:textId="3517C701" w:rsidR="00CF69BE" w:rsidRDefault="00CF69BE">
    <w:pPr>
      <w:pStyle w:val="Voettekst"/>
    </w:pPr>
    <w:r>
      <w:rPr>
        <w:lang w:val="en-GB"/>
      </w:rPr>
      <w:fldChar w:fldCharType="begin"/>
    </w:r>
    <w:r>
      <w:rPr>
        <w:lang w:val="en-GB"/>
      </w:rPr>
      <w:instrText>PAGE   \* MERGEFORMAT</w:instrText>
    </w:r>
    <w:r>
      <w:rPr>
        <w:lang w:val="en-GB"/>
      </w:rPr>
      <w:fldChar w:fldCharType="separate"/>
    </w:r>
    <w:r>
      <w:rPr>
        <w:noProof/>
        <w:lang w:val="en-GB"/>
      </w:rPr>
      <w:t>10</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4C81" w14:textId="38E68F11" w:rsidR="00CF69BE" w:rsidRDefault="00CF69BE">
    <w:pPr>
      <w:pStyle w:val="Voettekst"/>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E65F5" w14:textId="77777777" w:rsidR="00CF69BE" w:rsidRDefault="00CF69BE">
      <w:pPr>
        <w:spacing w:line="240" w:lineRule="auto"/>
      </w:pPr>
      <w:r>
        <w:separator/>
      </w:r>
    </w:p>
  </w:footnote>
  <w:footnote w:type="continuationSeparator" w:id="0">
    <w:p w14:paraId="0C142948" w14:textId="77777777" w:rsidR="00CF69BE" w:rsidRDefault="00CF69BE">
      <w:pPr>
        <w:spacing w:line="240" w:lineRule="auto"/>
      </w:pPr>
      <w:r>
        <w:continuationSeparator/>
      </w:r>
    </w:p>
  </w:footnote>
  <w:footnote w:type="continuationNotice" w:id="1">
    <w:p w14:paraId="63FB9688" w14:textId="77777777" w:rsidR="00CF69BE" w:rsidRDefault="00CF69BE">
      <w:pPr>
        <w:spacing w:line="240" w:lineRule="auto"/>
      </w:pPr>
    </w:p>
  </w:footnote>
  <w:footnote w:id="2">
    <w:p w14:paraId="65779D7D" w14:textId="77777777" w:rsidR="00CF69BE" w:rsidRPr="00BE66F5" w:rsidRDefault="00CF69BE" w:rsidP="00CF69BE">
      <w:pPr>
        <w:pStyle w:val="Voetnoottekst"/>
        <w:spacing w:line="220" w:lineRule="exact"/>
        <w:ind w:left="170" w:hanging="170"/>
        <w:rPr>
          <w:sz w:val="14"/>
          <w:szCs w:val="14"/>
          <w:lang w:val="en-US"/>
        </w:rPr>
      </w:pPr>
      <w:r>
        <w:rPr>
          <w:rStyle w:val="Voetnootmarkering"/>
          <w:sz w:val="14"/>
          <w:szCs w:val="14"/>
          <w:lang w:val="en-GB"/>
        </w:rPr>
        <w:footnoteRef/>
      </w:r>
      <w:r>
        <w:rPr>
          <w:sz w:val="14"/>
          <w:szCs w:val="14"/>
          <w:lang w:val="en-GB"/>
        </w:rPr>
        <w:t xml:space="preserve"> </w:t>
      </w:r>
      <w:r>
        <w:rPr>
          <w:sz w:val="14"/>
          <w:szCs w:val="14"/>
          <w:lang w:val="en-GB"/>
        </w:rPr>
        <w:tab/>
        <w:t>Internship pay means income from work. For tax purposes, this presupposes the existence of an employment relationship pursuant to which a salary is disbursed and social insurance premiums (including income tax) are withheld. Viewed from the perspective of labour law, there is no relationship of employment, nor is there any question of an employment contract.</w:t>
      </w:r>
    </w:p>
  </w:footnote>
  <w:footnote w:id="3">
    <w:p w14:paraId="38E1AC56" w14:textId="77777777" w:rsidR="00CF69BE" w:rsidRPr="00BE66F5" w:rsidRDefault="00CF69BE" w:rsidP="00CF69BE">
      <w:pPr>
        <w:pStyle w:val="Voetnoottekst"/>
        <w:spacing w:line="220" w:lineRule="exact"/>
        <w:ind w:left="170" w:hanging="170"/>
        <w:rPr>
          <w:sz w:val="14"/>
          <w:szCs w:val="14"/>
          <w:lang w:val="en-US"/>
        </w:rPr>
      </w:pPr>
      <w:r>
        <w:rPr>
          <w:rStyle w:val="Voetnootmarkering"/>
          <w:sz w:val="14"/>
          <w:szCs w:val="14"/>
          <w:lang w:val="en-GB"/>
        </w:rPr>
        <w:footnoteRef/>
      </w:r>
      <w:r>
        <w:rPr>
          <w:sz w:val="14"/>
          <w:szCs w:val="14"/>
          <w:lang w:val="en-GB"/>
        </w:rPr>
        <w:t xml:space="preserve"> </w:t>
      </w:r>
      <w:r>
        <w:rPr>
          <w:sz w:val="14"/>
          <w:szCs w:val="14"/>
          <w:lang w:val="en-GB"/>
        </w:rPr>
        <w:tab/>
        <w:t>An allowance for travel or expenses is not deemed to constitute income. The internship host will not withhold income tax and premiums from a travel or expense allowance.</w:t>
      </w:r>
    </w:p>
  </w:footnote>
  <w:footnote w:id="4">
    <w:p w14:paraId="2327B668" w14:textId="6DFDBED0" w:rsidR="00CF69BE" w:rsidRPr="007A394B" w:rsidRDefault="00CF69BE" w:rsidP="007A394B">
      <w:pPr>
        <w:pStyle w:val="Voetnoottekst"/>
        <w:spacing w:line="220" w:lineRule="exact"/>
        <w:ind w:left="170" w:hanging="170"/>
        <w:rPr>
          <w:sz w:val="14"/>
          <w:szCs w:val="14"/>
          <w:lang w:val="en-US"/>
        </w:rPr>
      </w:pPr>
      <w:r>
        <w:rPr>
          <w:rStyle w:val="Voetnootmarkering"/>
        </w:rPr>
        <w:footnoteRef/>
      </w:r>
      <w:r w:rsidRPr="007A394B">
        <w:rPr>
          <w:sz w:val="14"/>
          <w:szCs w:val="14"/>
          <w:lang w:val="en-US"/>
        </w:rPr>
        <w:t xml:space="preserve"> </w:t>
      </w:r>
      <w:r w:rsidR="007A394B">
        <w:rPr>
          <w:sz w:val="14"/>
          <w:szCs w:val="14"/>
          <w:lang w:val="en-US"/>
        </w:rPr>
        <w:tab/>
      </w:r>
      <w:r w:rsidRPr="007A394B">
        <w:rPr>
          <w:sz w:val="14"/>
          <w:szCs w:val="14"/>
          <w:lang w:val="en-GB"/>
        </w:rPr>
        <w:t>For instance, this does not include care leave. Interns also do not fall under the responsibility of the in-house medical officer.</w:t>
      </w:r>
    </w:p>
  </w:footnote>
  <w:footnote w:id="5">
    <w:p w14:paraId="3361C706" w14:textId="77777777" w:rsidR="00CF69BE" w:rsidRPr="007A394B" w:rsidRDefault="00CF69BE" w:rsidP="00D50144">
      <w:pPr>
        <w:pStyle w:val="Voetnoottekst"/>
        <w:spacing w:line="220" w:lineRule="exact"/>
        <w:ind w:left="170" w:hanging="170"/>
        <w:rPr>
          <w:sz w:val="14"/>
          <w:szCs w:val="14"/>
          <w:lang w:val="en-GB"/>
        </w:rPr>
      </w:pPr>
      <w:r w:rsidRPr="007A394B">
        <w:rPr>
          <w:rStyle w:val="Voetnootmarkering"/>
          <w:lang w:val="en-GB"/>
        </w:rPr>
        <w:footnoteRef/>
      </w:r>
      <w:r w:rsidRPr="007A394B">
        <w:rPr>
          <w:lang w:val="en-GB"/>
        </w:rPr>
        <w:t xml:space="preserve"> </w:t>
      </w:r>
      <w:r w:rsidRPr="007A394B">
        <w:rPr>
          <w:sz w:val="14"/>
          <w:szCs w:val="14"/>
          <w:lang w:val="en-GB"/>
        </w:rPr>
        <w:t>Such liability may not be precluded by definition.</w:t>
      </w:r>
    </w:p>
    <w:p w14:paraId="491CFC08" w14:textId="77777777" w:rsidR="00CF69BE" w:rsidRDefault="00CF69BE" w:rsidP="00D50144">
      <w:pPr>
        <w:pStyle w:val="Voetnoottekst"/>
        <w:spacing w:line="220" w:lineRule="exact"/>
        <w:rPr>
          <w:color w:val="000000"/>
          <w:sz w:val="14"/>
          <w:szCs w:val="14"/>
        </w:rPr>
      </w:pPr>
      <w:r>
        <w:rPr>
          <w:color w:val="000000"/>
          <w:sz w:val="14"/>
          <w:szCs w:val="14"/>
          <w:lang w:val="en-GB"/>
        </w:rPr>
        <w:t>By way of explanation:</w:t>
      </w:r>
    </w:p>
    <w:p w14:paraId="77FDAA5A" w14:textId="77777777" w:rsidR="00CF69BE" w:rsidRDefault="00CF69BE" w:rsidP="00D50144">
      <w:pPr>
        <w:pStyle w:val="Geenafstand"/>
        <w:numPr>
          <w:ilvl w:val="0"/>
          <w:numId w:val="30"/>
        </w:numPr>
        <w:spacing w:line="220" w:lineRule="exact"/>
        <w:rPr>
          <w:rFonts w:eastAsia="DejaVu Sans" w:cs="DejaVu Sans"/>
          <w:kern w:val="2"/>
          <w:sz w:val="14"/>
          <w:szCs w:val="14"/>
        </w:rPr>
      </w:pPr>
      <w:r>
        <w:rPr>
          <w:sz w:val="14"/>
          <w:szCs w:val="14"/>
        </w:rPr>
        <w:t xml:space="preserve">In the first instance the internship host is liable for any harm inflicted by a subordinate on another party in accordance with Section 170 of Chapter 6 of the Civil Code </w:t>
      </w:r>
      <w:r>
        <w:rPr>
          <w:kern w:val="2"/>
          <w:sz w:val="14"/>
          <w:szCs w:val="14"/>
        </w:rPr>
        <w:t>(this also includes interns in this case) and for any damage which the intern causes to the property of the internship host itself under the terms of Section 7:661 of the Civil Code.</w:t>
      </w:r>
    </w:p>
    <w:p w14:paraId="597D2AAA" w14:textId="77777777" w:rsidR="00CF69BE" w:rsidRDefault="00CF69BE" w:rsidP="00D50144">
      <w:pPr>
        <w:pStyle w:val="Geenafstand"/>
        <w:numPr>
          <w:ilvl w:val="0"/>
          <w:numId w:val="30"/>
        </w:numPr>
        <w:spacing w:line="220" w:lineRule="exact"/>
        <w:rPr>
          <w:rFonts w:eastAsia="DejaVu Sans" w:cs="DejaVu Sans"/>
          <w:kern w:val="2"/>
          <w:sz w:val="14"/>
          <w:szCs w:val="14"/>
        </w:rPr>
      </w:pPr>
      <w:r>
        <w:rPr>
          <w:sz w:val="14"/>
          <w:szCs w:val="14"/>
        </w:rPr>
        <w:t xml:space="preserve">Where the internship host’s liability insurance does not provide any or sufficient cover, the intern shall first be required to rely on their own private third-party liability insurance. Where no cover may be found in the aforementioned circumstances, the university’s group </w:t>
      </w:r>
      <w:r>
        <w:rPr>
          <w:kern w:val="2"/>
          <w:sz w:val="14"/>
          <w:szCs w:val="14"/>
        </w:rPr>
        <w:t xml:space="preserve">liability insurance </w:t>
      </w:r>
      <w:r>
        <w:rPr>
          <w:sz w:val="14"/>
          <w:szCs w:val="14"/>
        </w:rPr>
        <w:t>may serve as a safety net in respect of any action undertaken by another party in relation to third-party liability.</w:t>
      </w:r>
    </w:p>
    <w:p w14:paraId="31DAB238" w14:textId="18EBFD51" w:rsidR="00CF69BE" w:rsidRDefault="00CF69BE" w:rsidP="00D50144">
      <w:pPr>
        <w:pStyle w:val="Geenafstand"/>
        <w:spacing w:line="220" w:lineRule="exact"/>
        <w:ind w:left="360"/>
        <w:rPr>
          <w:rFonts w:eastAsia="DejaVu Sans" w:cs="DejaVu Sans"/>
          <w:kern w:val="2"/>
          <w:sz w:val="14"/>
          <w:szCs w:val="14"/>
        </w:rPr>
      </w:pPr>
      <w:r>
        <w:rPr>
          <w:rFonts w:eastAsia="DejaVu Sans" w:cs="DejaVu Sans"/>
          <w:kern w:val="2"/>
          <w:sz w:val="14"/>
          <w:szCs w:val="14"/>
        </w:rPr>
        <w:t xml:space="preserve">Such insurance shall cover damage caused to any goods which belong to or are under the control and/or responsibility of the internship host by the intern during or in relation to their work. </w:t>
      </w:r>
    </w:p>
    <w:p w14:paraId="2DF3EEDA" w14:textId="14196A5F" w:rsidR="00CF69BE" w:rsidRDefault="00CF69BE" w:rsidP="00D50144">
      <w:pPr>
        <w:pStyle w:val="Geenafstand"/>
        <w:numPr>
          <w:ilvl w:val="0"/>
          <w:numId w:val="30"/>
        </w:numPr>
        <w:spacing w:line="220" w:lineRule="exact"/>
        <w:rPr>
          <w:rFonts w:eastAsia="DejaVu Sans" w:cs="DejaVu Sans"/>
          <w:kern w:val="2"/>
          <w:sz w:val="14"/>
          <w:szCs w:val="14"/>
        </w:rPr>
      </w:pPr>
      <w:r>
        <w:rPr>
          <w:rFonts w:eastAsia="DejaVu Sans" w:cs="DejaVu Sans"/>
          <w:kern w:val="2"/>
          <w:sz w:val="14"/>
          <w:szCs w:val="14"/>
        </w:rPr>
        <w:t xml:space="preserve">An intern is urgently recommended to take out accident insurance them self. </w:t>
      </w:r>
    </w:p>
    <w:p w14:paraId="7F676579" w14:textId="6BA5BCE8" w:rsidR="00CF69BE" w:rsidRPr="007A394B" w:rsidRDefault="00CF69BE" w:rsidP="007A394B">
      <w:pPr>
        <w:pStyle w:val="Geenafstand"/>
        <w:numPr>
          <w:ilvl w:val="0"/>
          <w:numId w:val="30"/>
        </w:numPr>
        <w:spacing w:line="220" w:lineRule="exact"/>
        <w:rPr>
          <w:lang w:val="en-US"/>
        </w:rPr>
      </w:pPr>
      <w:r w:rsidRPr="007A394B">
        <w:rPr>
          <w:rFonts w:eastAsia="DejaVu Sans" w:cs="DejaVu Sans"/>
          <w:kern w:val="2"/>
          <w:sz w:val="14"/>
          <w:szCs w:val="14"/>
        </w:rPr>
        <w:t xml:space="preserve">Any loss which occurs with or due to a motor vehicle shall be precluded from the university’s cover.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97F6" w14:textId="77777777" w:rsidR="00CF69BE" w:rsidRDefault="00CF69BE">
    <w:pPr>
      <w:pStyle w:val="Koptekst"/>
    </w:pPr>
    <w:r>
      <w:rPr>
        <w:noProof/>
        <w:lang w:eastAsia="nl-NL"/>
      </w:rPr>
      <w:drawing>
        <wp:anchor distT="0" distB="0" distL="114300" distR="114300" simplePos="0" relativeHeight="251662336" behindDoc="1" locked="0" layoutInCell="1" allowOverlap="1" wp14:anchorId="1CE75BDA" wp14:editId="72BB8A5E">
          <wp:simplePos x="0" y="0"/>
          <wp:positionH relativeFrom="page">
            <wp:posOffset>428625</wp:posOffset>
          </wp:positionH>
          <wp:positionV relativeFrom="page">
            <wp:posOffset>266700</wp:posOffset>
          </wp:positionV>
          <wp:extent cx="2700020" cy="799465"/>
          <wp:effectExtent l="0" t="0" r="5080" b="63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EF5F" w14:textId="77777777" w:rsidR="00CF69BE" w:rsidRDefault="00CF69BE">
    <w:pPr>
      <w:pStyle w:val="Koptekst"/>
    </w:pPr>
    <w:r>
      <w:rPr>
        <w:noProof/>
        <w:lang w:eastAsia="nl-NL"/>
      </w:rPr>
      <w:drawing>
        <wp:anchor distT="0" distB="0" distL="114300" distR="114300" simplePos="0" relativeHeight="251656191" behindDoc="1" locked="0" layoutInCell="1" allowOverlap="1" wp14:anchorId="1FB81FA0" wp14:editId="75A2111E">
          <wp:simplePos x="0" y="0"/>
          <wp:positionH relativeFrom="page">
            <wp:posOffset>428625</wp:posOffset>
          </wp:positionH>
          <wp:positionV relativeFrom="page">
            <wp:posOffset>266700</wp:posOffset>
          </wp:positionV>
          <wp:extent cx="2699385" cy="798195"/>
          <wp:effectExtent l="0" t="0" r="5715" b="1905"/>
          <wp:wrapNone/>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385" cy="798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5C6A"/>
    <w:multiLevelType w:val="multilevel"/>
    <w:tmpl w:val="3BA80774"/>
    <w:styleLink w:val="WWListBullets"/>
    <w:lvl w:ilvl="0">
      <w:start w:val="1"/>
      <w:numFmt w:val="bullet"/>
      <w:pStyle w:val="WWBullet1"/>
      <w:lvlText w:val=""/>
      <w:lvlJc w:val="left"/>
      <w:pPr>
        <w:ind w:left="567" w:hanging="425"/>
      </w:pPr>
      <w:rPr>
        <w:rFonts w:ascii="Symbol" w:hAnsi="Symbol" w:hint="default"/>
        <w:color w:val="auto"/>
      </w:rPr>
    </w:lvl>
    <w:lvl w:ilvl="1">
      <w:start w:val="1"/>
      <w:numFmt w:val="bullet"/>
      <w:pStyle w:val="WWBullet2"/>
      <w:lvlText w:val=""/>
      <w:lvlJc w:val="left"/>
      <w:pPr>
        <w:ind w:left="1134" w:hanging="425"/>
      </w:pPr>
      <w:rPr>
        <w:rFonts w:ascii="Symbol" w:hAnsi="Symbol" w:hint="default"/>
        <w:color w:val="auto"/>
      </w:rPr>
    </w:lvl>
    <w:lvl w:ilvl="2">
      <w:start w:val="1"/>
      <w:numFmt w:val="bullet"/>
      <w:pStyle w:val="WWBullet3"/>
      <w:lvlText w:val=""/>
      <w:lvlJc w:val="left"/>
      <w:pPr>
        <w:ind w:left="1701" w:hanging="425"/>
      </w:pPr>
      <w:rPr>
        <w:rFonts w:ascii="Symbol" w:hAnsi="Symbol" w:hint="default"/>
        <w:color w:val="auto"/>
        <w:sz w:val="24"/>
      </w:rPr>
    </w:lvl>
    <w:lvl w:ilvl="3">
      <w:start w:val="1"/>
      <w:numFmt w:val="bullet"/>
      <w:pStyle w:val="WWBullet4"/>
      <w:lvlText w:val="•"/>
      <w:lvlJc w:val="left"/>
      <w:pPr>
        <w:ind w:left="567" w:hanging="357"/>
      </w:pPr>
      <w:rPr>
        <w:rFonts w:ascii="Calibri" w:hAnsi="Calibri" w:cs="Times New Roman" w:hint="default"/>
        <w:color w:val="auto"/>
      </w:rPr>
    </w:lvl>
    <w:lvl w:ilvl="4">
      <w:start w:val="1"/>
      <w:numFmt w:val="bullet"/>
      <w:pStyle w:val="WWBullet5"/>
      <w:lvlText w:val="•"/>
      <w:lvlJc w:val="left"/>
      <w:pPr>
        <w:ind w:left="1134" w:hanging="357"/>
      </w:pPr>
      <w:rPr>
        <w:rFonts w:ascii="Calibri" w:hAnsi="Calibri" w:cs="Times New Roman" w:hint="default"/>
        <w:color w:val="auto"/>
      </w:rPr>
    </w:lvl>
    <w:lvl w:ilvl="5">
      <w:start w:val="1"/>
      <w:numFmt w:val="bullet"/>
      <w:pStyle w:val="WWBullet6"/>
      <w:lvlText w:val="•"/>
      <w:lvlJc w:val="left"/>
      <w:pPr>
        <w:ind w:left="1701" w:hanging="357"/>
      </w:pPr>
      <w:rPr>
        <w:rFonts w:ascii="Calibri" w:hAnsi="Calibri" w:cs="Times New Roman" w:hint="default"/>
        <w:color w:val="auto"/>
      </w:r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2332E11"/>
    <w:multiLevelType w:val="hybridMultilevel"/>
    <w:tmpl w:val="05BEB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7163EAF"/>
    <w:multiLevelType w:val="multilevel"/>
    <w:tmpl w:val="7AE649C8"/>
    <w:lvl w:ilvl="0">
      <w:start w:val="1"/>
      <w:numFmt w:val="decimal"/>
      <w:pStyle w:val="Opsommingnummeriek"/>
      <w:lvlText w:val="%1."/>
      <w:lvlJc w:val="left"/>
      <w:pPr>
        <w:tabs>
          <w:tab w:val="num" w:pos="340"/>
        </w:tabs>
        <w:snapToGrid w:val="0"/>
        <w:ind w:left="340" w:hanging="34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93176"/>
    <w:multiLevelType w:val="multilevel"/>
    <w:tmpl w:val="0DE66C78"/>
    <w:styleLink w:val="WWListParties-Recitals"/>
    <w:lvl w:ilvl="0">
      <w:start w:val="1"/>
      <w:numFmt w:val="none"/>
      <w:pStyle w:val="WWDefault"/>
      <w:lvlText w:val=""/>
      <w:lvlJc w:val="left"/>
      <w:pPr>
        <w:ind w:left="0" w:firstLine="0"/>
      </w:pPr>
      <w:rPr>
        <w:caps w:val="0"/>
        <w:spacing w:val="0"/>
        <w:kern w:val="0"/>
        <w:position w:val="0"/>
      </w:rPr>
    </w:lvl>
    <w:lvl w:ilvl="1">
      <w:numFmt w:val="none"/>
      <w:pStyle w:val="WWBodytext"/>
      <w:lvlText w:val=""/>
      <w:lvlJc w:val="left"/>
      <w:pPr>
        <w:ind w:left="0" w:firstLine="0"/>
      </w:pPr>
      <w:rPr>
        <w:b w:val="0"/>
        <w:i w:val="0"/>
        <w:caps w:val="0"/>
        <w:kern w:val="0"/>
        <w:sz w:val="22"/>
      </w:rPr>
    </w:lvl>
    <w:lvl w:ilvl="2">
      <w:start w:val="1"/>
      <w:numFmt w:val="decimal"/>
      <w:pStyle w:val="WWParty"/>
      <w:lvlText w:val="%3."/>
      <w:lvlJc w:val="left"/>
      <w:pPr>
        <w:ind w:left="567" w:hanging="567"/>
      </w:pPr>
      <w:rPr>
        <w:kern w:val="0"/>
      </w:rPr>
    </w:lvl>
    <w:lvl w:ilvl="3">
      <w:start w:val="1"/>
      <w:numFmt w:val="upperLetter"/>
      <w:pStyle w:val="WWRecital"/>
      <w:lvlText w:val="(%4)"/>
      <w:lvlJc w:val="left"/>
      <w:pPr>
        <w:ind w:left="567" w:hanging="567"/>
      </w:pPr>
      <w:rPr>
        <w:kern w:val="0"/>
      </w:rPr>
    </w:lvl>
    <w:lvl w:ilvl="4">
      <w:start w:val="1"/>
      <w:numFmt w:val="none"/>
      <w:isLgl/>
      <w:lvlText w:val=""/>
      <w:lvlJc w:val="left"/>
      <w:pPr>
        <w:ind w:left="0" w:firstLine="0"/>
      </w:pPr>
      <w:rPr>
        <w:b w:val="0"/>
        <w:i w:val="0"/>
        <w:sz w:val="22"/>
      </w:rPr>
    </w:lvl>
    <w:lvl w:ilvl="5">
      <w:start w:val="1"/>
      <w:numFmt w:val="none"/>
      <w:lvlText w:val=""/>
      <w:lvlJc w:val="left"/>
      <w:pPr>
        <w:ind w:left="0" w:firstLine="0"/>
      </w:pPr>
      <w:rPr>
        <w:b w:val="0"/>
        <w:i w:val="0"/>
        <w:sz w:val="22"/>
      </w:rPr>
    </w:lvl>
    <w:lvl w:ilvl="6">
      <w:start w:val="1"/>
      <w:numFmt w:val="none"/>
      <w:lvlText w:val=""/>
      <w:lvlJc w:val="left"/>
      <w:pPr>
        <w:ind w:left="0" w:firstLine="0"/>
      </w:pPr>
    </w:lvl>
    <w:lvl w:ilvl="7">
      <w:start w:val="1"/>
      <w:numFmt w:val="none"/>
      <w:lvlText w:val=""/>
      <w:lvlJc w:val="left"/>
      <w:pPr>
        <w:ind w:left="0" w:firstLine="0"/>
      </w:pPr>
      <w:rPr>
        <w:b w:val="0"/>
        <w:i w:val="0"/>
        <w:sz w:val="22"/>
      </w:rPr>
    </w:lvl>
    <w:lvl w:ilvl="8">
      <w:start w:val="1"/>
      <w:numFmt w:val="none"/>
      <w:lvlText w:val=""/>
      <w:lvlJc w:val="left"/>
      <w:pPr>
        <w:ind w:left="0" w:firstLine="0"/>
      </w:pPr>
      <w:rPr>
        <w:b w:val="0"/>
        <w:i w:val="0"/>
        <w:sz w:val="22"/>
      </w:rPr>
    </w:lvl>
  </w:abstractNum>
  <w:abstractNum w:abstractNumId="4" w15:restartNumberingAfterBreak="0">
    <w:nsid w:val="33AF7603"/>
    <w:multiLevelType w:val="hybridMultilevel"/>
    <w:tmpl w:val="BEBCB668"/>
    <w:lvl w:ilvl="0" w:tplc="56E89620">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6" w15:restartNumberingAfterBreak="0">
    <w:nsid w:val="441763D2"/>
    <w:multiLevelType w:val="multilevel"/>
    <w:tmpl w:val="7A663456"/>
    <w:lvl w:ilvl="0">
      <w:start w:val="1"/>
      <w:numFmt w:val="lowerLetter"/>
      <w:pStyle w:val="OpsommingABC"/>
      <w:lvlText w:val="%1."/>
      <w:lvlJc w:val="left"/>
      <w:pPr>
        <w:tabs>
          <w:tab w:val="num" w:pos="340"/>
        </w:tabs>
        <w:ind w:left="340" w:hanging="3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D978B5"/>
    <w:multiLevelType w:val="hybridMultilevel"/>
    <w:tmpl w:val="2AD6CD04"/>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8" w15:restartNumberingAfterBreak="0">
    <w:nsid w:val="4AE91C6B"/>
    <w:multiLevelType w:val="multilevel"/>
    <w:tmpl w:val="9D80A1C6"/>
    <w:lvl w:ilvl="0">
      <w:start w:val="1"/>
      <w:numFmt w:val="decimal"/>
      <w:pStyle w:val="Opsommingvoorwaarden"/>
      <w:lvlText w:val="Articl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31D1A7B"/>
    <w:multiLevelType w:val="hybridMultilevel"/>
    <w:tmpl w:val="193C7CA8"/>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cs="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cs="Courier New" w:hint="default"/>
      </w:rPr>
    </w:lvl>
    <w:lvl w:ilvl="8" w:tplc="04090005">
      <w:start w:val="1"/>
      <w:numFmt w:val="bullet"/>
      <w:lvlText w:val=""/>
      <w:lvlJc w:val="left"/>
      <w:pPr>
        <w:ind w:left="6506" w:hanging="360"/>
      </w:pPr>
      <w:rPr>
        <w:rFonts w:ascii="Wingdings" w:hAnsi="Wingdings" w:hint="default"/>
      </w:rPr>
    </w:lvl>
  </w:abstractNum>
  <w:abstractNum w:abstractNumId="10" w15:restartNumberingAfterBreak="0">
    <w:nsid w:val="6AC01F71"/>
    <w:multiLevelType w:val="multilevel"/>
    <w:tmpl w:val="F734081C"/>
    <w:styleLink w:val="WWListGTC"/>
    <w:lvl w:ilvl="0">
      <w:start w:val="1"/>
      <w:numFmt w:val="decimal"/>
      <w:pStyle w:val="WWGTC1"/>
      <w:lvlText w:val="%1."/>
      <w:lvlJc w:val="left"/>
      <w:pPr>
        <w:ind w:left="567" w:hanging="567"/>
      </w:pPr>
    </w:lvl>
    <w:lvl w:ilvl="1">
      <w:start w:val="1"/>
      <w:numFmt w:val="decimal"/>
      <w:pStyle w:val="WWGTC2"/>
      <w:lvlText w:val="%1.%2"/>
      <w:lvlJc w:val="left"/>
      <w:pPr>
        <w:ind w:left="567" w:hanging="567"/>
      </w:pPr>
    </w:lvl>
    <w:lvl w:ilvl="2">
      <w:start w:val="1"/>
      <w:numFmt w:val="lowerLetter"/>
      <w:pStyle w:val="WWGTC3"/>
      <w:lvlText w:val="(%3)"/>
      <w:lvlJc w:val="left"/>
      <w:pPr>
        <w:ind w:left="907" w:hanging="340"/>
      </w:pPr>
    </w:lvl>
    <w:lvl w:ilvl="3">
      <w:start w:val="1"/>
      <w:numFmt w:val="lowerRoman"/>
      <w:pStyle w:val="WWGTC4"/>
      <w:lvlText w:val="(%4)"/>
      <w:lvlJc w:val="left"/>
      <w:pPr>
        <w:ind w:left="1247" w:hanging="340"/>
      </w:pPr>
    </w:lvl>
    <w:lvl w:ilvl="4">
      <w:start w:val="1"/>
      <w:numFmt w:val="none"/>
      <w:lvlText w:val=""/>
      <w:lvlJc w:val="left"/>
      <w:pPr>
        <w:tabs>
          <w:tab w:val="num" w:pos="340"/>
        </w:tabs>
        <w:ind w:left="340" w:firstLine="0"/>
      </w:pPr>
    </w:lvl>
    <w:lvl w:ilvl="5">
      <w:start w:val="1"/>
      <w:numFmt w:val="none"/>
      <w:lvlText w:val=""/>
      <w:lvlJc w:val="left"/>
      <w:pPr>
        <w:ind w:left="340" w:firstLine="0"/>
      </w:pPr>
    </w:lvl>
    <w:lvl w:ilvl="6">
      <w:start w:val="1"/>
      <w:numFmt w:val="none"/>
      <w:lvlText w:val=""/>
      <w:lvlJc w:val="left"/>
      <w:pPr>
        <w:ind w:left="340" w:firstLine="0"/>
      </w:pPr>
    </w:lvl>
    <w:lvl w:ilvl="7">
      <w:start w:val="1"/>
      <w:numFmt w:val="none"/>
      <w:lvlText w:val=""/>
      <w:lvlJc w:val="left"/>
      <w:pPr>
        <w:ind w:left="340" w:firstLine="0"/>
      </w:pPr>
    </w:lvl>
    <w:lvl w:ilvl="8">
      <w:start w:val="1"/>
      <w:numFmt w:val="none"/>
      <w:lvlText w:val=""/>
      <w:lvlJc w:val="left"/>
      <w:pPr>
        <w:ind w:left="340" w:firstLine="0"/>
      </w:pPr>
    </w:lvl>
  </w:abstractNum>
  <w:abstractNum w:abstractNumId="11" w15:restartNumberingAfterBreak="0">
    <w:nsid w:val="6B5F5A46"/>
    <w:multiLevelType w:val="hybridMultilevel"/>
    <w:tmpl w:val="A2F292BC"/>
    <w:lvl w:ilvl="0" w:tplc="DD14EABA">
      <w:start w:val="1"/>
      <w:numFmt w:val="bullet"/>
      <w:pStyle w:val="Opsomhaakje-TNO-klein"/>
      <w:lvlText w:val="›"/>
      <w:lvlJc w:val="left"/>
      <w:pPr>
        <w:ind w:left="720" w:hanging="360"/>
      </w:pPr>
      <w:rPr>
        <w:rFonts w:ascii="Arial Black" w:hAnsi="Arial Black" w:hint="default"/>
        <w:color w:val="649EC9"/>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1B15D04"/>
    <w:multiLevelType w:val="hybridMultilevel"/>
    <w:tmpl w:val="DD9EA5B2"/>
    <w:lvl w:ilvl="0" w:tplc="37D2BC56">
      <w:start w:val="1"/>
      <w:numFmt w:val="bullet"/>
      <w:pStyle w:val="Opsomming2"/>
      <w:lvlText w:val="­"/>
      <w:lvlJc w:val="left"/>
      <w:pPr>
        <w:ind w:left="1004" w:hanging="360"/>
      </w:pPr>
      <w:rPr>
        <w:rFonts w:ascii="News Gothic" w:eastAsia="Times New Roman" w:hAnsi="News Gothic" w:cs="Times New Roman"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13" w15:restartNumberingAfterBreak="0">
    <w:nsid w:val="75FD43D4"/>
    <w:multiLevelType w:val="hybridMultilevel"/>
    <w:tmpl w:val="2D6283E4"/>
    <w:lvl w:ilvl="0" w:tplc="4C62C88A">
      <w:start w:val="1"/>
      <w:numFmt w:val="decimal"/>
      <w:pStyle w:val="Lijstalinea"/>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3"/>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2"/>
  </w:num>
  <w:num w:numId="10">
    <w:abstractNumId w:val="1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0"/>
  </w:num>
  <w:num w:numId="20">
    <w:abstractNumId w:val="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doNotTrackFormatting/>
  <w:documentProtection w:edit="forms" w:enforcement="1" w:cryptProviderType="rsaAES" w:cryptAlgorithmClass="hash" w:cryptAlgorithmType="typeAny" w:cryptAlgorithmSid="14" w:cryptSpinCount="100000" w:hash="qGEemQ7SdWU1y2SwG0kNtdA+YdiNXskQmzn/xHKooljekpFbUyQTj4LRSdYv3fP1V0r9qfbuY1eTgKz0l7w19A==" w:salt="j8zrBVFIdrRWd9/ChQ+icQ=="/>
  <w:defaultTabStop w:val="708"/>
  <w:hyphenationZone w:val="420"/>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9E"/>
    <w:rsid w:val="00006D2E"/>
    <w:rsid w:val="001D04F0"/>
    <w:rsid w:val="002064B0"/>
    <w:rsid w:val="00246556"/>
    <w:rsid w:val="00295564"/>
    <w:rsid w:val="00302C09"/>
    <w:rsid w:val="00516B28"/>
    <w:rsid w:val="005B6C61"/>
    <w:rsid w:val="005F3344"/>
    <w:rsid w:val="006A103C"/>
    <w:rsid w:val="007367BF"/>
    <w:rsid w:val="007A394B"/>
    <w:rsid w:val="008810FD"/>
    <w:rsid w:val="0093667B"/>
    <w:rsid w:val="009446DE"/>
    <w:rsid w:val="00A26BCB"/>
    <w:rsid w:val="00B2409E"/>
    <w:rsid w:val="00BE3629"/>
    <w:rsid w:val="00BE66F5"/>
    <w:rsid w:val="00CE1B1A"/>
    <w:rsid w:val="00CF69BE"/>
    <w:rsid w:val="00D50144"/>
    <w:rsid w:val="00D62C8F"/>
    <w:rsid w:val="00D90247"/>
    <w:rsid w:val="00FE5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A195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17"/>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0" w:lineRule="exact"/>
    </w:pPr>
    <w:rPr>
      <w:sz w:val="16"/>
      <w:szCs w:val="22"/>
    </w:rPr>
  </w:style>
  <w:style w:type="paragraph" w:styleId="Kop1">
    <w:name w:val="heading 1"/>
    <w:basedOn w:val="Standaard"/>
    <w:next w:val="Standaard"/>
    <w:link w:val="Kop1Char"/>
    <w:uiPriority w:val="9"/>
    <w:qFormat/>
    <w:pPr>
      <w:keepNext/>
      <w:snapToGrid w:val="0"/>
      <w:spacing w:before="520" w:after="260" w:line="260" w:lineRule="atLeast"/>
      <w:outlineLvl w:val="0"/>
    </w:pPr>
    <w:rPr>
      <w:rFonts w:eastAsia="Times New Roman" w:cs="Times New Roman"/>
      <w:sz w:val="32"/>
      <w:szCs w:val="17"/>
      <w:lang w:val="en-US" w:eastAsia="nl-NL"/>
    </w:rPr>
  </w:style>
  <w:style w:type="paragraph" w:styleId="Kop2">
    <w:name w:val="heading 2"/>
    <w:basedOn w:val="Standaard"/>
    <w:next w:val="Standaard"/>
    <w:link w:val="Kop2Char"/>
    <w:uiPriority w:val="9"/>
    <w:semiHidden/>
    <w:unhideWhenUsed/>
    <w:qFormat/>
    <w:pPr>
      <w:keepNext/>
      <w:snapToGrid w:val="0"/>
      <w:spacing w:before="520" w:after="260" w:line="276" w:lineRule="auto"/>
      <w:ind w:left="1134" w:hanging="1134"/>
      <w:outlineLvl w:val="1"/>
    </w:pPr>
    <w:rPr>
      <w:rFonts w:eastAsia="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styleId="GevolgdeHyperlink">
    <w:name w:val="FollowedHyperlink"/>
    <w:basedOn w:val="Standaardalinea-lettertype"/>
    <w:uiPriority w:val="99"/>
    <w:semiHidden/>
    <w:unhideWhenUsed/>
    <w:rPr>
      <w:color w:val="954F72" w:themeColor="followedHyperlink"/>
      <w:u w:val="single"/>
    </w:rPr>
  </w:style>
  <w:style w:type="character" w:customStyle="1" w:styleId="Kop1Char">
    <w:name w:val="Kop 1 Char"/>
    <w:basedOn w:val="Standaardalinea-lettertype"/>
    <w:link w:val="Kop1"/>
    <w:uiPriority w:val="9"/>
    <w:locked/>
    <w:rPr>
      <w:rFonts w:ascii="Times New Roman" w:eastAsia="Times New Roman" w:hAnsi="Times New Roman" w:cs="Times New Roman" w:hint="default"/>
      <w:snapToGrid/>
      <w:sz w:val="32"/>
      <w:szCs w:val="17"/>
      <w:lang w:val="en-US" w:eastAsia="nl-NL"/>
    </w:rPr>
  </w:style>
  <w:style w:type="character" w:customStyle="1" w:styleId="Kop2Char">
    <w:name w:val="Kop 2 Char"/>
    <w:basedOn w:val="Standaardalinea-lettertype"/>
    <w:link w:val="Kop2"/>
    <w:uiPriority w:val="9"/>
    <w:semiHidden/>
    <w:locked/>
    <w:rPr>
      <w:rFonts w:ascii="Times New Roman" w:eastAsia="Times New Roman" w:hAnsi="Times New Roman" w:cs="Times New Roman" w:hint="default"/>
      <w:b/>
      <w:bCs/>
      <w:snapToGrid/>
      <w:sz w:val="20"/>
      <w:szCs w:val="20"/>
      <w:lang w:eastAsia="nl-NL"/>
    </w:rPr>
  </w:style>
  <w:style w:type="paragraph" w:customStyle="1" w:styleId="msonormal0">
    <w:name w:val="msonormal"/>
    <w:basedOn w:val="Standaar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customStyle="1" w:styleId="VoetnoottekstChar">
    <w:name w:val="Voetnoottekst Char"/>
    <w:basedOn w:val="Standaardalinea-lettertype"/>
    <w:link w:val="Voetnoottekst"/>
    <w:uiPriority w:val="99"/>
    <w:semiHidden/>
    <w:locked/>
    <w:rPr>
      <w:sz w:val="20"/>
      <w:szCs w:val="20"/>
    </w:rPr>
  </w:style>
  <w:style w:type="paragraph" w:styleId="Tekstopmerking">
    <w:name w:val="annotation text"/>
    <w:basedOn w:val="Standaard"/>
    <w:link w:val="TekstopmerkingChar"/>
    <w:semiHidden/>
    <w:unhideWhenUsed/>
    <w:pPr>
      <w:spacing w:line="240" w:lineRule="auto"/>
    </w:pPr>
    <w:rPr>
      <w:rFonts w:eastAsia="Times New Roman"/>
      <w:sz w:val="20"/>
      <w:szCs w:val="20"/>
      <w:lang w:val="en-GB" w:eastAsia="nl-NL"/>
    </w:rPr>
  </w:style>
  <w:style w:type="character" w:customStyle="1" w:styleId="TekstopmerkingChar">
    <w:name w:val="Tekst opmerking Char"/>
    <w:basedOn w:val="Standaardalinea-lettertype"/>
    <w:link w:val="Tekstopmerking"/>
    <w:semiHidden/>
    <w:locked/>
    <w:rPr>
      <w:rFonts w:ascii="Times New Roman" w:eastAsia="Times New Roman" w:hAnsi="Times New Roman" w:cs="Times New Roman" w:hint="default"/>
      <w:sz w:val="20"/>
      <w:szCs w:val="20"/>
      <w:lang w:val="en-GB" w:eastAsia="nl-NL"/>
    </w:rPr>
  </w:style>
  <w:style w:type="paragraph" w:styleId="Koptekst">
    <w:name w:val="header"/>
    <w:basedOn w:val="Standaard"/>
    <w:link w:val="KoptekstChar"/>
    <w:uiPriority w:val="99"/>
    <w:unhideWhenUsed/>
    <w:pPr>
      <w:tabs>
        <w:tab w:val="center" w:pos="4536"/>
        <w:tab w:val="right" w:pos="9072"/>
      </w:tabs>
      <w:spacing w:line="240" w:lineRule="auto"/>
    </w:pPr>
  </w:style>
  <w:style w:type="character" w:customStyle="1" w:styleId="KoptekstChar">
    <w:name w:val="Koptekst Char"/>
    <w:basedOn w:val="Standaardalinea-lettertype"/>
    <w:link w:val="Koptekst"/>
    <w:uiPriority w:val="99"/>
    <w:locked/>
  </w:style>
  <w:style w:type="paragraph" w:styleId="Voettekst">
    <w:name w:val="footer"/>
    <w:basedOn w:val="Standaard"/>
    <w:link w:val="VoettekstChar"/>
    <w:uiPriority w:val="99"/>
    <w:unhideWhenUsed/>
    <w:pPr>
      <w:tabs>
        <w:tab w:val="center" w:pos="4536"/>
        <w:tab w:val="right" w:pos="9072"/>
      </w:tabs>
      <w:spacing w:line="240" w:lineRule="auto"/>
      <w:ind w:right="-2"/>
      <w:jc w:val="right"/>
    </w:pPr>
  </w:style>
  <w:style w:type="character" w:customStyle="1" w:styleId="VoettekstChar">
    <w:name w:val="Voettekst Char"/>
    <w:basedOn w:val="Standaardalinea-lettertype"/>
    <w:link w:val="Voettekst"/>
    <w:uiPriority w:val="99"/>
    <w:locked/>
    <w:rPr>
      <w:sz w:val="16"/>
    </w:rPr>
  </w:style>
  <w:style w:type="paragraph" w:styleId="Plattetekst">
    <w:name w:val="Body Text"/>
    <w:basedOn w:val="Standaard"/>
    <w:link w:val="PlattetekstChar"/>
    <w:uiPriority w:val="1"/>
    <w:semiHidden/>
    <w:unhideWhenUsed/>
    <w:qFormat/>
    <w:pPr>
      <w:widowControl w:val="0"/>
      <w:autoSpaceDE w:val="0"/>
      <w:autoSpaceDN w:val="0"/>
      <w:spacing w:line="240" w:lineRule="auto"/>
    </w:pPr>
    <w:rPr>
      <w:rFonts w:ascii="Arial" w:eastAsia="Arial" w:hAnsi="Arial" w:cs="Arial"/>
      <w:szCs w:val="17"/>
      <w:lang w:val="en-US"/>
    </w:rPr>
  </w:style>
  <w:style w:type="character" w:customStyle="1" w:styleId="PlattetekstChar">
    <w:name w:val="Platte tekst Char"/>
    <w:basedOn w:val="Standaardalinea-lettertype"/>
    <w:link w:val="Plattetekst"/>
    <w:uiPriority w:val="1"/>
    <w:semiHidden/>
    <w:locked/>
    <w:rPr>
      <w:rFonts w:ascii="Arial" w:eastAsia="Arial" w:hAnsi="Arial" w:cs="Arial" w:hint="default"/>
      <w:szCs w:val="17"/>
      <w:lang w:val="en-US"/>
    </w:rPr>
  </w:style>
  <w:style w:type="paragraph" w:styleId="Lijst">
    <w:name w:val="List"/>
    <w:basedOn w:val="Plattetekst"/>
    <w:semiHidden/>
    <w:unhideWhenUsed/>
    <w:pPr>
      <w:suppressAutoHyphens/>
      <w:autoSpaceDE/>
      <w:autoSpaceDN/>
      <w:spacing w:after="140" w:line="276" w:lineRule="auto"/>
    </w:pPr>
    <w:rPr>
      <w:rFonts w:ascii="Liberation Serif" w:eastAsia="DejaVu Sans" w:hAnsi="Liberation Serif" w:cs="DejaVu Sans"/>
      <w:kern w:val="2"/>
      <w:sz w:val="24"/>
      <w:szCs w:val="24"/>
      <w:lang w:eastAsia="zh-CN" w:bidi="hi-IN"/>
    </w:rPr>
  </w:style>
  <w:style w:type="paragraph" w:styleId="Titel">
    <w:name w:val="Title"/>
    <w:basedOn w:val="Standaard"/>
    <w:next w:val="Standaard"/>
    <w:link w:val="TitelChar"/>
    <w:uiPriority w:val="10"/>
    <w:qFormat/>
    <w:pPr>
      <w:spacing w:before="520" w:line="1040" w:lineRule="exact"/>
    </w:pPr>
    <w:rPr>
      <w:rFonts w:eastAsia="Verdana" w:cs="Arial"/>
      <w:b/>
      <w:color w:val="34B233"/>
      <w:sz w:val="80"/>
      <w:szCs w:val="80"/>
      <w:lang w:val="en-GB"/>
    </w:rPr>
  </w:style>
  <w:style w:type="character" w:customStyle="1" w:styleId="TitelChar">
    <w:name w:val="Titel Char"/>
    <w:basedOn w:val="Standaardalinea-lettertype"/>
    <w:link w:val="Titel"/>
    <w:uiPriority w:val="10"/>
    <w:locked/>
    <w:rPr>
      <w:rFonts w:ascii="Verdana" w:eastAsia="Verdana" w:hAnsi="Verdana" w:cs="Arial" w:hint="default"/>
      <w:b/>
      <w:bCs w:val="0"/>
      <w:color w:val="34B233"/>
      <w:sz w:val="80"/>
      <w:szCs w:val="80"/>
      <w:lang w:val="en-GB"/>
    </w:rPr>
  </w:style>
  <w:style w:type="paragraph" w:styleId="Ondertitel">
    <w:name w:val="Subtitle"/>
    <w:basedOn w:val="Standaard"/>
    <w:next w:val="Standaard"/>
    <w:link w:val="OndertitelChar"/>
    <w:uiPriority w:val="11"/>
    <w:qFormat/>
    <w:pPr>
      <w:keepNext/>
      <w:snapToGrid w:val="0"/>
      <w:spacing w:before="520" w:after="260" w:line="260" w:lineRule="atLeast"/>
      <w:outlineLvl w:val="0"/>
    </w:pPr>
    <w:rPr>
      <w:rFonts w:eastAsia="Times New Roman" w:cs="Times New Roman"/>
      <w:b/>
      <w:sz w:val="40"/>
      <w:szCs w:val="40"/>
      <w:lang w:val="en-US" w:eastAsia="nl-NL"/>
    </w:rPr>
  </w:style>
  <w:style w:type="character" w:customStyle="1" w:styleId="OndertitelChar">
    <w:name w:val="Ondertitel Char"/>
    <w:basedOn w:val="Standaardalinea-lettertype"/>
    <w:link w:val="Ondertitel"/>
    <w:uiPriority w:val="11"/>
    <w:locked/>
    <w:rPr>
      <w:rFonts w:ascii="Times New Roman" w:eastAsia="Times New Roman" w:hAnsi="Times New Roman" w:cs="Times New Roman" w:hint="default"/>
      <w:b/>
      <w:bCs w:val="0"/>
      <w:snapToGrid/>
      <w:sz w:val="40"/>
      <w:szCs w:val="40"/>
      <w:lang w:val="en-US" w:eastAsia="nl-NL"/>
    </w:rPr>
  </w:style>
  <w:style w:type="paragraph" w:styleId="Onderwerpvanopmerking">
    <w:name w:val="annotation subject"/>
    <w:basedOn w:val="Tekstopmerking"/>
    <w:next w:val="Tekstopmerking"/>
    <w:link w:val="OnderwerpvanopmerkingChar"/>
    <w:uiPriority w:val="99"/>
    <w:semiHidden/>
    <w:unhideWhenUsed/>
    <w:pPr>
      <w:spacing w:after="160"/>
    </w:pPr>
    <w:rPr>
      <w:rFonts w:eastAsiaTheme="minorHAnsi"/>
      <w:b/>
      <w:bCs/>
      <w:lang w:val="nl-NL" w:eastAsia="en-US"/>
    </w:rPr>
  </w:style>
  <w:style w:type="character" w:customStyle="1" w:styleId="OnderwerpvanopmerkingChar">
    <w:name w:val="Onderwerp van opmerking Char"/>
    <w:basedOn w:val="TekstopmerkingChar"/>
    <w:link w:val="Onderwerpvanopmerking"/>
    <w:uiPriority w:val="99"/>
    <w:semiHidden/>
    <w:locked/>
    <w:rPr>
      <w:rFonts w:ascii="Times New Roman" w:eastAsia="Times New Roman" w:hAnsi="Times New Roman" w:cs="Times New Roman" w:hint="default"/>
      <w:b/>
      <w:bCs/>
      <w:sz w:val="20"/>
      <w:szCs w:val="20"/>
      <w:lang w:val="en-GB" w:eastAsia="nl-NL"/>
    </w:rPr>
  </w:style>
  <w:style w:type="paragraph" w:styleId="Ballontekst">
    <w:name w:val="Balloon Text"/>
    <w:basedOn w:val="Standaard"/>
    <w:link w:val="BallontekstChar"/>
    <w:uiPriority w:val="99"/>
    <w:semiHidden/>
    <w:unhideWhenUse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Pr>
      <w:rFonts w:ascii="Segoe UI" w:hAnsi="Segoe UI" w:cs="Segoe UI" w:hint="default"/>
      <w:sz w:val="18"/>
      <w:szCs w:val="18"/>
    </w:rPr>
  </w:style>
  <w:style w:type="paragraph" w:styleId="Geenafstand">
    <w:name w:val="No Spacing"/>
    <w:uiPriority w:val="1"/>
    <w:qFormat/>
    <w:rPr>
      <w:szCs w:val="22"/>
      <w:lang w:val="en-GB"/>
    </w:rPr>
  </w:style>
  <w:style w:type="paragraph" w:styleId="Revisie">
    <w:name w:val="Revision"/>
    <w:uiPriority w:val="99"/>
    <w:semiHidden/>
    <w:rPr>
      <w:szCs w:val="22"/>
    </w:rPr>
  </w:style>
  <w:style w:type="paragraph" w:styleId="Lijstalinea">
    <w:name w:val="List Paragraph"/>
    <w:basedOn w:val="Standaard"/>
    <w:uiPriority w:val="1"/>
    <w:qFormat/>
    <w:pPr>
      <w:numPr>
        <w:numId w:val="2"/>
      </w:numPr>
      <w:contextualSpacing/>
    </w:pPr>
    <w:rPr>
      <w:sz w:val="20"/>
      <w:szCs w:val="20"/>
    </w:rPr>
  </w:style>
  <w:style w:type="paragraph" w:styleId="Kopvaninhoudsopgave">
    <w:name w:val="TOC Heading"/>
    <w:basedOn w:val="Kop1"/>
    <w:next w:val="Standaard"/>
    <w:uiPriority w:val="39"/>
    <w:semiHidden/>
    <w:unhideWhenUsed/>
    <w:qFormat/>
    <w:pPr>
      <w:outlineLvl w:val="9"/>
    </w:pPr>
  </w:style>
  <w:style w:type="paragraph" w:customStyle="1" w:styleId="WURBoilerplate">
    <w:name w:val="WUR_Boilerplate"/>
    <w:basedOn w:val="Standaard"/>
    <w:pPr>
      <w:spacing w:line="260" w:lineRule="atLeast"/>
    </w:pPr>
    <w:rPr>
      <w:rFonts w:asciiTheme="minorHAnsi" w:eastAsiaTheme="minorEastAsia" w:hAnsiTheme="minorHAnsi"/>
      <w:noProof/>
      <w:szCs w:val="17"/>
      <w:lang w:val="en-GB" w:eastAsia="nl-NL"/>
    </w:rPr>
  </w:style>
  <w:style w:type="paragraph" w:customStyle="1" w:styleId="Body-10">
    <w:name w:val="Body-10"/>
    <w:basedOn w:val="Standaard"/>
    <w:qFormat/>
    <w:pPr>
      <w:spacing w:line="260" w:lineRule="atLeast"/>
    </w:pPr>
    <w:rPr>
      <w:rFonts w:ascii="Arial" w:hAnsi="Arial"/>
      <w:sz w:val="20"/>
      <w:lang w:val="en-GB"/>
    </w:rPr>
  </w:style>
  <w:style w:type="character" w:customStyle="1" w:styleId="Opsomhaakje-TNO-kleinChar">
    <w:name w:val="Opsomhaakje-TNO-klein Char"/>
    <w:basedOn w:val="Standaardalinea-lettertype"/>
    <w:link w:val="Opsomhaakje-TNO-klein"/>
    <w:semiHidden/>
    <w:locked/>
    <w:rPr>
      <w:rFonts w:ascii="Arial" w:hAnsi="Arial" w:cs="Arial" w:hint="default"/>
      <w:b/>
      <w:bCs/>
      <w:sz w:val="20"/>
      <w:lang w:val="en-GB"/>
    </w:rPr>
  </w:style>
  <w:style w:type="paragraph" w:customStyle="1" w:styleId="Opsomhaakje-TNO-klein">
    <w:name w:val="Opsomhaakje-TNO-klein"/>
    <w:basedOn w:val="Standaard"/>
    <w:link w:val="Opsomhaakje-TNO-kleinChar"/>
    <w:semiHidden/>
    <w:pPr>
      <w:keepNext/>
      <w:keepLines/>
      <w:numPr>
        <w:numId w:val="4"/>
      </w:numPr>
      <w:autoSpaceDE w:val="0"/>
      <w:autoSpaceDN w:val="0"/>
      <w:adjustRightInd w:val="0"/>
      <w:spacing w:line="260" w:lineRule="atLeast"/>
      <w:ind w:left="130" w:hanging="255"/>
    </w:pPr>
    <w:rPr>
      <w:rFonts w:ascii="Arial" w:hAnsi="Arial" w:cs="Arial"/>
      <w:b/>
      <w:bCs/>
      <w:sz w:val="20"/>
      <w:lang w:val="en-GB"/>
    </w:rPr>
  </w:style>
  <w:style w:type="paragraph" w:customStyle="1" w:styleId="doColHeadings">
    <w:name w:val="do_ColHeadings"/>
    <w:basedOn w:val="Standaard"/>
    <w:pPr>
      <w:spacing w:line="180" w:lineRule="exact"/>
    </w:pPr>
    <w:rPr>
      <w:rFonts w:eastAsia="Times New Roman" w:cs="Times New Roman"/>
      <w:smallCaps/>
      <w:noProof/>
      <w:sz w:val="8"/>
      <w:szCs w:val="24"/>
      <w:lang w:val="en-GB" w:eastAsia="nl-NL"/>
    </w:rPr>
  </w:style>
  <w:style w:type="paragraph" w:customStyle="1" w:styleId="doCol">
    <w:name w:val="do_Col"/>
    <w:basedOn w:val="Standaard"/>
    <w:pPr>
      <w:spacing w:line="180" w:lineRule="exact"/>
    </w:pPr>
    <w:rPr>
      <w:rFonts w:eastAsia="Times New Roman" w:cs="Times New Roman"/>
      <w:noProof/>
      <w:sz w:val="12"/>
      <w:szCs w:val="24"/>
      <w:lang w:val="en-GB" w:eastAsia="nl-NL"/>
    </w:rPr>
  </w:style>
  <w:style w:type="paragraph" w:customStyle="1" w:styleId="Default">
    <w:name w:val="Default"/>
    <w:pPr>
      <w:autoSpaceDE w:val="0"/>
      <w:autoSpaceDN w:val="0"/>
      <w:adjustRightInd w:val="0"/>
    </w:pPr>
    <w:rPr>
      <w:rFonts w:cs="Verdana"/>
      <w:color w:val="000000"/>
      <w:sz w:val="24"/>
      <w:szCs w:val="24"/>
      <w:lang w:val="en-US"/>
    </w:rPr>
  </w:style>
  <w:style w:type="paragraph" w:customStyle="1" w:styleId="TableParagraph">
    <w:name w:val="Table Paragraph"/>
    <w:basedOn w:val="Standaard"/>
    <w:uiPriority w:val="1"/>
    <w:qFormat/>
    <w:pPr>
      <w:widowControl w:val="0"/>
      <w:autoSpaceDE w:val="0"/>
      <w:autoSpaceDN w:val="0"/>
      <w:spacing w:line="240" w:lineRule="auto"/>
      <w:ind w:left="48"/>
    </w:pPr>
    <w:rPr>
      <w:rFonts w:ascii="Arial" w:eastAsia="Arial" w:hAnsi="Arial" w:cs="Arial"/>
      <w:sz w:val="22"/>
      <w:lang w:val="en-US"/>
    </w:rPr>
  </w:style>
  <w:style w:type="paragraph" w:customStyle="1" w:styleId="WWDefault">
    <w:name w:val="WW_Default"/>
    <w:basedOn w:val="Standaard"/>
    <w:qFormat/>
    <w:pPr>
      <w:numPr>
        <w:numId w:val="6"/>
      </w:numPr>
      <w:tabs>
        <w:tab w:val="left" w:pos="567"/>
        <w:tab w:val="left" w:pos="3402"/>
      </w:tabs>
      <w:suppressAutoHyphens/>
      <w:spacing w:line="312" w:lineRule="auto"/>
    </w:pPr>
    <w:rPr>
      <w:rFonts w:ascii="Calibri" w:eastAsiaTheme="minorEastAsia" w:hAnsi="Calibri" w:cs="Arrus BT"/>
      <w:bCs/>
      <w:color w:val="000000"/>
      <w:sz w:val="21"/>
      <w:lang w:bidi="nl-NL"/>
    </w:rPr>
  </w:style>
  <w:style w:type="paragraph" w:customStyle="1" w:styleId="WWBodytext">
    <w:name w:val="WW_Body_text"/>
    <w:basedOn w:val="WWDefault"/>
    <w:qFormat/>
    <w:pPr>
      <w:numPr>
        <w:ilvl w:val="1"/>
      </w:numPr>
      <w:spacing w:after="240"/>
    </w:pPr>
  </w:style>
  <w:style w:type="paragraph" w:customStyle="1" w:styleId="WWParty">
    <w:name w:val="WW_Party"/>
    <w:basedOn w:val="WWBodytext"/>
    <w:qFormat/>
    <w:pPr>
      <w:numPr>
        <w:ilvl w:val="2"/>
      </w:numPr>
      <w:tabs>
        <w:tab w:val="left" w:pos="1134"/>
      </w:tabs>
      <w:suppressAutoHyphens w:val="0"/>
    </w:pPr>
    <w:rPr>
      <w:rFonts w:eastAsia="Times New Roman" w:cs="Times New Roman"/>
      <w:color w:val="auto"/>
    </w:rPr>
  </w:style>
  <w:style w:type="paragraph" w:customStyle="1" w:styleId="WWRecital">
    <w:name w:val="WW_Recital"/>
    <w:basedOn w:val="Standaard"/>
    <w:pPr>
      <w:numPr>
        <w:ilvl w:val="3"/>
        <w:numId w:val="6"/>
      </w:numPr>
      <w:tabs>
        <w:tab w:val="left" w:pos="3402"/>
      </w:tabs>
      <w:spacing w:after="240" w:line="312" w:lineRule="auto"/>
      <w:outlineLvl w:val="1"/>
    </w:pPr>
    <w:rPr>
      <w:rFonts w:ascii="Calibri" w:eastAsia="Times New Roman" w:hAnsi="Calibri" w:cs="Times New Roman"/>
      <w:bCs/>
      <w:sz w:val="21"/>
      <w:lang w:bidi="nl-NL"/>
    </w:rPr>
  </w:style>
  <w:style w:type="paragraph" w:customStyle="1" w:styleId="Opsomming1">
    <w:name w:val="Opsomming 1"/>
    <w:basedOn w:val="Standaard"/>
    <w:qFormat/>
    <w:pPr>
      <w:numPr>
        <w:numId w:val="8"/>
      </w:numPr>
      <w:tabs>
        <w:tab w:val="left" w:pos="170"/>
      </w:tabs>
      <w:ind w:left="170" w:hanging="170"/>
    </w:pPr>
    <w:rPr>
      <w:szCs w:val="16"/>
    </w:rPr>
  </w:style>
  <w:style w:type="paragraph" w:customStyle="1" w:styleId="Opsomming2">
    <w:name w:val="Opsomming 2"/>
    <w:basedOn w:val="Standaard"/>
    <w:qFormat/>
    <w:pPr>
      <w:numPr>
        <w:numId w:val="10"/>
      </w:numPr>
      <w:tabs>
        <w:tab w:val="left" w:pos="340"/>
      </w:tabs>
      <w:ind w:left="340" w:hanging="170"/>
    </w:pPr>
    <w:rPr>
      <w:szCs w:val="16"/>
    </w:rPr>
  </w:style>
  <w:style w:type="paragraph" w:customStyle="1" w:styleId="Opsommingnummeriek">
    <w:name w:val="Opsomming nummeriek"/>
    <w:basedOn w:val="Standaard"/>
    <w:qFormat/>
    <w:pPr>
      <w:numPr>
        <w:numId w:val="12"/>
      </w:numPr>
    </w:pPr>
    <w:rPr>
      <w:szCs w:val="16"/>
    </w:rPr>
  </w:style>
  <w:style w:type="paragraph" w:customStyle="1" w:styleId="Opsomming3">
    <w:name w:val="Opsomming 3"/>
    <w:basedOn w:val="Standaard"/>
    <w:qFormat/>
    <w:pPr>
      <w:numPr>
        <w:numId w:val="14"/>
      </w:numPr>
      <w:tabs>
        <w:tab w:val="left" w:pos="510"/>
      </w:tabs>
      <w:ind w:left="510" w:hanging="170"/>
    </w:pPr>
    <w:rPr>
      <w:szCs w:val="17"/>
    </w:rPr>
  </w:style>
  <w:style w:type="paragraph" w:customStyle="1" w:styleId="OpsommingABC">
    <w:name w:val="Opsomming ABC"/>
    <w:basedOn w:val="Opsommingnummeriek"/>
    <w:qFormat/>
    <w:pPr>
      <w:numPr>
        <w:numId w:val="16"/>
      </w:numPr>
      <w:snapToGrid/>
    </w:pPr>
    <w:rPr>
      <w:rFonts w:cs="Times New Roman"/>
    </w:rPr>
  </w:style>
  <w:style w:type="paragraph" w:customStyle="1" w:styleId="Opsommingvanaf11">
    <w:name w:val="Opsomming vanaf 1.1."/>
    <w:basedOn w:val="Standaard"/>
    <w:qFormat/>
    <w:pPr>
      <w:spacing w:before="120" w:after="120" w:line="240" w:lineRule="exact"/>
      <w:ind w:left="567" w:hanging="567"/>
    </w:pPr>
  </w:style>
  <w:style w:type="paragraph" w:customStyle="1" w:styleId="Opsommingvoorwaarden">
    <w:name w:val="Opsomming voorwaarden"/>
    <w:basedOn w:val="Standaard"/>
    <w:qFormat/>
    <w:rsid w:val="007A394B"/>
    <w:pPr>
      <w:numPr>
        <w:numId w:val="18"/>
      </w:numPr>
      <w:spacing w:before="240" w:after="120" w:line="240" w:lineRule="exact"/>
      <w:ind w:left="1134" w:hanging="1134"/>
    </w:pPr>
    <w:rPr>
      <w:b/>
      <w:bCs/>
      <w:szCs w:val="16"/>
      <w:lang w:val="en-GB"/>
    </w:rPr>
  </w:style>
  <w:style w:type="paragraph" w:customStyle="1" w:styleId="WWBullet1">
    <w:name w:val="WW_Bullet_1"/>
    <w:basedOn w:val="WWBodytext"/>
    <w:qFormat/>
    <w:pPr>
      <w:numPr>
        <w:ilvl w:val="0"/>
        <w:numId w:val="20"/>
      </w:numPr>
      <w:contextualSpacing/>
    </w:pPr>
  </w:style>
  <w:style w:type="paragraph" w:customStyle="1" w:styleId="WWBullet2">
    <w:name w:val="WW_Bullet_2"/>
    <w:basedOn w:val="WWBullet1"/>
    <w:qFormat/>
    <w:pPr>
      <w:numPr>
        <w:ilvl w:val="1"/>
      </w:numPr>
    </w:pPr>
  </w:style>
  <w:style w:type="paragraph" w:customStyle="1" w:styleId="WWBullet3">
    <w:name w:val="WW_Bullet_3"/>
    <w:basedOn w:val="WWBullet1"/>
    <w:pPr>
      <w:numPr>
        <w:ilvl w:val="2"/>
      </w:numPr>
    </w:pPr>
  </w:style>
  <w:style w:type="paragraph" w:customStyle="1" w:styleId="WWBullet4">
    <w:name w:val="WW_Bullet_4"/>
    <w:basedOn w:val="WWBullet2"/>
    <w:pPr>
      <w:numPr>
        <w:ilvl w:val="3"/>
      </w:numPr>
    </w:pPr>
  </w:style>
  <w:style w:type="paragraph" w:customStyle="1" w:styleId="WWBullet5">
    <w:name w:val="WW_Bullet_5"/>
    <w:basedOn w:val="WWBullet2"/>
    <w:pPr>
      <w:numPr>
        <w:ilvl w:val="4"/>
      </w:numPr>
    </w:pPr>
  </w:style>
  <w:style w:type="paragraph" w:customStyle="1" w:styleId="WWBullet6">
    <w:name w:val="WW_Bullet_6"/>
    <w:basedOn w:val="WWBullet1"/>
    <w:pPr>
      <w:numPr>
        <w:ilvl w:val="5"/>
      </w:numPr>
    </w:pPr>
  </w:style>
  <w:style w:type="paragraph" w:customStyle="1" w:styleId="WWGTC2">
    <w:name w:val="WW_GTC_2"/>
    <w:basedOn w:val="WWGTC1"/>
    <w:qFormat/>
    <w:pPr>
      <w:keepNext w:val="0"/>
      <w:numPr>
        <w:ilvl w:val="1"/>
      </w:numPr>
      <w:spacing w:before="0"/>
    </w:pPr>
    <w:rPr>
      <w:b w:val="0"/>
      <w:caps w:val="0"/>
    </w:rPr>
  </w:style>
  <w:style w:type="paragraph" w:customStyle="1" w:styleId="WWGTC1">
    <w:name w:val="WW_GTC_1"/>
    <w:basedOn w:val="WWDefault"/>
    <w:next w:val="WWGTC2"/>
    <w:qFormat/>
    <w:pPr>
      <w:keepNext/>
      <w:numPr>
        <w:numId w:val="22"/>
      </w:numPr>
      <w:tabs>
        <w:tab w:val="clear" w:pos="567"/>
      </w:tabs>
      <w:suppressAutoHyphens w:val="0"/>
      <w:spacing w:before="120" w:after="120" w:line="276" w:lineRule="auto"/>
    </w:pPr>
    <w:rPr>
      <w:rFonts w:eastAsia="Times New Roman" w:cs="Times New Roman"/>
      <w:b/>
      <w:bCs w:val="0"/>
      <w:caps/>
      <w:color w:val="auto"/>
      <w:sz w:val="18"/>
    </w:rPr>
  </w:style>
  <w:style w:type="paragraph" w:customStyle="1" w:styleId="WWGTC2nn">
    <w:name w:val="WW_GTC_2_nn"/>
    <w:basedOn w:val="WWGTC2"/>
    <w:next w:val="WWGTC2"/>
    <w:pPr>
      <w:numPr>
        <w:ilvl w:val="0"/>
        <w:numId w:val="0"/>
      </w:numPr>
      <w:ind w:left="567"/>
    </w:pPr>
  </w:style>
  <w:style w:type="paragraph" w:customStyle="1" w:styleId="WWGTC3">
    <w:name w:val="WW_GTC_3"/>
    <w:basedOn w:val="WWGTC2"/>
    <w:qFormat/>
    <w:pPr>
      <w:numPr>
        <w:ilvl w:val="2"/>
      </w:numPr>
    </w:pPr>
  </w:style>
  <w:style w:type="paragraph" w:customStyle="1" w:styleId="WWGTC4">
    <w:name w:val="WW_GTC_4"/>
    <w:basedOn w:val="WWGTC2"/>
    <w:qFormat/>
    <w:pPr>
      <w:numPr>
        <w:ilvl w:val="3"/>
      </w:numPr>
    </w:pPr>
  </w:style>
  <w:style w:type="paragraph" w:customStyle="1" w:styleId="Stijl1">
    <w:name w:val="Stijl1"/>
    <w:basedOn w:val="Opsommingvoorwaarden"/>
    <w:qFormat/>
    <w:pPr>
      <w:ind w:left="720" w:hanging="360"/>
    </w:pPr>
  </w:style>
  <w:style w:type="character" w:styleId="Voetnootmarkering">
    <w:name w:val="footnote reference"/>
    <w:basedOn w:val="Standaardalinea-lettertype"/>
    <w:uiPriority w:val="99"/>
    <w:semiHidden/>
    <w:unhideWhenUsed/>
    <w:rPr>
      <w:vertAlign w:val="superscript"/>
    </w:rPr>
  </w:style>
  <w:style w:type="character" w:styleId="Verwijzingopmerking">
    <w:name w:val="annotation reference"/>
    <w:basedOn w:val="Standaardalinea-lettertype"/>
    <w:semiHidden/>
    <w:unhideWhenUsed/>
    <w:rPr>
      <w:sz w:val="16"/>
      <w:szCs w:val="16"/>
    </w:rPr>
  </w:style>
  <w:style w:type="character" w:styleId="Tekstvantijdelijkeaanduiding">
    <w:name w:val="Placeholder Text"/>
    <w:basedOn w:val="Standaardalinea-lettertype"/>
    <w:uiPriority w:val="99"/>
    <w:semiHidden/>
    <w:rPr>
      <w:color w:val="808080"/>
    </w:rPr>
  </w:style>
  <w:style w:type="table" w:styleId="Tabelraster">
    <w:name w:val="Table Grid"/>
    <w:basedOn w:val="Standaardtabel"/>
    <w:uiPriority w:val="39"/>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WTableNoBorders">
    <w:name w:val="WW_Table_NoBorders"/>
    <w:basedOn w:val="Standaardtabel"/>
    <w:pPr>
      <w:keepLines/>
      <w:spacing w:line="280" w:lineRule="exact"/>
    </w:pPr>
    <w:rPr>
      <w:rFonts w:ascii="Calibri" w:eastAsia="Times New Roman" w:hAnsi="Calibri" w:cs="Times New Roman"/>
      <w:bCs/>
      <w:sz w:val="20"/>
      <w:szCs w:val="22"/>
      <w:lang w:bidi="nl-NL"/>
    </w:rPr>
    <w:tblPr>
      <w:tblInd w:w="0" w:type="nil"/>
      <w:tblCellMar>
        <w:left w:w="0" w:type="dxa"/>
        <w:right w:w="0" w:type="dxa"/>
      </w:tblCellMar>
    </w:tblPr>
  </w:style>
  <w:style w:type="numbering" w:customStyle="1" w:styleId="WWListParties-Recitals">
    <w:name w:val="WW_List_Parties-Recitals"/>
    <w:pPr>
      <w:numPr>
        <w:numId w:val="5"/>
      </w:numPr>
    </w:pPr>
  </w:style>
  <w:style w:type="numbering" w:customStyle="1" w:styleId="WWListBullets">
    <w:name w:val="WW_List_Bullets"/>
    <w:uiPriority w:val="99"/>
    <w:pPr>
      <w:numPr>
        <w:numId w:val="19"/>
      </w:numPr>
    </w:pPr>
  </w:style>
  <w:style w:type="numbering" w:customStyle="1" w:styleId="WWListGTC">
    <w:name w:val="WW_List_GTC"/>
    <w:pPr>
      <w:numPr>
        <w:numId w:val="21"/>
      </w:numPr>
    </w:pPr>
  </w:style>
  <w:style w:type="character" w:customStyle="1" w:styleId="Onopgelostemelding1">
    <w:name w:val="Onopgeloste melding1"/>
    <w:basedOn w:val="Standaardalinea-lettertype"/>
    <w:uiPriority w:val="99"/>
    <w:semiHidden/>
    <w:unhideWhenUsed/>
    <w:rsid w:val="00516B28"/>
    <w:rPr>
      <w:color w:val="605E5C"/>
      <w:shd w:val="clear" w:color="auto" w:fill="E1DFDD"/>
    </w:rPr>
  </w:style>
  <w:style w:type="character" w:styleId="Onopgelostemelding">
    <w:name w:val="Unresolved Mention"/>
    <w:basedOn w:val="Standaardalinea-lettertype"/>
    <w:uiPriority w:val="99"/>
    <w:semiHidden/>
    <w:unhideWhenUsed/>
    <w:rsid w:val="00CF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eedekamer.nl/kamerstukken/brieven_regering/detail?id=2020Z23069&amp;did=2020D487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weedekamer.nl/kamerstukken/brieven_regering/detail?id=2020Z23069&amp;did=2020D487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vwa.nl/onderwerpen/nagoya-protoco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snu.nl/files/documenten/Domeinen/Onderzoek/Valorisatie/Eindversie%20Addendum%20Richtsnoer%20IER%20en%20student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D6CD557EB4B4E8EBF42672525CC5C" ma:contentTypeVersion="10" ma:contentTypeDescription="Een nieuw document maken." ma:contentTypeScope="" ma:versionID="0b6a7760886f32369eb313f0bea896b4">
  <xsd:schema xmlns:xsd="http://www.w3.org/2001/XMLSchema" xmlns:xs="http://www.w3.org/2001/XMLSchema" xmlns:p="http://schemas.microsoft.com/office/2006/metadata/properties" xmlns:ns2="d6920da4-6d3c-47b9-a455-ff1184b6e1c4" xmlns:ns3="6df4889f-e94c-4ebd-a26c-79e2135e0364" targetNamespace="http://schemas.microsoft.com/office/2006/metadata/properties" ma:root="true" ma:fieldsID="84ac9b2576b0f28e2789faa543c7a8ae" ns2:_="" ns3:_="">
    <xsd:import namespace="d6920da4-6d3c-47b9-a455-ff1184b6e1c4"/>
    <xsd:import namespace="6df4889f-e94c-4ebd-a26c-79e2135e0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20da4-6d3c-47b9-a455-ff1184b6e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4889f-e94c-4ebd-a26c-79e2135e036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2882-194D-41B7-B804-13D8C0594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20da4-6d3c-47b9-a455-ff1184b6e1c4"/>
    <ds:schemaRef ds:uri="6df4889f-e94c-4ebd-a26c-79e2135e0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4D2DB-1BC2-401E-AF43-CDA86CBBA4C3}">
  <ds:schemaRefs>
    <ds:schemaRef ds:uri="6df4889f-e94c-4ebd-a26c-79e2135e03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920da4-6d3c-47b9-a455-ff1184b6e1c4"/>
    <ds:schemaRef ds:uri="http://www.w3.org/XML/1998/namespace"/>
    <ds:schemaRef ds:uri="http://purl.org/dc/dcmitype/"/>
  </ds:schemaRefs>
</ds:datastoreItem>
</file>

<file path=customXml/itemProps3.xml><?xml version="1.0" encoding="utf-8"?>
<ds:datastoreItem xmlns:ds="http://schemas.openxmlformats.org/officeDocument/2006/customXml" ds:itemID="{8477A49B-A527-4F85-8322-FF0F28BDA245}">
  <ds:schemaRefs>
    <ds:schemaRef ds:uri="http://schemas.microsoft.com/sharepoint/v3/contenttype/forms"/>
  </ds:schemaRefs>
</ds:datastoreItem>
</file>

<file path=customXml/itemProps4.xml><?xml version="1.0" encoding="utf-8"?>
<ds:datastoreItem xmlns:ds="http://schemas.openxmlformats.org/officeDocument/2006/customXml" ds:itemID="{B58D8454-D156-4760-BF09-CC2C6009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4861</Words>
  <Characters>26739</Characters>
  <Application>Microsoft Office Word</Application>
  <DocSecurity>4</DocSecurity>
  <Lines>222</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2021-06-25T14:28:00Z</dcterms:created>
  <dcterms:modified xsi:type="dcterms:W3CDTF">2021-06-25T14:28:00Z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0x0101002E1D6CD557EB4B4E8EBF42672525CC5C</vt:lpwstr>
  </property>
</Properties>
</file>