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D3" w:rsidRPr="00E15F62" w:rsidRDefault="002E61D3" w:rsidP="00905136">
      <w:pPr>
        <w:rPr>
          <w:rFonts w:ascii="Verdana" w:hAnsi="Verdana" w:cs="Arial"/>
          <w:b/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:rsidR="003416A6" w:rsidRPr="00E15F62" w:rsidRDefault="007F6EBE" w:rsidP="00905136">
      <w:pPr>
        <w:rPr>
          <w:rFonts w:ascii="Verdana" w:hAnsi="Verdana" w:cs="Arial"/>
          <w:b/>
          <w:color w:val="000000" w:themeColor="text1"/>
          <w:lang w:val="en-GB"/>
        </w:rPr>
      </w:pPr>
      <w:r w:rsidRPr="00E15F62">
        <w:rPr>
          <w:rFonts w:ascii="Verdana" w:hAnsi="Verdana" w:cs="Arial"/>
          <w:b/>
          <w:color w:val="000000" w:themeColor="text1"/>
          <w:lang w:val="en-GB"/>
        </w:rPr>
        <w:t>Participation form</w:t>
      </w:r>
      <w:r w:rsidR="00905136" w:rsidRPr="00E15F62">
        <w:rPr>
          <w:rFonts w:ascii="Verdana" w:hAnsi="Verdana" w:cs="Arial"/>
          <w:b/>
          <w:color w:val="000000" w:themeColor="text1"/>
          <w:lang w:val="en-GB"/>
        </w:rPr>
        <w:t xml:space="preserve"> </w:t>
      </w:r>
      <w:r w:rsidR="001B18EC" w:rsidRPr="00E15F62">
        <w:rPr>
          <w:rFonts w:ascii="Verdana" w:hAnsi="Verdana" w:cs="Arial"/>
          <w:b/>
          <w:color w:val="000000" w:themeColor="text1"/>
          <w:lang w:val="en-GB"/>
        </w:rPr>
        <w:t xml:space="preserve">for </w:t>
      </w:r>
      <w:r w:rsidR="00DB6391" w:rsidRPr="00E15F62">
        <w:rPr>
          <w:rFonts w:ascii="Verdana" w:hAnsi="Verdana" w:cs="Arial"/>
          <w:b/>
          <w:color w:val="000000" w:themeColor="text1"/>
          <w:lang w:val="en-GB"/>
        </w:rPr>
        <w:t>research study</w:t>
      </w:r>
      <w:r w:rsidR="001B18EC" w:rsidRPr="00E15F62">
        <w:rPr>
          <w:rFonts w:ascii="Verdana" w:hAnsi="Verdana" w:cs="Arial"/>
          <w:b/>
          <w:color w:val="000000" w:themeColor="text1"/>
          <w:lang w:val="en-GB"/>
        </w:rPr>
        <w:t xml:space="preserve"> </w:t>
      </w:r>
      <w:r w:rsidR="00C31241" w:rsidRPr="00E15F62">
        <w:rPr>
          <w:rFonts w:ascii="Verdana" w:hAnsi="Verdana" w:cs="Arial"/>
          <w:b/>
          <w:color w:val="000000" w:themeColor="text1"/>
          <w:lang w:val="en-GB"/>
        </w:rPr>
        <w:t>A3</w:t>
      </w:r>
      <w:r w:rsidR="00CA77B6" w:rsidRPr="00E15F62">
        <w:rPr>
          <w:rFonts w:ascii="Verdana" w:hAnsi="Verdana" w:cs="Arial"/>
          <w:b/>
          <w:color w:val="000000" w:themeColor="text1"/>
          <w:lang w:val="en-GB"/>
        </w:rPr>
        <w:t xml:space="preserve"> and A4 compounds</w:t>
      </w:r>
      <w:r w:rsidR="00C31241" w:rsidRPr="00E15F62">
        <w:rPr>
          <w:rFonts w:ascii="Verdana" w:hAnsi="Verdana" w:cs="Arial"/>
          <w:b/>
          <w:color w:val="000000" w:themeColor="text1"/>
          <w:lang w:val="en-GB"/>
        </w:rPr>
        <w:t xml:space="preserve"> </w:t>
      </w:r>
      <w:r w:rsidR="001B18EC" w:rsidRPr="00E15F62">
        <w:rPr>
          <w:rFonts w:ascii="Verdana" w:hAnsi="Verdana" w:cs="Arial"/>
          <w:b/>
          <w:color w:val="000000" w:themeColor="text1"/>
          <w:lang w:val="en-GB"/>
        </w:rPr>
        <w:t>in</w:t>
      </w:r>
      <w:r w:rsidR="00340125" w:rsidRPr="00E15F62">
        <w:rPr>
          <w:rFonts w:ascii="Verdana" w:hAnsi="Verdana" w:cs="Arial"/>
          <w:b/>
          <w:color w:val="000000" w:themeColor="text1"/>
          <w:lang w:val="en-GB"/>
        </w:rPr>
        <w:t xml:space="preserve"> bovine </w:t>
      </w:r>
      <w:r w:rsidR="00CA77B6" w:rsidRPr="00E15F62">
        <w:rPr>
          <w:rFonts w:ascii="Verdana" w:hAnsi="Verdana" w:cs="Arial"/>
          <w:b/>
          <w:color w:val="000000" w:themeColor="text1"/>
          <w:lang w:val="en-GB"/>
        </w:rPr>
        <w:t>muscle</w:t>
      </w:r>
      <w:r w:rsidR="00340125" w:rsidRPr="00E15F62">
        <w:rPr>
          <w:rFonts w:ascii="Verdana" w:hAnsi="Verdana" w:cs="Arial"/>
          <w:b/>
          <w:color w:val="000000" w:themeColor="text1"/>
          <w:lang w:val="en-GB"/>
        </w:rPr>
        <w:t xml:space="preserve"> 201</w:t>
      </w:r>
      <w:r w:rsidR="00CA77B6" w:rsidRPr="00E15F62">
        <w:rPr>
          <w:rFonts w:ascii="Verdana" w:hAnsi="Verdana" w:cs="Arial"/>
          <w:b/>
          <w:color w:val="000000" w:themeColor="text1"/>
          <w:lang w:val="en-GB"/>
        </w:rPr>
        <w:t>8-13</w:t>
      </w:r>
    </w:p>
    <w:p w:rsidR="00C31241" w:rsidRPr="00E15F62" w:rsidRDefault="00C31241" w:rsidP="00C31241">
      <w:pPr>
        <w:rPr>
          <w:rFonts w:ascii="Verdana" w:hAnsi="Verdana" w:cs="Arial"/>
          <w:color w:val="000000" w:themeColor="text1"/>
          <w:sz w:val="18"/>
          <w:szCs w:val="18"/>
          <w:lang w:val="en-US"/>
        </w:rPr>
      </w:pPr>
    </w:p>
    <w:tbl>
      <w:tblPr>
        <w:tblW w:w="9291" w:type="dxa"/>
        <w:tblBorders>
          <w:top w:val="single" w:sz="4" w:space="0" w:color="auto"/>
          <w:bottom w:val="single" w:sz="4" w:space="0" w:color="auto"/>
          <w:insideH w:val="single" w:sz="4" w:space="0" w:color="C0C0C0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012"/>
        <w:gridCol w:w="4279"/>
      </w:tblGrid>
      <w:tr w:rsidR="00E15F62" w:rsidRPr="00E15F62" w:rsidTr="009923C1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spacing w:line="360" w:lineRule="auto"/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b/>
                <w:color w:val="000000" w:themeColor="text1"/>
                <w:sz w:val="18"/>
                <w:szCs w:val="18"/>
                <w:lang w:val="en-GB"/>
              </w:rPr>
              <w:t>Contact person: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5F62" w:rsidRPr="00E15F62" w:rsidTr="009923C1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spacing w:line="360" w:lineRule="auto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E15F62" w:rsidRPr="00E15F62" w:rsidTr="009923C1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spacing w:line="360" w:lineRule="auto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Username for RIKILT web application (for reporting results)</w:t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X....                         </w:t>
            </w:r>
          </w:p>
        </w:tc>
      </w:tr>
      <w:tr w:rsidR="00E15F62" w:rsidRPr="00E15F62" w:rsidTr="009923C1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color w:val="000000" w:themeColor="text1"/>
                <w:lang w:val="en-GB"/>
              </w:rPr>
            </w:pPr>
          </w:p>
        </w:tc>
        <w:tc>
          <w:tcPr>
            <w:tcW w:w="4279" w:type="dxa"/>
            <w:shd w:val="clear" w:color="auto" w:fill="F2F2F2" w:themeFill="background1" w:themeFillShade="F2"/>
          </w:tcPr>
          <w:p w:rsidR="00C31241" w:rsidRPr="00E15F62" w:rsidRDefault="00C31241" w:rsidP="008300C7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  <w:tr w:rsidR="00E15F62" w:rsidRPr="00E15F62" w:rsidTr="009923C1">
        <w:trPr>
          <w:trHeight w:val="284"/>
        </w:trPr>
        <w:tc>
          <w:tcPr>
            <w:tcW w:w="5012" w:type="dxa"/>
            <w:shd w:val="clear" w:color="auto" w:fill="F2F2F2" w:themeFill="background1" w:themeFillShade="F2"/>
          </w:tcPr>
          <w:p w:rsidR="00DB6391" w:rsidRPr="00E15F62" w:rsidRDefault="00DB6391" w:rsidP="00DB6391">
            <w:pPr>
              <w:tabs>
                <w:tab w:val="left" w:pos="2025"/>
                <w:tab w:val="left" w:pos="3765"/>
              </w:tabs>
              <w:rPr>
                <w:rFonts w:ascii="Verdana" w:hAnsi="Verdana" w:cs="Arial"/>
                <w:color w:val="000000" w:themeColor="text1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lang w:val="en-GB"/>
              </w:rPr>
              <w:t>No username? Please register at:</w:t>
            </w:r>
            <w:r w:rsidRPr="00E15F62">
              <w:rPr>
                <w:rFonts w:ascii="Verdana" w:hAnsi="Verdana" w:cs="Arial"/>
                <w:color w:val="000000" w:themeColor="text1"/>
                <w:lang w:val="en-GB"/>
              </w:rPr>
              <w:tab/>
            </w:r>
          </w:p>
        </w:tc>
        <w:tc>
          <w:tcPr>
            <w:tcW w:w="4279" w:type="dxa"/>
            <w:shd w:val="clear" w:color="auto" w:fill="F2F2F2" w:themeFill="background1" w:themeFillShade="F2"/>
          </w:tcPr>
          <w:p w:rsidR="00DB6391" w:rsidRPr="00E15F62" w:rsidRDefault="0066714B" w:rsidP="00DB6391">
            <w:pPr>
              <w:rPr>
                <w:rFonts w:ascii="Verdana" w:hAnsi="Verdana" w:cs="Arial"/>
                <w:color w:val="000000" w:themeColor="text1"/>
              </w:rPr>
            </w:pPr>
            <w:hyperlink r:id="rId6" w:tgtFrame="_blank" w:history="1">
              <w:r w:rsidR="00DB6391" w:rsidRPr="00E15F62">
                <w:rPr>
                  <w:rStyle w:val="Hyperlink"/>
                  <w:rFonts w:ascii="Verdana" w:hAnsi="Verdana" w:cs="Arial"/>
                  <w:color w:val="000000" w:themeColor="text1"/>
                </w:rPr>
                <w:t>Register</w:t>
              </w:r>
            </w:hyperlink>
            <w:r w:rsidR="00DB6391" w:rsidRPr="00E15F62">
              <w:rPr>
                <w:rFonts w:ascii="Verdana" w:hAnsi="Verdana" w:cs="Arial"/>
                <w:color w:val="000000" w:themeColor="text1"/>
              </w:rPr>
              <w:t xml:space="preserve"> </w:t>
            </w:r>
          </w:p>
          <w:p w:rsidR="00DB6391" w:rsidRPr="00E15F62" w:rsidRDefault="00DB6391" w:rsidP="00DB6391">
            <w:pPr>
              <w:rPr>
                <w:rFonts w:ascii="Verdana" w:hAnsi="Verdana" w:cs="Arial"/>
                <w:color w:val="000000" w:themeColor="text1"/>
              </w:rPr>
            </w:pPr>
          </w:p>
        </w:tc>
      </w:tr>
    </w:tbl>
    <w:p w:rsidR="00C31241" w:rsidRPr="00E15F62" w:rsidRDefault="00C31241" w:rsidP="00C31241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p w:rsidR="009923C1" w:rsidRPr="00E15F62" w:rsidRDefault="009923C1" w:rsidP="00C31241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Please fill in the table below:</w:t>
      </w:r>
    </w:p>
    <w:p w:rsidR="009923C1" w:rsidRPr="00E15F62" w:rsidRDefault="009923C1" w:rsidP="00C31241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659"/>
      </w:tblGrid>
      <w:tr w:rsidR="00E15F62" w:rsidRPr="00891CEA" w:rsidTr="008758AD">
        <w:trPr>
          <w:trHeight w:val="207"/>
        </w:trPr>
        <w:tc>
          <w:tcPr>
            <w:tcW w:w="9316" w:type="dxa"/>
            <w:gridSpan w:val="2"/>
            <w:shd w:val="clear" w:color="auto" w:fill="auto"/>
          </w:tcPr>
          <w:p w:rsidR="009E7F58" w:rsidRPr="00E15F62" w:rsidRDefault="009E7F58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A3</w:t>
            </w:r>
            <w:r w:rsidR="000E6915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and A4 compounds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included in the scope of the laboratory (*)</w:t>
            </w:r>
          </w:p>
        </w:tc>
      </w:tr>
      <w:tr w:rsidR="00E15F62" w:rsidRPr="00A35F05" w:rsidTr="00891CEA">
        <w:trPr>
          <w:trHeight w:val="2740"/>
        </w:trPr>
        <w:tc>
          <w:tcPr>
            <w:tcW w:w="4657" w:type="dxa"/>
            <w:shd w:val="clear" w:color="auto" w:fill="auto"/>
          </w:tcPr>
          <w:p w:rsidR="000E6915" w:rsidRPr="00E15F62" w:rsidRDefault="000E6915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boldenone</w:t>
            </w:r>
            <w:proofErr w:type="spellEnd"/>
          </w:p>
          <w:p w:rsidR="000E6915" w:rsidRPr="00E15F62" w:rsidRDefault="000E6915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="00DB6391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β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boldenone</w:t>
            </w:r>
            <w:proofErr w:type="spellEnd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conjugate</w:t>
            </w:r>
          </w:p>
          <w:p w:rsidR="009E7F58" w:rsidRPr="00E15F62" w:rsidRDefault="009E7F58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="00DB6391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β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-19-nortestosterone</w:t>
            </w:r>
          </w:p>
          <w:p w:rsidR="009E7F58" w:rsidRPr="00E15F62" w:rsidRDefault="009E7F58" w:rsidP="0026333B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Pr="00E15F62">
              <w:rPr>
                <w:rFonts w:ascii="Verdana" w:hAnsi="Verdana" w:cs="Arial"/>
                <w:color w:val="000000" w:themeColor="text1"/>
                <w:kern w:val="0"/>
                <w:sz w:val="18"/>
                <w:szCs w:val="18"/>
                <w:lang w:val="en-GB" w:eastAsia="en-GB"/>
              </w:rPr>
              <w:t>α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-19-nortestosterone </w:t>
            </w:r>
          </w:p>
          <w:p w:rsidR="000E6915" w:rsidRPr="00E15F62" w:rsidRDefault="000E6915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ethinylestradiol</w:t>
            </w:r>
            <w:proofErr w:type="spellEnd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0E6915" w:rsidRPr="00E15F62" w:rsidRDefault="000E6915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="00DB6391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β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 w:rsidR="00FB2561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o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estradiol</w:t>
            </w:r>
            <w:proofErr w:type="spellEnd"/>
          </w:p>
          <w:p w:rsidR="000E6915" w:rsidRPr="00E15F62" w:rsidRDefault="000E6915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methyltestosterone</w:t>
            </w:r>
            <w:proofErr w:type="spellEnd"/>
          </w:p>
          <w:p w:rsidR="000E6915" w:rsidRPr="00E15F62" w:rsidRDefault="000E6915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="00DB6391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β</w:t>
            </w: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trenbolone</w:t>
            </w:r>
            <w:proofErr w:type="spellEnd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0E6915" w:rsidRPr="00E15F62" w:rsidRDefault="000E6915" w:rsidP="000E691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17</w:t>
            </w:r>
            <w:r w:rsidRPr="00E15F62">
              <w:rPr>
                <w:rFonts w:ascii="Verdana" w:hAnsi="Verdana" w:cs="Arial"/>
                <w:color w:val="000000" w:themeColor="text1"/>
                <w:kern w:val="0"/>
                <w:sz w:val="18"/>
                <w:szCs w:val="18"/>
                <w:lang w:val="en-GB" w:eastAsia="en-GB"/>
              </w:rPr>
              <w:t>α-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trenbolone</w:t>
            </w:r>
            <w:proofErr w:type="spellEnd"/>
          </w:p>
          <w:p w:rsidR="00A35F05" w:rsidRPr="00E15F62" w:rsidRDefault="008758AD" w:rsidP="00891CEA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methylboldenone</w:t>
            </w:r>
            <w:proofErr w:type="spellEnd"/>
          </w:p>
        </w:tc>
        <w:tc>
          <w:tcPr>
            <w:tcW w:w="4658" w:type="dxa"/>
            <w:shd w:val="clear" w:color="auto" w:fill="auto"/>
          </w:tcPr>
          <w:p w:rsidR="008758AD" w:rsidRPr="00E15F62" w:rsidRDefault="008758AD" w:rsidP="008758AD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stanozolol</w:t>
            </w:r>
            <w:proofErr w:type="spellEnd"/>
          </w:p>
          <w:p w:rsidR="008758AD" w:rsidRPr="00E15F62" w:rsidRDefault="008758AD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16ß-hydroxystanozolol</w:t>
            </w:r>
          </w:p>
          <w:p w:rsidR="00A35F05" w:rsidRDefault="00A35F05" w:rsidP="00A35F05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chlormadinone (acetate)</w:t>
            </w:r>
          </w:p>
          <w:p w:rsidR="009E7F58" w:rsidRPr="00E15F62" w:rsidRDefault="00FB2561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dexamethasone</w:t>
            </w:r>
          </w:p>
          <w:p w:rsidR="00FB2561" w:rsidRPr="00E15F62" w:rsidRDefault="00FB2561" w:rsidP="0026333B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megestrol</w:t>
            </w:r>
            <w:proofErr w:type="spellEnd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(acetate)</w:t>
            </w:r>
          </w:p>
          <w:p w:rsidR="00FB2561" w:rsidRPr="00E15F62" w:rsidRDefault="00FB2561" w:rsidP="00FB2561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melengestrol</w:t>
            </w:r>
            <w:proofErr w:type="spellEnd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 (acetate)</w:t>
            </w:r>
          </w:p>
          <w:p w:rsidR="00FB2561" w:rsidRPr="00E15F62" w:rsidRDefault="00FB2561" w:rsidP="00FB2561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□ medroxyprogesterone (acetate)</w:t>
            </w:r>
          </w:p>
          <w:p w:rsidR="00BA1CB7" w:rsidRPr="00E15F62" w:rsidRDefault="00BA1CB7" w:rsidP="00FB2561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zeranol</w:t>
            </w:r>
            <w:proofErr w:type="spellEnd"/>
          </w:p>
          <w:p w:rsidR="008758AD" w:rsidRPr="00E15F62" w:rsidRDefault="00DB6391" w:rsidP="008758AD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t</w:t>
            </w:r>
            <w:r w:rsidR="008758AD"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aleranol</w:t>
            </w:r>
            <w:proofErr w:type="spellEnd"/>
          </w:p>
          <w:p w:rsidR="009E7F58" w:rsidRPr="00E15F62" w:rsidRDefault="00DB6391" w:rsidP="00891CEA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zearalanone</w:t>
            </w:r>
            <w:proofErr w:type="spellEnd"/>
          </w:p>
        </w:tc>
      </w:tr>
    </w:tbl>
    <w:p w:rsidR="009923C1" w:rsidRPr="00E15F62" w:rsidRDefault="009923C1" w:rsidP="00340125">
      <w:pPr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</w:pPr>
    </w:p>
    <w:p w:rsidR="00340125" w:rsidRPr="00E15F62" w:rsidRDefault="00340125" w:rsidP="00340125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b/>
          <w:color w:val="000000" w:themeColor="text1"/>
          <w:sz w:val="18"/>
          <w:szCs w:val="18"/>
          <w:lang w:val="en-GB"/>
        </w:rPr>
        <w:t>For European participants</w:t>
      </w: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: are you the NRL for this compound-matrix combination? Yes/No </w:t>
      </w:r>
    </w:p>
    <w:p w:rsidR="00340125" w:rsidRPr="00E15F62" w:rsidRDefault="00340125" w:rsidP="007F6EBE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p w:rsidR="00B87B59" w:rsidRPr="00E15F62" w:rsidRDefault="00B87B59" w:rsidP="007F6EBE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I hereby accept the conditions for participation as outlined in the letter accompanying this form. </w:t>
      </w:r>
    </w:p>
    <w:p w:rsidR="00B87B59" w:rsidRPr="00E15F62" w:rsidRDefault="00B87B59" w:rsidP="007F6EBE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tbl>
      <w:tblPr>
        <w:tblW w:w="9291" w:type="dxa"/>
        <w:tblBorders>
          <w:top w:val="single" w:sz="4" w:space="0" w:color="C0C0C0"/>
          <w:bottom w:val="single" w:sz="4" w:space="0" w:color="C0C0C0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0"/>
        <w:gridCol w:w="4241"/>
      </w:tblGrid>
      <w:tr w:rsidR="00E15F62" w:rsidRPr="00E15F62" w:rsidTr="009923C1">
        <w:trPr>
          <w:trHeight w:val="284"/>
        </w:trPr>
        <w:tc>
          <w:tcPr>
            <w:tcW w:w="5050" w:type="dxa"/>
            <w:shd w:val="clear" w:color="auto" w:fill="auto"/>
          </w:tcPr>
          <w:p w:rsidR="005A7BB8" w:rsidRPr="00E15F62" w:rsidRDefault="003416A6" w:rsidP="007F6EBE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>Date / Signature:</w:t>
            </w:r>
          </w:p>
          <w:p w:rsidR="003416A6" w:rsidRPr="00E15F62" w:rsidRDefault="003416A6" w:rsidP="007F6EBE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  <w:r w:rsidRPr="00E15F62"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  <w:tab/>
            </w:r>
          </w:p>
        </w:tc>
        <w:tc>
          <w:tcPr>
            <w:tcW w:w="4241" w:type="dxa"/>
            <w:shd w:val="clear" w:color="auto" w:fill="auto"/>
          </w:tcPr>
          <w:p w:rsidR="003416A6" w:rsidRPr="00E15F62" w:rsidRDefault="003416A6" w:rsidP="007F6EBE">
            <w:pPr>
              <w:rPr>
                <w:rFonts w:ascii="Verdana" w:hAnsi="Verdana"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00B87B59" w:rsidRPr="00E15F62" w:rsidRDefault="00B87B59" w:rsidP="007F6EBE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ab/>
      </w: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ab/>
      </w: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ab/>
      </w: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ab/>
      </w: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ab/>
      </w:r>
    </w:p>
    <w:p w:rsidR="00353815" w:rsidRPr="00E15F62" w:rsidRDefault="00B87B59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Please</w:t>
      </w:r>
      <w:r w:rsidR="001B18EC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sign this document and send a scan of it to pt.rikilt@wur.nl</w:t>
      </w:r>
      <w:r w:rsidR="001B525B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. Please subscribe before </w:t>
      </w:r>
      <w:r w:rsidR="00DB6391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22 October </w:t>
      </w:r>
      <w:r w:rsidR="002E61D3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201</w:t>
      </w:r>
      <w:r w:rsidR="00BA1CB7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8</w:t>
      </w:r>
      <w:r w:rsidR="004F395F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.</w:t>
      </w:r>
    </w:p>
    <w:p w:rsidR="001B525B" w:rsidRPr="00E15F62" w:rsidRDefault="001B525B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</w:p>
    <w:p w:rsidR="00B87B59" w:rsidRPr="00E15F62" w:rsidRDefault="00BA1CB7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Robbert van den Beld</w:t>
      </w:r>
    </w:p>
    <w:p w:rsidR="00447DEE" w:rsidRPr="00E15F62" w:rsidRDefault="00447DEE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European Reference Laboratory for residues</w:t>
      </w:r>
    </w:p>
    <w:p w:rsidR="00B87B59" w:rsidRPr="00E15F62" w:rsidRDefault="00B87B59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RIKILT</w:t>
      </w:r>
      <w:r w:rsidR="00353815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 xml:space="preserve"> Wageningen U</w:t>
      </w:r>
      <w:r w:rsidR="002E61D3"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niversity &amp; Research</w:t>
      </w:r>
    </w:p>
    <w:p w:rsidR="00B87B59" w:rsidRPr="00E15F62" w:rsidRDefault="00B87B59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Wageningen</w:t>
      </w:r>
    </w:p>
    <w:p w:rsidR="00567533" w:rsidRPr="00E15F62" w:rsidRDefault="00B87B59">
      <w:pPr>
        <w:rPr>
          <w:rFonts w:ascii="Verdana" w:hAnsi="Verdana" w:cs="Arial"/>
          <w:color w:val="000000" w:themeColor="text1"/>
          <w:sz w:val="18"/>
          <w:szCs w:val="18"/>
          <w:lang w:val="en-GB"/>
        </w:rPr>
      </w:pPr>
      <w:r w:rsidRPr="00E15F62">
        <w:rPr>
          <w:rFonts w:ascii="Verdana" w:hAnsi="Verdana" w:cs="Arial"/>
          <w:color w:val="000000" w:themeColor="text1"/>
          <w:sz w:val="18"/>
          <w:szCs w:val="18"/>
          <w:lang w:val="en-GB"/>
        </w:rPr>
        <w:t>The Netherlands</w:t>
      </w:r>
    </w:p>
    <w:sectPr w:rsidR="00567533" w:rsidRPr="00E15F62" w:rsidSect="00F502A5">
      <w:headerReference w:type="default" r:id="rId7"/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C2" w:rsidRDefault="00E400C2">
      <w:r>
        <w:separator/>
      </w:r>
    </w:p>
  </w:endnote>
  <w:endnote w:type="continuationSeparator" w:id="0">
    <w:p w:rsidR="00E400C2" w:rsidRDefault="00E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C2" w:rsidRDefault="00E400C2">
      <w:r>
        <w:separator/>
      </w:r>
    </w:p>
  </w:footnote>
  <w:footnote w:type="continuationSeparator" w:id="0">
    <w:p w:rsidR="00E400C2" w:rsidRDefault="00E4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0C2" w:rsidRDefault="002E61D3" w:rsidP="002E61D3">
    <w:pPr>
      <w:pStyle w:val="Koptekst"/>
    </w:pPr>
    <w:r w:rsidRPr="002E61D3">
      <w:rPr>
        <w:noProof/>
        <w:lang w:eastAsia="nl-NL"/>
      </w:rPr>
      <w:drawing>
        <wp:inline distT="0" distB="0" distL="0" distR="0">
          <wp:extent cx="2540399" cy="483079"/>
          <wp:effectExtent l="0" t="0" r="0" b="0"/>
          <wp:docPr id="2" name="Afbeelding 2" descr="\\wurnet.nl\Homes\elber005\Appdata\FolderRedirection\Desktop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urnet.nl\Homes\elber005\Appdata\FolderRedirection\Desktop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421" cy="4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A"/>
    <w:rsid w:val="00013BBD"/>
    <w:rsid w:val="0001457A"/>
    <w:rsid w:val="00021658"/>
    <w:rsid w:val="00022253"/>
    <w:rsid w:val="00077B6A"/>
    <w:rsid w:val="00087937"/>
    <w:rsid w:val="000D3756"/>
    <w:rsid w:val="000E6915"/>
    <w:rsid w:val="000F5757"/>
    <w:rsid w:val="001103E0"/>
    <w:rsid w:val="00117192"/>
    <w:rsid w:val="00142F82"/>
    <w:rsid w:val="001624A2"/>
    <w:rsid w:val="00197981"/>
    <w:rsid w:val="001B18EC"/>
    <w:rsid w:val="001B525B"/>
    <w:rsid w:val="001C07B1"/>
    <w:rsid w:val="001D5D2E"/>
    <w:rsid w:val="001E3F29"/>
    <w:rsid w:val="00212E7D"/>
    <w:rsid w:val="00233D1A"/>
    <w:rsid w:val="00250C7D"/>
    <w:rsid w:val="00254A39"/>
    <w:rsid w:val="00256354"/>
    <w:rsid w:val="002579BB"/>
    <w:rsid w:val="00272B53"/>
    <w:rsid w:val="002830AB"/>
    <w:rsid w:val="002E1F68"/>
    <w:rsid w:val="002E61D3"/>
    <w:rsid w:val="00340125"/>
    <w:rsid w:val="003416A6"/>
    <w:rsid w:val="00353815"/>
    <w:rsid w:val="003607ED"/>
    <w:rsid w:val="00370620"/>
    <w:rsid w:val="003A08A1"/>
    <w:rsid w:val="003F1517"/>
    <w:rsid w:val="00402DF8"/>
    <w:rsid w:val="00447DEE"/>
    <w:rsid w:val="00455BEF"/>
    <w:rsid w:val="004834BC"/>
    <w:rsid w:val="00483703"/>
    <w:rsid w:val="004C099F"/>
    <w:rsid w:val="004C6738"/>
    <w:rsid w:val="004F395F"/>
    <w:rsid w:val="004F4E5D"/>
    <w:rsid w:val="004F6E09"/>
    <w:rsid w:val="00505C77"/>
    <w:rsid w:val="0052427A"/>
    <w:rsid w:val="00554F21"/>
    <w:rsid w:val="00567533"/>
    <w:rsid w:val="005721B9"/>
    <w:rsid w:val="00574272"/>
    <w:rsid w:val="005A7BB8"/>
    <w:rsid w:val="005E0D33"/>
    <w:rsid w:val="00644178"/>
    <w:rsid w:val="0066714B"/>
    <w:rsid w:val="00671AD0"/>
    <w:rsid w:val="006B6240"/>
    <w:rsid w:val="006C3A21"/>
    <w:rsid w:val="00712AB2"/>
    <w:rsid w:val="00722C1D"/>
    <w:rsid w:val="0076537E"/>
    <w:rsid w:val="00776C24"/>
    <w:rsid w:val="0078233D"/>
    <w:rsid w:val="007C15AB"/>
    <w:rsid w:val="007F6EBE"/>
    <w:rsid w:val="00812704"/>
    <w:rsid w:val="00824CE6"/>
    <w:rsid w:val="00843F2E"/>
    <w:rsid w:val="008537C2"/>
    <w:rsid w:val="008758AD"/>
    <w:rsid w:val="00891CEA"/>
    <w:rsid w:val="008B53A2"/>
    <w:rsid w:val="008E0D79"/>
    <w:rsid w:val="008E61DE"/>
    <w:rsid w:val="00905136"/>
    <w:rsid w:val="0093622B"/>
    <w:rsid w:val="00956EFC"/>
    <w:rsid w:val="00976C91"/>
    <w:rsid w:val="009923C1"/>
    <w:rsid w:val="00994AA6"/>
    <w:rsid w:val="009D10AF"/>
    <w:rsid w:val="009E7F58"/>
    <w:rsid w:val="009F5C68"/>
    <w:rsid w:val="00A11F86"/>
    <w:rsid w:val="00A26C68"/>
    <w:rsid w:val="00A3483C"/>
    <w:rsid w:val="00A35F05"/>
    <w:rsid w:val="00A83ECA"/>
    <w:rsid w:val="00A8491D"/>
    <w:rsid w:val="00AA1068"/>
    <w:rsid w:val="00AC3BB2"/>
    <w:rsid w:val="00AC53EE"/>
    <w:rsid w:val="00AD79E1"/>
    <w:rsid w:val="00B00B07"/>
    <w:rsid w:val="00B3618C"/>
    <w:rsid w:val="00B37CD5"/>
    <w:rsid w:val="00B4024B"/>
    <w:rsid w:val="00B50FCA"/>
    <w:rsid w:val="00B63720"/>
    <w:rsid w:val="00B87B59"/>
    <w:rsid w:val="00BA1CB7"/>
    <w:rsid w:val="00BB7B57"/>
    <w:rsid w:val="00BD3503"/>
    <w:rsid w:val="00BE038B"/>
    <w:rsid w:val="00BE7FDD"/>
    <w:rsid w:val="00C31241"/>
    <w:rsid w:val="00C322A6"/>
    <w:rsid w:val="00C3706F"/>
    <w:rsid w:val="00C42DA6"/>
    <w:rsid w:val="00C61452"/>
    <w:rsid w:val="00C83D3E"/>
    <w:rsid w:val="00CA51EB"/>
    <w:rsid w:val="00CA77B6"/>
    <w:rsid w:val="00CB4E66"/>
    <w:rsid w:val="00CD3564"/>
    <w:rsid w:val="00CF3B26"/>
    <w:rsid w:val="00CF59C8"/>
    <w:rsid w:val="00D05C03"/>
    <w:rsid w:val="00D2710F"/>
    <w:rsid w:val="00D3716D"/>
    <w:rsid w:val="00D7427E"/>
    <w:rsid w:val="00DB191A"/>
    <w:rsid w:val="00DB5E8E"/>
    <w:rsid w:val="00DB6391"/>
    <w:rsid w:val="00DB6944"/>
    <w:rsid w:val="00DF3533"/>
    <w:rsid w:val="00E15F62"/>
    <w:rsid w:val="00E21A41"/>
    <w:rsid w:val="00E26BE6"/>
    <w:rsid w:val="00E400C2"/>
    <w:rsid w:val="00E463A6"/>
    <w:rsid w:val="00E82DB8"/>
    <w:rsid w:val="00E9307B"/>
    <w:rsid w:val="00E94FEA"/>
    <w:rsid w:val="00EC76F2"/>
    <w:rsid w:val="00ED5FFC"/>
    <w:rsid w:val="00F019D5"/>
    <w:rsid w:val="00F070D9"/>
    <w:rsid w:val="00F10B40"/>
    <w:rsid w:val="00F343BB"/>
    <w:rsid w:val="00F502A5"/>
    <w:rsid w:val="00F511E6"/>
    <w:rsid w:val="00F848B2"/>
    <w:rsid w:val="00FB2561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47792"/>
    </o:shapedefaults>
    <o:shapelayout v:ext="edit">
      <o:idmap v:ext="edit" data="1"/>
    </o:shapelayout>
  </w:shapeDefaults>
  <w:decimalSymbol w:val="."/>
  <w:listSeparator w:val=","/>
  <w15:docId w15:val="{E72E270F-3310-4D7C-8836-0BE27265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1F68"/>
    <w:pPr>
      <w:spacing w:line="260" w:lineRule="atLeast"/>
    </w:pPr>
    <w:rPr>
      <w:rFonts w:ascii="Arial" w:hAnsi="Arial"/>
      <w:kern w:val="14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News Gothic" w:hAnsi="News Gothic"/>
      <w:b/>
      <w:bCs/>
      <w:sz w:val="32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News Gothic" w:hAnsi="News Gothic"/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fzender">
    <w:name w:val="envelope return"/>
    <w:basedOn w:val="Standaard"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character" w:styleId="Eindnootmarkering">
    <w:name w:val="endnote reference"/>
    <w:semiHidden/>
    <w:rPr>
      <w:rFonts w:ascii="Arial" w:hAnsi="Arial"/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</w:style>
  <w:style w:type="character" w:styleId="GevolgdeHyperlink">
    <w:name w:val="FollowedHyperlink"/>
    <w:rPr>
      <w:rFonts w:ascii="Arial" w:hAnsi="Arial"/>
      <w:b/>
      <w:color w:val="800080"/>
      <w:u w:val="single"/>
    </w:rPr>
  </w:style>
  <w:style w:type="character" w:styleId="Zwaar">
    <w:name w:val="Strong"/>
    <w:qFormat/>
    <w:rPr>
      <w:b/>
    </w:r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  <w:lang w:eastAsia="en-US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6372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42DA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C3706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3706F"/>
  </w:style>
  <w:style w:type="character" w:customStyle="1" w:styleId="TekstopmerkingChar">
    <w:name w:val="Tekst opmerking Char"/>
    <w:link w:val="Tekstopmerking"/>
    <w:rsid w:val="00C3706F"/>
    <w:rPr>
      <w:rFonts w:ascii="Arial" w:hAnsi="Arial"/>
      <w:kern w:val="14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3706F"/>
    <w:rPr>
      <w:b/>
      <w:bCs/>
    </w:rPr>
  </w:style>
  <w:style w:type="character" w:customStyle="1" w:styleId="OnderwerpvanopmerkingChar">
    <w:name w:val="Onderwerp van opmerking Char"/>
    <w:link w:val="Onderwerpvanopmerking"/>
    <w:rsid w:val="00C3706F"/>
    <w:rPr>
      <w:rFonts w:ascii="Arial" w:hAnsi="Arial"/>
      <w:b/>
      <w:bCs/>
      <w:kern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lwebshop.wur.nl/apex/f?p=307:9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1800D1DE.dotm</Template>
  <TotalTime>0</TotalTime>
  <Pages>1</Pages>
  <Words>159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Proficiency study for Nitrofurans in poultry</vt:lpstr>
      <vt:lpstr>Proficiency study for Nitrofurans in poultry</vt:lpstr>
    </vt:vector>
  </TitlesOfParts>
  <Company>Wageningen-UR</Company>
  <LinksUpToDate>false</LinksUpToDate>
  <CharactersWithSpaces>1280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mailto:ingrid.elbers@wur.nl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Proficiency study for Nitrofurans in poultry</dc:title>
  <dc:creator>RIKILT</dc:creator>
  <cp:lastModifiedBy>Elbers, Ingrid</cp:lastModifiedBy>
  <cp:revision>2</cp:revision>
  <cp:lastPrinted>2014-03-19T09:43:00Z</cp:lastPrinted>
  <dcterms:created xsi:type="dcterms:W3CDTF">2018-09-26T08:46:00Z</dcterms:created>
  <dcterms:modified xsi:type="dcterms:W3CDTF">2018-09-26T08:46:00Z</dcterms:modified>
</cp:coreProperties>
</file>