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08BC" w14:textId="107CB78B" w:rsidR="001A1559" w:rsidRDefault="003A3865">
      <w:r>
        <w:rPr>
          <w:noProof/>
          <w:lang w:eastAsia="en-GB"/>
        </w:rPr>
        <mc:AlternateContent>
          <mc:Choice Requires="wps">
            <w:drawing>
              <wp:anchor distT="0" distB="0" distL="114300" distR="114300" simplePos="0" relativeHeight="251659264" behindDoc="0" locked="0" layoutInCell="1" allowOverlap="1" wp14:anchorId="114C57FD" wp14:editId="496619BD">
                <wp:simplePos x="0" y="0"/>
                <wp:positionH relativeFrom="column">
                  <wp:posOffset>1270580</wp:posOffset>
                </wp:positionH>
                <wp:positionV relativeFrom="paragraph">
                  <wp:posOffset>-698279</wp:posOffset>
                </wp:positionV>
                <wp:extent cx="476250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solidFill>
                          <a:srgbClr val="FFFFFF"/>
                        </a:solidFill>
                        <a:ln w="9525">
                          <a:noFill/>
                          <a:miter lim="800000"/>
                          <a:headEnd/>
                          <a:tailEnd/>
                        </a:ln>
                      </wps:spPr>
                      <wps:txbx>
                        <w:txbxContent>
                          <w:p w14:paraId="545AE1BE" w14:textId="7BE02CAC" w:rsidR="003A3865" w:rsidRPr="003A3865" w:rsidRDefault="006767C9">
                            <w:pPr>
                              <w:rPr>
                                <w:b/>
                              </w:rPr>
                            </w:pPr>
                            <w:r>
                              <w:rPr>
                                <w:b/>
                              </w:rPr>
                              <w:t>C</w:t>
                            </w:r>
                            <w:r w:rsidR="003A3865" w:rsidRPr="003A3865">
                              <w:rPr>
                                <w:b/>
                              </w:rPr>
                              <w:t>all for WIMEK PhD proposals</w:t>
                            </w:r>
                            <w:r w:rsidR="006029E1">
                              <w:rPr>
                                <w:b/>
                              </w:rPr>
                              <w:t xml:space="preserve"> </w:t>
                            </w:r>
                            <w:r w:rsidR="00A16615">
                              <w:rPr>
                                <w:b/>
                              </w:rPr>
                              <w:t>on transdisciplinary projects</w:t>
                            </w:r>
                            <w:r w:rsidR="006029E1">
                              <w:rPr>
                                <w:b/>
                              </w:rPr>
                              <w:t>202</w:t>
                            </w:r>
                            <w:r w:rsidR="0005154E">
                              <w:rPr>
                                <w:b/>
                              </w:rPr>
                              <w:t>2</w:t>
                            </w:r>
                            <w:r w:rsidR="003A3865" w:rsidRPr="003A3865">
                              <w:rPr>
                                <w:b/>
                              </w:rPr>
                              <w:t xml:space="preserve">, </w:t>
                            </w:r>
                            <w:r w:rsidR="00745C91">
                              <w:rPr>
                                <w:b/>
                              </w:rPr>
                              <w:t>written</w:t>
                            </w:r>
                            <w:r w:rsidR="003A3865" w:rsidRPr="003A3865">
                              <w:rPr>
                                <w:b/>
                              </w:rPr>
                              <w:t xml:space="preserve"> by </w:t>
                            </w:r>
                            <w:r w:rsidR="00A16615">
                              <w:rPr>
                                <w:b/>
                              </w:rPr>
                              <w:t>MSc students in the academic year 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C57FD" id="_x0000_t202" coordsize="21600,21600" o:spt="202" path="m,l,21600r21600,l21600,xe">
                <v:stroke joinstyle="miter"/>
                <v:path gradientshapeok="t" o:connecttype="rect"/>
              </v:shapetype>
              <v:shape id="Text Box 2" o:spid="_x0000_s1026" type="#_x0000_t202" style="position:absolute;margin-left:100.05pt;margin-top:-55pt;width: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gf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" stroked="f">
                <v:textbox style="mso-fit-shape-to-text:t">
                  <w:txbxContent>
                    <w:p w14:paraId="545AE1BE" w14:textId="7BE02CAC" w:rsidR="003A3865" w:rsidRPr="003A3865" w:rsidRDefault="006767C9">
                      <w:pPr>
                        <w:rPr>
                          <w:b/>
                        </w:rPr>
                      </w:pPr>
                      <w:r>
                        <w:rPr>
                          <w:b/>
                        </w:rPr>
                        <w:t>C</w:t>
                      </w:r>
                      <w:r w:rsidR="003A3865" w:rsidRPr="003A3865">
                        <w:rPr>
                          <w:b/>
                        </w:rPr>
                        <w:t>all for WIMEK PhD proposals</w:t>
                      </w:r>
                      <w:r w:rsidR="006029E1">
                        <w:rPr>
                          <w:b/>
                        </w:rPr>
                        <w:t xml:space="preserve"> </w:t>
                      </w:r>
                      <w:r w:rsidR="00A16615">
                        <w:rPr>
                          <w:b/>
                        </w:rPr>
                        <w:t>on transdisciplinary projects</w:t>
                      </w:r>
                      <w:r w:rsidR="006029E1">
                        <w:rPr>
                          <w:b/>
                        </w:rPr>
                        <w:t>202</w:t>
                      </w:r>
                      <w:r w:rsidR="0005154E">
                        <w:rPr>
                          <w:b/>
                        </w:rPr>
                        <w:t>2</w:t>
                      </w:r>
                      <w:r w:rsidR="003A3865" w:rsidRPr="003A3865">
                        <w:rPr>
                          <w:b/>
                        </w:rPr>
                        <w:t xml:space="preserve">, </w:t>
                      </w:r>
                      <w:r w:rsidR="00745C91">
                        <w:rPr>
                          <w:b/>
                        </w:rPr>
                        <w:t>written</w:t>
                      </w:r>
                      <w:r w:rsidR="003A3865" w:rsidRPr="003A3865">
                        <w:rPr>
                          <w:b/>
                        </w:rPr>
                        <w:t xml:space="preserve"> by </w:t>
                      </w:r>
                      <w:r w:rsidR="00A16615">
                        <w:rPr>
                          <w:b/>
                        </w:rPr>
                        <w:t>MSc students in the academic year 2021-2022</w:t>
                      </w:r>
                    </w:p>
                  </w:txbxContent>
                </v:textbox>
              </v:shape>
            </w:pict>
          </mc:Fallback>
        </mc:AlternateContent>
      </w:r>
    </w:p>
    <w:p w14:paraId="2C12C3A7" w14:textId="3A8F64BF" w:rsidR="003A3865" w:rsidRPr="003A3865" w:rsidRDefault="005E7B18" w:rsidP="003A3865">
      <w:pPr>
        <w:spacing w:after="0"/>
        <w:rPr>
          <w:b/>
          <w:bCs/>
        </w:rPr>
      </w:pPr>
      <w:r>
        <w:rPr>
          <w:b/>
          <w:bCs/>
        </w:rPr>
        <w:t xml:space="preserve">Call WIMEK </w:t>
      </w:r>
      <w:r w:rsidR="0076551F">
        <w:rPr>
          <w:b/>
          <w:bCs/>
        </w:rPr>
        <w:t>PhD grants</w:t>
      </w:r>
      <w:r w:rsidR="006029E1">
        <w:rPr>
          <w:b/>
          <w:bCs/>
        </w:rPr>
        <w:t xml:space="preserve"> </w:t>
      </w:r>
      <w:r w:rsidR="00A16615">
        <w:rPr>
          <w:b/>
          <w:bCs/>
        </w:rPr>
        <w:t xml:space="preserve">on transdisciplinary research </w:t>
      </w:r>
      <w:r w:rsidR="006029E1">
        <w:rPr>
          <w:b/>
          <w:bCs/>
        </w:rPr>
        <w:t>202</w:t>
      </w:r>
      <w:r w:rsidR="0005154E">
        <w:rPr>
          <w:b/>
          <w:bCs/>
        </w:rPr>
        <w:t>2</w:t>
      </w:r>
      <w:r w:rsidR="0076551F">
        <w:rPr>
          <w:b/>
          <w:bCs/>
        </w:rPr>
        <w:t>.</w:t>
      </w:r>
    </w:p>
    <w:p w14:paraId="66E8AFB6" w14:textId="7C2CD1EF" w:rsidR="0076551F" w:rsidRPr="003A3865" w:rsidRDefault="003A3865" w:rsidP="003A3865">
      <w:pPr>
        <w:spacing w:after="0"/>
        <w:rPr>
          <w:bCs/>
        </w:rPr>
      </w:pPr>
      <w:r>
        <w:rPr>
          <w:bCs/>
        </w:rPr>
        <w:t xml:space="preserve">The </w:t>
      </w:r>
      <w:r w:rsidRPr="003A3865">
        <w:rPr>
          <w:bCs/>
        </w:rPr>
        <w:t xml:space="preserve">Wageningen </w:t>
      </w:r>
      <w:r>
        <w:rPr>
          <w:bCs/>
        </w:rPr>
        <w:t xml:space="preserve">Institute for Environment and Climate Research (WIMEK) </w:t>
      </w:r>
      <w:r w:rsidRPr="003A3865">
        <w:rPr>
          <w:bCs/>
        </w:rPr>
        <w:t>opens a call for PhD projects</w:t>
      </w:r>
      <w:r w:rsidR="005F623B">
        <w:rPr>
          <w:bCs/>
        </w:rPr>
        <w:t xml:space="preserve"> contributing to our knowledge on environmental and sustainability sciences</w:t>
      </w:r>
      <w:r w:rsidR="00A16615">
        <w:rPr>
          <w:bCs/>
        </w:rPr>
        <w:t xml:space="preserve"> using transdisciplinary approaches</w:t>
      </w:r>
      <w:r w:rsidR="00172E9A">
        <w:rPr>
          <w:bCs/>
        </w:rPr>
        <w:t>. These proposals should be</w:t>
      </w:r>
      <w:r w:rsidR="004B2008">
        <w:rPr>
          <w:bCs/>
        </w:rPr>
        <w:t xml:space="preserve"> </w:t>
      </w:r>
      <w:r>
        <w:rPr>
          <w:bCs/>
        </w:rPr>
        <w:t>written by excellent MSc students</w:t>
      </w:r>
      <w:r w:rsidR="0076551F">
        <w:rPr>
          <w:bCs/>
        </w:rPr>
        <w:t xml:space="preserve"> </w:t>
      </w:r>
      <w:r w:rsidR="00172E9A">
        <w:rPr>
          <w:bCs/>
        </w:rPr>
        <w:t xml:space="preserve">themselves, in the Research Master cluster course or by other means, </w:t>
      </w:r>
      <w:r w:rsidR="00A16615">
        <w:rPr>
          <w:bCs/>
        </w:rPr>
        <w:t>in the academic year 2011-2022</w:t>
      </w:r>
      <w:r w:rsidR="0076551F">
        <w:rPr>
          <w:bCs/>
        </w:rPr>
        <w:t>. These PhD projects are</w:t>
      </w:r>
      <w:r w:rsidRPr="003A3865">
        <w:rPr>
          <w:bCs/>
        </w:rPr>
        <w:t xml:space="preserve"> funded by </w:t>
      </w:r>
      <w:r w:rsidR="005F623B">
        <w:rPr>
          <w:bCs/>
        </w:rPr>
        <w:t>WIMEK’s</w:t>
      </w:r>
      <w:r w:rsidRPr="003A3865">
        <w:rPr>
          <w:bCs/>
        </w:rPr>
        <w:t xml:space="preserve"> strategic funds. </w:t>
      </w:r>
      <w:r w:rsidRPr="001767E7">
        <w:rPr>
          <w:bCs/>
        </w:rPr>
        <w:t xml:space="preserve">A </w:t>
      </w:r>
      <w:r w:rsidR="006767C9" w:rsidRPr="001767E7">
        <w:rPr>
          <w:bCs/>
        </w:rPr>
        <w:t>m</w:t>
      </w:r>
      <w:r w:rsidR="00A16615">
        <w:rPr>
          <w:bCs/>
        </w:rPr>
        <w:t>inimum</w:t>
      </w:r>
      <w:r w:rsidRPr="001767E7">
        <w:rPr>
          <w:bCs/>
        </w:rPr>
        <w:t xml:space="preserve"> of </w:t>
      </w:r>
      <w:r w:rsidR="00A16615">
        <w:rPr>
          <w:bCs/>
        </w:rPr>
        <w:t>one</w:t>
      </w:r>
      <w:r w:rsidR="0005154E">
        <w:rPr>
          <w:bCs/>
        </w:rPr>
        <w:t xml:space="preserve"> </w:t>
      </w:r>
      <w:r w:rsidRPr="001767E7">
        <w:rPr>
          <w:bCs/>
        </w:rPr>
        <w:t>PhD position</w:t>
      </w:r>
      <w:r w:rsidR="005F623B" w:rsidRPr="001767E7">
        <w:rPr>
          <w:bCs/>
        </w:rPr>
        <w:t xml:space="preserve"> can be funded, which </w:t>
      </w:r>
      <w:r w:rsidRPr="001767E7">
        <w:rPr>
          <w:bCs/>
        </w:rPr>
        <w:t xml:space="preserve">should start in </w:t>
      </w:r>
      <w:r w:rsidR="0076551F" w:rsidRPr="001767E7">
        <w:rPr>
          <w:bCs/>
        </w:rPr>
        <w:t xml:space="preserve">the course of </w:t>
      </w:r>
      <w:r w:rsidR="006933AB" w:rsidRPr="001767E7">
        <w:rPr>
          <w:bCs/>
        </w:rPr>
        <w:t>202</w:t>
      </w:r>
      <w:r w:rsidR="0005154E">
        <w:rPr>
          <w:bCs/>
        </w:rPr>
        <w:t>2</w:t>
      </w:r>
      <w:r w:rsidRPr="001767E7">
        <w:rPr>
          <w:bCs/>
        </w:rPr>
        <w:t>.</w:t>
      </w:r>
      <w:r w:rsidRPr="003A3865">
        <w:rPr>
          <w:bCs/>
        </w:rPr>
        <w:t xml:space="preserve"> </w:t>
      </w:r>
      <w:r w:rsidR="00A16615">
        <w:rPr>
          <w:bCs/>
        </w:rPr>
        <w:t>Only WUR</w:t>
      </w:r>
      <w:r w:rsidR="0076551F">
        <w:rPr>
          <w:bCs/>
        </w:rPr>
        <w:t xml:space="preserve"> MSc students are eligible for these grants</w:t>
      </w:r>
      <w:r w:rsidR="00A16615">
        <w:rPr>
          <w:bCs/>
        </w:rPr>
        <w:t xml:space="preserve">, under the conditions that they have written their proposal themselves as MSc students in the academic year </w:t>
      </w:r>
      <w:r w:rsidR="00172E9A">
        <w:rPr>
          <w:bCs/>
        </w:rPr>
        <w:t>2021</w:t>
      </w:r>
      <w:r w:rsidR="00A16615">
        <w:rPr>
          <w:bCs/>
        </w:rPr>
        <w:t>-2022</w:t>
      </w:r>
      <w:r w:rsidR="00C655D5">
        <w:rPr>
          <w:bCs/>
        </w:rPr>
        <w:t>.</w:t>
      </w:r>
    </w:p>
    <w:p w14:paraId="07A9D55A" w14:textId="77777777" w:rsidR="006933AB" w:rsidRDefault="003A3865" w:rsidP="003A3865">
      <w:pPr>
        <w:spacing w:after="0"/>
      </w:pPr>
      <w:r w:rsidRPr="003A3865">
        <w:t>The scholarships enable</w:t>
      </w:r>
      <w:r>
        <w:t xml:space="preserve"> WIMEK</w:t>
      </w:r>
      <w:r w:rsidRPr="003A3865">
        <w:t xml:space="preserve"> to </w:t>
      </w:r>
      <w:r w:rsidR="006933AB">
        <w:t xml:space="preserve">attract Wageningen MSc </w:t>
      </w:r>
      <w:r w:rsidRPr="003A3865">
        <w:t>talents</w:t>
      </w:r>
      <w:r w:rsidR="006933AB">
        <w:t xml:space="preserve"> to its chair groups for innovative research that they themselves have designed</w:t>
      </w:r>
      <w:r w:rsidRPr="003A3865">
        <w:t xml:space="preserve">. </w:t>
      </w:r>
      <w:r w:rsidR="006933AB">
        <w:t xml:space="preserve">It should be made very </w:t>
      </w:r>
      <w:r w:rsidR="0076551F">
        <w:t>clear how the proposed research fits with the goals and aims of WIMEK</w:t>
      </w:r>
      <w:r w:rsidR="006933AB">
        <w:t xml:space="preserve">. Also, it should be made clear why the chair group or groups that are involved fit with the proposed research. </w:t>
      </w:r>
    </w:p>
    <w:p w14:paraId="196A9751" w14:textId="218FC724" w:rsidR="006933AB" w:rsidRDefault="006933AB" w:rsidP="003A3865">
      <w:pPr>
        <w:spacing w:after="0"/>
      </w:pPr>
      <w:r>
        <w:t>Note that the pro</w:t>
      </w:r>
      <w:r w:rsidR="001767E7">
        <w:t>motor should be a WIMEK fellow.</w:t>
      </w:r>
    </w:p>
    <w:p w14:paraId="293BCC0E" w14:textId="04D91DCB" w:rsidR="0076551F" w:rsidRDefault="006933AB" w:rsidP="003A3865">
      <w:pPr>
        <w:spacing w:after="0"/>
      </w:pPr>
      <w:r>
        <w:t>For all other supervisors and advisors tied to the proposal, it should be made clear how their involvement is needed for the successful completion of the project. In addition, in case these supervisors and advisors are not WIMEK fellows themselves, it should be made very clear why they have an expertise that is not already present in other WIMEK</w:t>
      </w:r>
      <w:r w:rsidR="006029E1">
        <w:t xml:space="preserve"> groups</w:t>
      </w:r>
      <w:r>
        <w:t>. In other words, we encourage collaboration within WIMEK if that fits with the innovative ideas of the MSc talent.</w:t>
      </w:r>
    </w:p>
    <w:p w14:paraId="760FEF74" w14:textId="59057E84" w:rsidR="003A3865" w:rsidRDefault="00363D07" w:rsidP="003A3865">
      <w:pPr>
        <w:spacing w:after="0"/>
      </w:pPr>
      <w:r w:rsidRPr="006933AB">
        <w:t>An</w:t>
      </w:r>
      <w:r w:rsidR="003A3865" w:rsidRPr="006933AB">
        <w:t xml:space="preserve"> Ass</w:t>
      </w:r>
      <w:r w:rsidR="0076551F" w:rsidRPr="006933AB">
        <w:t xml:space="preserve">essment Committee will evaluate </w:t>
      </w:r>
      <w:r w:rsidR="003A3865" w:rsidRPr="006933AB">
        <w:t xml:space="preserve">the quality of the </w:t>
      </w:r>
      <w:r w:rsidR="005F623B" w:rsidRPr="006933AB">
        <w:t>PhD research</w:t>
      </w:r>
      <w:r w:rsidR="005F623B">
        <w:t xml:space="preserve"> </w:t>
      </w:r>
      <w:r w:rsidR="003A3865" w:rsidRPr="003A3865">
        <w:t>proposal</w:t>
      </w:r>
      <w:r w:rsidR="0076551F">
        <w:t xml:space="preserve">, the strength of the motivation of the applicant </w:t>
      </w:r>
      <w:r w:rsidR="003A3865" w:rsidRPr="003A3865">
        <w:t xml:space="preserve">as well as the </w:t>
      </w:r>
      <w:r w:rsidR="0058601C">
        <w:t>potential</w:t>
      </w:r>
      <w:r w:rsidR="0058601C" w:rsidRPr="003A3865">
        <w:t xml:space="preserve"> </w:t>
      </w:r>
      <w:r w:rsidR="003A3865" w:rsidRPr="003A3865">
        <w:t xml:space="preserve">of the </w:t>
      </w:r>
      <w:r w:rsidR="003A3865">
        <w:t>applicant.</w:t>
      </w:r>
    </w:p>
    <w:p w14:paraId="3644A5DB" w14:textId="77777777" w:rsidR="001767E7" w:rsidRDefault="001767E7" w:rsidP="003A3865">
      <w:pPr>
        <w:spacing w:after="0"/>
      </w:pPr>
    </w:p>
    <w:p w14:paraId="3BC28407" w14:textId="77777777" w:rsidR="003A3865" w:rsidRPr="003A3865" w:rsidRDefault="003A3865" w:rsidP="003A3865">
      <w:pPr>
        <w:spacing w:after="0"/>
        <w:rPr>
          <w:b/>
        </w:rPr>
      </w:pPr>
      <w:r w:rsidRPr="003A3865">
        <w:rPr>
          <w:b/>
        </w:rPr>
        <w:t xml:space="preserve">What </w:t>
      </w:r>
      <w:r>
        <w:rPr>
          <w:b/>
        </w:rPr>
        <w:t>can</w:t>
      </w:r>
      <w:r w:rsidRPr="003A3865">
        <w:rPr>
          <w:b/>
        </w:rPr>
        <w:t xml:space="preserve"> be funded?</w:t>
      </w:r>
    </w:p>
    <w:p w14:paraId="304FD8CF" w14:textId="0EDCC6D5" w:rsidR="003A3865" w:rsidRDefault="00745C91" w:rsidP="003A3865">
      <w:pPr>
        <w:spacing w:after="0"/>
      </w:pPr>
      <w:r>
        <w:t>The scholarship</w:t>
      </w:r>
      <w:r w:rsidR="003A3865">
        <w:t xml:space="preserve"> cover</w:t>
      </w:r>
      <w:r>
        <w:t>s</w:t>
      </w:r>
      <w:r w:rsidR="003A3865">
        <w:t xml:space="preserve"> the PhD salary costs, including overhead costs according to the integral cost funding of W</w:t>
      </w:r>
      <w:r w:rsidR="005F623B">
        <w:t xml:space="preserve">ageningen </w:t>
      </w:r>
      <w:r w:rsidR="003A3865">
        <w:t>U</w:t>
      </w:r>
      <w:r w:rsidR="005F623B">
        <w:t>niversity and Research</w:t>
      </w:r>
      <w:r w:rsidR="003A3865">
        <w:t>. The specific research cost, travel cost and other cost should be covered by the supervising chair groups on accepting the allocation of the PhD.</w:t>
      </w:r>
    </w:p>
    <w:p w14:paraId="023D55FE" w14:textId="77777777" w:rsidR="003A3865" w:rsidRDefault="003A3865" w:rsidP="003A3865">
      <w:pPr>
        <w:spacing w:after="0"/>
      </w:pPr>
      <w:r>
        <w:t xml:space="preserve">The call </w:t>
      </w:r>
      <w:r w:rsidR="00745C91">
        <w:t xml:space="preserve">may </w:t>
      </w:r>
      <w:r>
        <w:t>not be used to finance matching funds in, for instance, INREF, EU or any other projects.</w:t>
      </w:r>
    </w:p>
    <w:p w14:paraId="0618AE1E" w14:textId="77777777" w:rsidR="003A3865" w:rsidRDefault="003A3865" w:rsidP="003A3865">
      <w:pPr>
        <w:spacing w:after="0"/>
      </w:pPr>
    </w:p>
    <w:p w14:paraId="7BDC7B41" w14:textId="77777777" w:rsidR="003A3865" w:rsidRPr="003A3865" w:rsidRDefault="003A3865" w:rsidP="003A3865">
      <w:pPr>
        <w:spacing w:after="0"/>
        <w:rPr>
          <w:b/>
        </w:rPr>
      </w:pPr>
      <w:r w:rsidRPr="003A3865">
        <w:rPr>
          <w:b/>
        </w:rPr>
        <w:t>Eligibility criteria</w:t>
      </w:r>
    </w:p>
    <w:p w14:paraId="547172F3" w14:textId="76F7A326" w:rsidR="00745C91" w:rsidRDefault="00745C91" w:rsidP="003A3865">
      <w:pPr>
        <w:numPr>
          <w:ilvl w:val="0"/>
          <w:numId w:val="4"/>
        </w:numPr>
        <w:spacing w:after="0"/>
      </w:pPr>
      <w:r>
        <w:t xml:space="preserve">The PhD proposal should be written by </w:t>
      </w:r>
      <w:r w:rsidR="0076551F">
        <w:t xml:space="preserve">the </w:t>
      </w:r>
      <w:r w:rsidR="00C655D5">
        <w:t>MSc student themselves in the academic year 2021-2022</w:t>
      </w:r>
      <w:r>
        <w:t>.</w:t>
      </w:r>
    </w:p>
    <w:p w14:paraId="1F53B90F" w14:textId="3C5B6A29" w:rsidR="00745C91" w:rsidRDefault="00745C91" w:rsidP="003A3865">
      <w:pPr>
        <w:numPr>
          <w:ilvl w:val="0"/>
          <w:numId w:val="4"/>
        </w:numPr>
        <w:spacing w:after="0"/>
      </w:pPr>
      <w:bookmarkStart w:id="0" w:name="_Hlk37150389"/>
      <w:r>
        <w:t xml:space="preserve">The MSc student should receive </w:t>
      </w:r>
      <w:r w:rsidR="006767C9">
        <w:t>their</w:t>
      </w:r>
      <w:r>
        <w:t xml:space="preserve"> MSc </w:t>
      </w:r>
      <w:r w:rsidRPr="001767E7">
        <w:t xml:space="preserve">certificate in </w:t>
      </w:r>
      <w:r w:rsidR="0076551F" w:rsidRPr="001767E7">
        <w:t>20</w:t>
      </w:r>
      <w:r w:rsidR="006A6BE0" w:rsidRPr="001767E7">
        <w:t>2</w:t>
      </w:r>
      <w:r w:rsidR="0005154E">
        <w:t>2</w:t>
      </w:r>
      <w:r w:rsidRPr="001767E7">
        <w:t>.</w:t>
      </w:r>
    </w:p>
    <w:bookmarkEnd w:id="0"/>
    <w:p w14:paraId="69EF33B0" w14:textId="77777777" w:rsidR="003A3865" w:rsidRDefault="003A3865" w:rsidP="003A3865">
      <w:pPr>
        <w:numPr>
          <w:ilvl w:val="0"/>
          <w:numId w:val="4"/>
        </w:numPr>
        <w:spacing w:after="0"/>
      </w:pPr>
      <w:r w:rsidRPr="003A3865">
        <w:t>Only new projects are eligible – requests for co-funding of ongoing or new projects are not eligible</w:t>
      </w:r>
    </w:p>
    <w:p w14:paraId="189ECC78" w14:textId="48CED91C" w:rsidR="0076551F" w:rsidRPr="001445F9" w:rsidRDefault="00401ED0" w:rsidP="003A3865">
      <w:pPr>
        <w:numPr>
          <w:ilvl w:val="0"/>
          <w:numId w:val="4"/>
        </w:numPr>
        <w:spacing w:after="0"/>
      </w:pPr>
      <w:r w:rsidRPr="001445F9">
        <w:t xml:space="preserve">The project should fit within the </w:t>
      </w:r>
      <w:hyperlink r:id="rId8" w:history="1">
        <w:r w:rsidR="001445F9" w:rsidRPr="001445F9">
          <w:rPr>
            <w:rStyle w:val="Hyperlink"/>
          </w:rPr>
          <w:t>grand challenges</w:t>
        </w:r>
        <w:r w:rsidRPr="001445F9">
          <w:rPr>
            <w:rStyle w:val="Hyperlink"/>
          </w:rPr>
          <w:t xml:space="preserve"> of WIMEK</w:t>
        </w:r>
      </w:hyperlink>
      <w:r w:rsidR="001445F9">
        <w:t>.</w:t>
      </w:r>
    </w:p>
    <w:p w14:paraId="1F16CFCB" w14:textId="1DC1329D" w:rsidR="003A3865" w:rsidRPr="00700318" w:rsidRDefault="003A3865" w:rsidP="00700318">
      <w:pPr>
        <w:numPr>
          <w:ilvl w:val="0"/>
          <w:numId w:val="4"/>
        </w:numPr>
        <w:spacing w:after="0"/>
      </w:pPr>
      <w:r w:rsidRPr="003A3865">
        <w:t xml:space="preserve">Only projects submitted by </w:t>
      </w:r>
      <w:r w:rsidR="006A6BE0">
        <w:rPr>
          <w:u w:val="single"/>
        </w:rPr>
        <w:t xml:space="preserve">a </w:t>
      </w:r>
      <w:r w:rsidRPr="005E7B18">
        <w:rPr>
          <w:u w:val="single"/>
        </w:rPr>
        <w:t>WIMEK chair group</w:t>
      </w:r>
      <w:r w:rsidRPr="003A3865">
        <w:t xml:space="preserve"> will be financed</w:t>
      </w:r>
      <w:r w:rsidR="006A6BE0">
        <w:t>.</w:t>
      </w:r>
      <w:r w:rsidR="00700318" w:rsidRPr="00700318">
        <w:t xml:space="preserve"> </w:t>
      </w:r>
      <w:r w:rsidR="006029E1">
        <w:t xml:space="preserve">A PhD research project may be supervised by two WIMEK chair groups. </w:t>
      </w:r>
      <w:r w:rsidR="00700318" w:rsidRPr="00700318">
        <w:t>In exceptional cases a research proposal could be supervised by a WIMEK group and a non-WIMEK group. In that case you should motivate why it is difficult to involve another WIMEK chair group in the research and why the proposed co-supervising non-WIMEK group could contribute significantly to the PhD research.</w:t>
      </w:r>
    </w:p>
    <w:p w14:paraId="492E5B10" w14:textId="77777777" w:rsidR="003A3865" w:rsidRPr="003A3865" w:rsidRDefault="003A3865" w:rsidP="001445F9">
      <w:pPr>
        <w:spacing w:after="0"/>
        <w:ind w:left="360"/>
      </w:pPr>
    </w:p>
    <w:p w14:paraId="1268571F" w14:textId="77777777" w:rsidR="003A3865" w:rsidRDefault="003A3865" w:rsidP="003A3865">
      <w:pPr>
        <w:spacing w:after="0"/>
      </w:pPr>
    </w:p>
    <w:p w14:paraId="47E2FFBA" w14:textId="77777777" w:rsidR="003A3865" w:rsidRPr="003A3865" w:rsidRDefault="003A3865" w:rsidP="003A3865">
      <w:pPr>
        <w:spacing w:after="0"/>
        <w:rPr>
          <w:b/>
        </w:rPr>
      </w:pPr>
      <w:r w:rsidRPr="003A3865">
        <w:rPr>
          <w:b/>
        </w:rPr>
        <w:t>Evaluation Criteria</w:t>
      </w:r>
    </w:p>
    <w:p w14:paraId="6A7956A3" w14:textId="426BEEDF" w:rsidR="003A3865" w:rsidRDefault="0058601C" w:rsidP="003A3865">
      <w:pPr>
        <w:numPr>
          <w:ilvl w:val="0"/>
          <w:numId w:val="5"/>
        </w:numPr>
        <w:spacing w:after="0"/>
      </w:pPr>
      <w:r>
        <w:t xml:space="preserve">Potential </w:t>
      </w:r>
      <w:r w:rsidR="005F623B">
        <w:t xml:space="preserve">of the candidate: </w:t>
      </w:r>
      <w:r w:rsidR="003A3865" w:rsidRPr="003A3865">
        <w:t>grades of the master degree, additional extracurricular scientific activities (e.g. publications</w:t>
      </w:r>
      <w:r w:rsidR="005F623B">
        <w:t>, achievement of societal impact</w:t>
      </w:r>
      <w:r w:rsidR="003A3865" w:rsidRPr="003A3865">
        <w:t>) and two re</w:t>
      </w:r>
      <w:r w:rsidR="005F623B">
        <w:t>commendation</w:t>
      </w:r>
      <w:r w:rsidR="003A3865" w:rsidRPr="003A3865">
        <w:t xml:space="preserve"> letters</w:t>
      </w:r>
    </w:p>
    <w:p w14:paraId="4BFDA3C6" w14:textId="77777777" w:rsidR="00EF116A" w:rsidRPr="00EF116A" w:rsidRDefault="00EF116A" w:rsidP="00EF116A">
      <w:pPr>
        <w:numPr>
          <w:ilvl w:val="0"/>
          <w:numId w:val="5"/>
        </w:numPr>
        <w:spacing w:after="0"/>
      </w:pPr>
      <w:r>
        <w:t>The motivation letter; this includes the candidates on motivations and ambitions, as well as how the proposed project fits with the research themes of WIMEK</w:t>
      </w:r>
    </w:p>
    <w:p w14:paraId="5C80C6BC" w14:textId="1B8E6E6F" w:rsidR="00EF116A" w:rsidRDefault="003A3865" w:rsidP="00F86DC8">
      <w:pPr>
        <w:pStyle w:val="ListParagraph"/>
        <w:numPr>
          <w:ilvl w:val="0"/>
          <w:numId w:val="5"/>
        </w:numPr>
        <w:spacing w:after="0"/>
      </w:pPr>
      <w:r w:rsidRPr="003A3865">
        <w:t>Quality of t</w:t>
      </w:r>
      <w:r w:rsidR="005F623B">
        <w:t xml:space="preserve">he </w:t>
      </w:r>
      <w:r w:rsidR="003C097E">
        <w:t xml:space="preserve">PhD </w:t>
      </w:r>
      <w:r w:rsidR="005F623B">
        <w:t>project</w:t>
      </w:r>
      <w:r w:rsidR="003C097E">
        <w:t xml:space="preserve"> proposal</w:t>
      </w:r>
      <w:r w:rsidR="005F623B">
        <w:t xml:space="preserve">: originality / innovative character; expected scientific perspectives and societal relevance for </w:t>
      </w:r>
      <w:r w:rsidR="005E7B18">
        <w:t xml:space="preserve">the </w:t>
      </w:r>
      <w:r w:rsidR="005F623B">
        <w:t>environment and sustainable development</w:t>
      </w:r>
      <w:r w:rsidR="00C655D5">
        <w:t>; and the strength of the transdisciplinary approach</w:t>
      </w:r>
      <w:r w:rsidR="003C097E">
        <w:t>.</w:t>
      </w:r>
      <w:r w:rsidR="00EF116A">
        <w:t xml:space="preserve"> This includes the</w:t>
      </w:r>
      <w:r w:rsidR="00EF116A" w:rsidRPr="00EF116A">
        <w:t xml:space="preserve"> Feasibility of the project: the project should substantially contribute to our scientific knowledge, but should, at the same time, include endeavours which are achievable within a realistic time frame</w:t>
      </w:r>
      <w:r w:rsidR="00EF116A">
        <w:t>.</w:t>
      </w:r>
    </w:p>
    <w:p w14:paraId="5354F209" w14:textId="77777777" w:rsidR="003A3865" w:rsidRPr="003A3865" w:rsidRDefault="003A3865" w:rsidP="00F86DC8">
      <w:pPr>
        <w:pStyle w:val="ListParagraph"/>
        <w:numPr>
          <w:ilvl w:val="0"/>
          <w:numId w:val="5"/>
        </w:numPr>
        <w:spacing w:after="0"/>
      </w:pPr>
      <w:r w:rsidRPr="003A3865">
        <w:t>The proposal will be reviewed by two independent peers</w:t>
      </w:r>
    </w:p>
    <w:p w14:paraId="7CD63801" w14:textId="77777777" w:rsidR="003A3865" w:rsidRPr="003A3865" w:rsidRDefault="003A3865" w:rsidP="003A3865">
      <w:pPr>
        <w:spacing w:after="0"/>
      </w:pPr>
    </w:p>
    <w:p w14:paraId="412F7E6A" w14:textId="77777777" w:rsidR="003A3865" w:rsidRPr="003A3865" w:rsidRDefault="003A3865" w:rsidP="003A3865">
      <w:pPr>
        <w:spacing w:after="0"/>
      </w:pPr>
      <w:r w:rsidRPr="003A3865">
        <w:t xml:space="preserve">The abovementioned evaluation criteria </w:t>
      </w:r>
      <w:r w:rsidR="00EF116A">
        <w:t>are weighed</w:t>
      </w:r>
      <w:r w:rsidRPr="003A3865">
        <w:t>; projects should score as high as possible on all criteria.</w:t>
      </w:r>
    </w:p>
    <w:p w14:paraId="561192AE" w14:textId="77777777" w:rsidR="003A3865" w:rsidRDefault="003A3865" w:rsidP="003A3865">
      <w:pPr>
        <w:spacing w:after="0"/>
      </w:pPr>
    </w:p>
    <w:p w14:paraId="7B3505CF" w14:textId="77777777" w:rsidR="003A3865" w:rsidRPr="003A3865" w:rsidRDefault="005F623B" w:rsidP="003A3865">
      <w:pPr>
        <w:spacing w:after="0"/>
        <w:rPr>
          <w:b/>
        </w:rPr>
      </w:pPr>
      <w:r>
        <w:rPr>
          <w:b/>
        </w:rPr>
        <w:lastRenderedPageBreak/>
        <w:t>Assessment committee</w:t>
      </w:r>
    </w:p>
    <w:p w14:paraId="3C2CC5EB" w14:textId="77777777" w:rsidR="003A3865" w:rsidRPr="003A3865" w:rsidRDefault="003A3865" w:rsidP="003A3865">
      <w:pPr>
        <w:spacing w:after="0"/>
      </w:pPr>
      <w:r w:rsidRPr="003A3865">
        <w:t xml:space="preserve">The assessment committee consists of the following members: </w:t>
      </w:r>
    </w:p>
    <w:p w14:paraId="1CB19B9E" w14:textId="6A2B1C16" w:rsidR="003A3865" w:rsidRPr="003A3865" w:rsidRDefault="003A3865" w:rsidP="003A3865">
      <w:pPr>
        <w:spacing w:after="0"/>
      </w:pPr>
      <w:r w:rsidRPr="001767E7">
        <w:t xml:space="preserve">&gt;&gt; </w:t>
      </w:r>
      <w:r w:rsidR="001767E7">
        <w:t>in the process of being</w:t>
      </w:r>
      <w:r w:rsidRPr="001767E7">
        <w:t xml:space="preserve"> determined &lt;&lt;</w:t>
      </w:r>
    </w:p>
    <w:p w14:paraId="64ABCEAB" w14:textId="77777777" w:rsidR="003A3865" w:rsidRPr="003A3865" w:rsidRDefault="003A3865" w:rsidP="003A3865">
      <w:pPr>
        <w:spacing w:after="0"/>
      </w:pPr>
      <w:r w:rsidRPr="003A3865">
        <w:t>A committee member, whose chai</w:t>
      </w:r>
      <w:r w:rsidR="005F623B">
        <w:t xml:space="preserve">r </w:t>
      </w:r>
      <w:r w:rsidRPr="003A3865">
        <w:t>group is involved in the supervision of the proposed PhD cand</w:t>
      </w:r>
      <w:r>
        <w:t>i</w:t>
      </w:r>
      <w:r w:rsidRPr="003A3865">
        <w:t>date, is e</w:t>
      </w:r>
      <w:r>
        <w:t>xcluded from the assessment of that specific project.</w:t>
      </w:r>
    </w:p>
    <w:p w14:paraId="2E2460E5" w14:textId="77777777" w:rsidR="003A3865" w:rsidRDefault="003A3865" w:rsidP="003A3865">
      <w:pPr>
        <w:spacing w:after="0"/>
      </w:pPr>
    </w:p>
    <w:p w14:paraId="44A604D0" w14:textId="77777777" w:rsidR="003A3865" w:rsidRPr="003A3865" w:rsidRDefault="003A3865" w:rsidP="003A3865">
      <w:pPr>
        <w:spacing w:after="0"/>
        <w:rPr>
          <w:b/>
        </w:rPr>
      </w:pPr>
      <w:r w:rsidRPr="003A3865">
        <w:rPr>
          <w:b/>
        </w:rPr>
        <w:t>Submission</w:t>
      </w:r>
    </w:p>
    <w:p w14:paraId="45003E31" w14:textId="0E26D934" w:rsidR="00681CD7" w:rsidRDefault="003A3865" w:rsidP="005F623B">
      <w:pPr>
        <w:spacing w:after="0"/>
      </w:pPr>
      <w:r w:rsidRPr="003A3865">
        <w:t xml:space="preserve">The </w:t>
      </w:r>
      <w:r w:rsidR="005F623B">
        <w:t xml:space="preserve">application </w:t>
      </w:r>
      <w:r w:rsidRPr="003A3865">
        <w:t xml:space="preserve">is submitted by the </w:t>
      </w:r>
      <w:r w:rsidR="003C097E">
        <w:t>(</w:t>
      </w:r>
      <w:r w:rsidRPr="003A3865">
        <w:t>leading</w:t>
      </w:r>
      <w:r w:rsidR="003C097E">
        <w:t>) WIMEK</w:t>
      </w:r>
      <w:r w:rsidRPr="003A3865">
        <w:t xml:space="preserve"> </w:t>
      </w:r>
      <w:r>
        <w:t>chair</w:t>
      </w:r>
      <w:r w:rsidR="005F623B">
        <w:t xml:space="preserve"> </w:t>
      </w:r>
      <w:r w:rsidRPr="003A3865">
        <w:t>group</w:t>
      </w:r>
      <w:r w:rsidR="00681CD7">
        <w:t xml:space="preserve">. The </w:t>
      </w:r>
      <w:r w:rsidR="00C655D5">
        <w:t xml:space="preserve">MSc </w:t>
      </w:r>
      <w:r w:rsidR="00681CD7">
        <w:t>student can submit the proposal themselves</w:t>
      </w:r>
      <w:r w:rsidR="00052832">
        <w:t xml:space="preserve"> on behalf of the chair group</w:t>
      </w:r>
      <w:r w:rsidR="00681CD7">
        <w:t>, but should have formal permission of the chair group holder. They should include the intended promotor</w:t>
      </w:r>
      <w:r w:rsidR="00052832">
        <w:t>’s email</w:t>
      </w:r>
      <w:r w:rsidR="00681CD7">
        <w:t xml:space="preserve"> in the cc when submitting the proposal to WIMEK.</w:t>
      </w:r>
    </w:p>
    <w:p w14:paraId="3B342FF3" w14:textId="1546B982" w:rsidR="0005154E" w:rsidRDefault="0005154E" w:rsidP="005F623B">
      <w:pPr>
        <w:spacing w:after="0"/>
      </w:pPr>
      <w:r>
        <w:t xml:space="preserve">The title of the email should say: WIMEK </w:t>
      </w:r>
      <w:r w:rsidR="00C655D5">
        <w:t>open call for Transdisciplinary projects.</w:t>
      </w:r>
      <w:r>
        <w:t xml:space="preserve"> </w:t>
      </w:r>
    </w:p>
    <w:p w14:paraId="30136E50" w14:textId="12C43E9A" w:rsidR="003A3865" w:rsidRDefault="00681CD7" w:rsidP="005F623B">
      <w:pPr>
        <w:spacing w:after="0"/>
      </w:pPr>
      <w:r>
        <w:t>Submission</w:t>
      </w:r>
      <w:r w:rsidR="00EA334E">
        <w:t xml:space="preserve"> </w:t>
      </w:r>
      <w:r>
        <w:t xml:space="preserve">should </w:t>
      </w:r>
      <w:r w:rsidR="005F623B">
        <w:t>include the following documents:</w:t>
      </w:r>
    </w:p>
    <w:p w14:paraId="0DA2475B" w14:textId="391B57C0" w:rsidR="00F1700A" w:rsidRPr="003A3865" w:rsidRDefault="00F1700A" w:rsidP="00F1700A">
      <w:pPr>
        <w:pStyle w:val="ListParagraph"/>
        <w:numPr>
          <w:ilvl w:val="0"/>
          <w:numId w:val="3"/>
        </w:numPr>
      </w:pPr>
      <w:r w:rsidRPr="00F1700A">
        <w:t>A scientific summary and a list of 5 reviewers (</w:t>
      </w:r>
      <w:r>
        <w:t xml:space="preserve">submitted one week before the full proposal deadline; </w:t>
      </w:r>
      <w:r w:rsidRPr="00F1700A">
        <w:t>see Timetable below). This summary will not be used to judge the proposal; but to find appropriate reviewers for the proposal. The abstract in the proposal itself will be considered as part of the quality of the proposa</w:t>
      </w:r>
      <w:r>
        <w:t>l</w:t>
      </w:r>
    </w:p>
    <w:p w14:paraId="747BC93A" w14:textId="3BAF9FA7" w:rsidR="003A3865" w:rsidRPr="003A3865" w:rsidRDefault="005F623B" w:rsidP="003A3865">
      <w:pPr>
        <w:numPr>
          <w:ilvl w:val="0"/>
          <w:numId w:val="3"/>
        </w:numPr>
        <w:tabs>
          <w:tab w:val="clear" w:pos="360"/>
          <w:tab w:val="num" w:pos="720"/>
        </w:tabs>
        <w:spacing w:after="0"/>
      </w:pPr>
      <w:r>
        <w:t xml:space="preserve">PhD research </w:t>
      </w:r>
      <w:r w:rsidR="003A3865" w:rsidRPr="003A3865">
        <w:t xml:space="preserve">proposal </w:t>
      </w:r>
      <w:r>
        <w:t xml:space="preserve">in the specified </w:t>
      </w:r>
      <w:r w:rsidRPr="003A3865">
        <w:t>format</w:t>
      </w:r>
      <w:r w:rsidR="00681CD7">
        <w:t xml:space="preserve"> (i.e. the format used during the Research Master Cluster)</w:t>
      </w:r>
      <w:r w:rsidR="00172E9A">
        <w:t>; see “</w:t>
      </w:r>
      <w:hyperlink r:id="rId9" w:history="1">
        <w:r w:rsidR="00AF7B81">
          <w:rPr>
            <w:rStyle w:val="Hyperlink"/>
          </w:rPr>
          <w:t>Application-Form-NWO</w:t>
        </w:r>
      </w:hyperlink>
      <w:r w:rsidR="00172E9A">
        <w:t>”.</w:t>
      </w:r>
    </w:p>
    <w:p w14:paraId="4BE3B1ED" w14:textId="1E38297B" w:rsidR="005F623B" w:rsidRPr="001445F9" w:rsidRDefault="005F623B" w:rsidP="003A3865">
      <w:pPr>
        <w:numPr>
          <w:ilvl w:val="0"/>
          <w:numId w:val="3"/>
        </w:numPr>
        <w:tabs>
          <w:tab w:val="clear" w:pos="360"/>
          <w:tab w:val="num" w:pos="720"/>
        </w:tabs>
        <w:spacing w:after="0"/>
      </w:pPr>
      <w:r w:rsidRPr="001445F9">
        <w:t>Letter of motivation written by the candidate</w:t>
      </w:r>
      <w:r w:rsidR="0076551F" w:rsidRPr="001445F9">
        <w:t>; in this letter, the applicant makes clear its own motivation and ambitions (as discussed within the WIMEK graduate program); and explains in one or two paragraph</w:t>
      </w:r>
      <w:r w:rsidR="00681CD7">
        <w:t>s</w:t>
      </w:r>
      <w:r w:rsidR="0076551F" w:rsidRPr="001445F9">
        <w:t xml:space="preserve"> how the proposed research fits with the research themes of WIMEK.</w:t>
      </w:r>
      <w:r w:rsidR="00C655D5">
        <w:t xml:space="preserve"> T</w:t>
      </w:r>
      <w:r w:rsidR="00C655D5" w:rsidRPr="00C655D5">
        <w:t xml:space="preserve">he motivation letter should include an additional paragraph about the need for </w:t>
      </w:r>
      <w:r w:rsidR="00172E9A">
        <w:t>the</w:t>
      </w:r>
      <w:r w:rsidR="00C655D5" w:rsidRPr="00C655D5">
        <w:t xml:space="preserve"> transdisciplinary approach</w:t>
      </w:r>
      <w:r w:rsidR="00172E9A">
        <w:t xml:space="preserve"> chosen for the project</w:t>
      </w:r>
      <w:r w:rsidR="00C655D5" w:rsidRPr="00C655D5">
        <w:t>.</w:t>
      </w:r>
    </w:p>
    <w:p w14:paraId="792DB4AD" w14:textId="77777777" w:rsidR="005F623B" w:rsidRDefault="005F623B" w:rsidP="003A3865">
      <w:pPr>
        <w:numPr>
          <w:ilvl w:val="0"/>
          <w:numId w:val="3"/>
        </w:numPr>
        <w:tabs>
          <w:tab w:val="clear" w:pos="360"/>
          <w:tab w:val="num" w:pos="720"/>
        </w:tabs>
        <w:spacing w:after="0"/>
      </w:pPr>
      <w:r>
        <w:t>CV</w:t>
      </w:r>
    </w:p>
    <w:p w14:paraId="69793A0B" w14:textId="77777777" w:rsidR="005F623B" w:rsidRDefault="005F623B" w:rsidP="003A3865">
      <w:pPr>
        <w:numPr>
          <w:ilvl w:val="0"/>
          <w:numId w:val="3"/>
        </w:numPr>
        <w:tabs>
          <w:tab w:val="clear" w:pos="360"/>
          <w:tab w:val="num" w:pos="720"/>
        </w:tabs>
        <w:spacing w:after="0"/>
      </w:pPr>
      <w:r>
        <w:t>MSc grade transcripts</w:t>
      </w:r>
    </w:p>
    <w:p w14:paraId="6AB4B918" w14:textId="2F352077" w:rsidR="003A3865" w:rsidRPr="003A3865" w:rsidRDefault="005F623B" w:rsidP="003A3865">
      <w:pPr>
        <w:numPr>
          <w:ilvl w:val="0"/>
          <w:numId w:val="3"/>
        </w:numPr>
        <w:tabs>
          <w:tab w:val="clear" w:pos="360"/>
          <w:tab w:val="num" w:pos="720"/>
        </w:tabs>
        <w:spacing w:after="0"/>
      </w:pPr>
      <w:r>
        <w:t>T</w:t>
      </w:r>
      <w:r w:rsidR="003A3865" w:rsidRPr="003A3865">
        <w:t xml:space="preserve">wo </w:t>
      </w:r>
      <w:r>
        <w:t xml:space="preserve">recommendation </w:t>
      </w:r>
      <w:r w:rsidR="003A3865" w:rsidRPr="003A3865">
        <w:t>letters for the PhD candidate</w:t>
      </w:r>
      <w:r w:rsidR="006A6BE0">
        <w:t xml:space="preserve">; one written by the </w:t>
      </w:r>
      <w:r w:rsidR="00C655D5">
        <w:t xml:space="preserve">individual that </w:t>
      </w:r>
      <w:r w:rsidR="00172E9A">
        <w:t xml:space="preserve">mainly </w:t>
      </w:r>
      <w:r w:rsidR="00C655D5">
        <w:t xml:space="preserve">assisted in the </w:t>
      </w:r>
      <w:r w:rsidR="00172E9A">
        <w:t>writing</w:t>
      </w:r>
      <w:r w:rsidR="00C655D5">
        <w:t xml:space="preserve"> of the proposal (if written during</w:t>
      </w:r>
      <w:r w:rsidR="00CA1FD9">
        <w:t xml:space="preserve"> </w:t>
      </w:r>
      <w:r w:rsidR="00C655D5">
        <w:t>an</w:t>
      </w:r>
      <w:r w:rsidR="00CA1FD9">
        <w:t xml:space="preserve"> RMC</w:t>
      </w:r>
      <w:r w:rsidR="00C655D5">
        <w:t>, this would be the writing coach)</w:t>
      </w:r>
      <w:r w:rsidR="00CA1FD9">
        <w:t xml:space="preserve">, the other by the </w:t>
      </w:r>
      <w:r w:rsidR="006A6BE0">
        <w:t>promotor listed in the proposal</w:t>
      </w:r>
      <w:r w:rsidR="00CA1FD9">
        <w:t xml:space="preserve">. </w:t>
      </w:r>
      <w:r w:rsidR="00C655D5" w:rsidRPr="00AF7B81">
        <w:rPr>
          <w:u w:val="single"/>
        </w:rPr>
        <w:t>The promotor should state in their letter that the proposal was written by the MSc student themselves</w:t>
      </w:r>
      <w:r w:rsidR="00172E9A">
        <w:rPr>
          <w:u w:val="single"/>
        </w:rPr>
        <w:t xml:space="preserve"> in the academic year 2021-2022</w:t>
      </w:r>
      <w:r w:rsidR="00C655D5">
        <w:t xml:space="preserve">. </w:t>
      </w:r>
      <w:r w:rsidR="00CA1FD9">
        <w:t xml:space="preserve">If both are the same person, a second recommendation letter can be added </w:t>
      </w:r>
      <w:r w:rsidR="00AA4565">
        <w:t>on the candidates own</w:t>
      </w:r>
      <w:r w:rsidR="003C097E">
        <w:t xml:space="preserve"> choice</w:t>
      </w:r>
      <w:r w:rsidR="00AA4565">
        <w:t>.</w:t>
      </w:r>
      <w:r w:rsidR="00884084">
        <w:t xml:space="preserve"> The recommendation letters should discuss </w:t>
      </w:r>
      <w:r w:rsidR="00FB1F62">
        <w:t xml:space="preserve">i) </w:t>
      </w:r>
      <w:r w:rsidR="00884084">
        <w:t xml:space="preserve">the progress the MSc talent </w:t>
      </w:r>
      <w:r w:rsidR="003C097E">
        <w:t>h</w:t>
      </w:r>
      <w:r w:rsidR="00884084">
        <w:t xml:space="preserve">as made during the RMC and </w:t>
      </w:r>
      <w:r w:rsidR="003C097E">
        <w:t xml:space="preserve">his/her </w:t>
      </w:r>
      <w:r w:rsidR="00884084">
        <w:t>thesis work, and</w:t>
      </w:r>
      <w:r w:rsidR="00FB1F62">
        <w:t xml:space="preserve"> ii)</w:t>
      </w:r>
      <w:r w:rsidR="00884084">
        <w:t xml:space="preserve"> an explanation of the suitability of the talent as a PhD candidate</w:t>
      </w:r>
    </w:p>
    <w:p w14:paraId="322DCCA6" w14:textId="77777777" w:rsidR="003A3865" w:rsidRPr="003A3865" w:rsidRDefault="005F623B" w:rsidP="001905C1">
      <w:pPr>
        <w:numPr>
          <w:ilvl w:val="0"/>
          <w:numId w:val="3"/>
        </w:numPr>
        <w:spacing w:after="0"/>
      </w:pPr>
      <w:r w:rsidRPr="001445F9">
        <w:t xml:space="preserve">List of </w:t>
      </w:r>
      <w:r w:rsidR="005E7B18" w:rsidRPr="001445F9">
        <w:t>at least five</w:t>
      </w:r>
      <w:r w:rsidR="003A3865" w:rsidRPr="001445F9">
        <w:t xml:space="preserve"> possible independent reviewers.</w:t>
      </w:r>
      <w:r w:rsidR="00401ED0" w:rsidRPr="001445F9">
        <w:t xml:space="preserve"> </w:t>
      </w:r>
      <w:r w:rsidR="00091677" w:rsidRPr="00017A99">
        <w:t>To guarantee independence</w:t>
      </w:r>
      <w:r w:rsidR="00401ED0" w:rsidRPr="00017A99">
        <w:t xml:space="preserve"> of these reviewers, the NWO criteria </w:t>
      </w:r>
      <w:r w:rsidR="00B9291B" w:rsidRPr="00017A99">
        <w:t>(</w:t>
      </w:r>
      <w:hyperlink r:id="rId10" w:history="1">
        <w:r w:rsidR="0082215D" w:rsidRPr="001445F9">
          <w:rPr>
            <w:rStyle w:val="Hyperlink"/>
          </w:rPr>
          <w:t>https://www.nwo.nl/en/documents/nwo/legal/nwo-code-of-conduct-on-conflicts-of-interest</w:t>
        </w:r>
      </w:hyperlink>
      <w:r w:rsidR="00B9291B" w:rsidRPr="00017A99">
        <w:t xml:space="preserve">) </w:t>
      </w:r>
      <w:r w:rsidR="00EF116A" w:rsidRPr="001445F9">
        <w:t>are</w:t>
      </w:r>
      <w:r w:rsidR="00401ED0" w:rsidRPr="009C47C4">
        <w:t xml:space="preserve"> followed</w:t>
      </w:r>
      <w:r w:rsidR="00B9291B" w:rsidRPr="009C47C4">
        <w:t xml:space="preserve">; this means </w:t>
      </w:r>
      <w:r w:rsidR="003C097E">
        <w:t xml:space="preserve">- among other things - </w:t>
      </w:r>
      <w:r w:rsidR="00B9291B" w:rsidRPr="009C47C4">
        <w:t>that the reviewer must not have a personal relationship</w:t>
      </w:r>
      <w:r w:rsidR="0082215D" w:rsidRPr="009C47C4">
        <w:t xml:space="preserve"> with those involved in the application</w:t>
      </w:r>
      <w:r w:rsidR="00B9291B" w:rsidRPr="009C47C4">
        <w:t xml:space="preserve">, </w:t>
      </w:r>
      <w:r w:rsidR="00EF116A" w:rsidRPr="009C47C4">
        <w:t xml:space="preserve">not </w:t>
      </w:r>
      <w:r w:rsidR="00B9291B" w:rsidRPr="009C47C4">
        <w:t xml:space="preserve">have or will have a professional relationship, </w:t>
      </w:r>
      <w:r w:rsidR="00EF116A" w:rsidRPr="009C47C4">
        <w:t>n</w:t>
      </w:r>
      <w:r w:rsidR="00B9291B" w:rsidRPr="009C47C4">
        <w:t>or an economic interest</w:t>
      </w:r>
      <w:r w:rsidR="00401ED0" w:rsidRPr="009C47C4">
        <w:t>.</w:t>
      </w:r>
    </w:p>
    <w:p w14:paraId="2210CA9B" w14:textId="77777777" w:rsidR="003A3865" w:rsidRDefault="005F623B" w:rsidP="003A3865">
      <w:pPr>
        <w:numPr>
          <w:ilvl w:val="0"/>
          <w:numId w:val="3"/>
        </w:numPr>
        <w:tabs>
          <w:tab w:val="clear" w:pos="360"/>
          <w:tab w:val="num" w:pos="720"/>
        </w:tabs>
        <w:spacing w:after="0"/>
      </w:pPr>
      <w:r>
        <w:t>A</w:t>
      </w:r>
      <w:r w:rsidR="003A3865" w:rsidRPr="003A3865">
        <w:t xml:space="preserve"> </w:t>
      </w:r>
      <w:r>
        <w:t xml:space="preserve">guaranteed </w:t>
      </w:r>
      <w:r w:rsidR="003A3865" w:rsidRPr="003A3865">
        <w:t>budget for n</w:t>
      </w:r>
      <w:r>
        <w:t>on-salary costs of the project, such as t</w:t>
      </w:r>
      <w:r w:rsidR="003A3865" w:rsidRPr="003A3865">
        <w:t>he specific research cost</w:t>
      </w:r>
      <w:r>
        <w:t xml:space="preserve"> and travel cost</w:t>
      </w:r>
      <w:r w:rsidR="003A3865" w:rsidRPr="003A3865">
        <w:t xml:space="preserve"> have to be covered by the supervising chair group upon accepting the allocation of the PhD.</w:t>
      </w:r>
      <w:r w:rsidR="006A6BE0">
        <w:t xml:space="preserve"> This budget should be included in the proposal.</w:t>
      </w:r>
    </w:p>
    <w:p w14:paraId="79396F07" w14:textId="77777777" w:rsidR="003A3865" w:rsidRPr="003A3865" w:rsidRDefault="003A3865" w:rsidP="003A3865">
      <w:pPr>
        <w:spacing w:after="0"/>
      </w:pPr>
    </w:p>
    <w:p w14:paraId="2B654DC4" w14:textId="77777777" w:rsidR="003A3865" w:rsidRPr="003A3865" w:rsidRDefault="005F623B" w:rsidP="003A3865">
      <w:pPr>
        <w:spacing w:after="0"/>
        <w:rPr>
          <w:b/>
        </w:rPr>
      </w:pPr>
      <w:r>
        <w:rPr>
          <w:b/>
        </w:rPr>
        <w:t>Assessment</w:t>
      </w:r>
      <w:r w:rsidR="003A3865" w:rsidRPr="003A3865">
        <w:rPr>
          <w:b/>
        </w:rPr>
        <w:t xml:space="preserve"> procedure</w:t>
      </w:r>
    </w:p>
    <w:p w14:paraId="6865132B" w14:textId="27BAE307" w:rsidR="003A3865" w:rsidRPr="003A3865" w:rsidRDefault="003A3865" w:rsidP="003A3865">
      <w:pPr>
        <w:numPr>
          <w:ilvl w:val="0"/>
          <w:numId w:val="3"/>
        </w:numPr>
        <w:tabs>
          <w:tab w:val="clear" w:pos="360"/>
          <w:tab w:val="num" w:pos="720"/>
        </w:tabs>
        <w:spacing w:after="0"/>
      </w:pPr>
      <w:r>
        <w:t>The WIMEK</w:t>
      </w:r>
      <w:r w:rsidRPr="003A3865">
        <w:t xml:space="preserve"> </w:t>
      </w:r>
      <w:r>
        <w:t>o</w:t>
      </w:r>
      <w:r w:rsidRPr="003A3865">
        <w:t xml:space="preserve">ffice first checks whether the </w:t>
      </w:r>
      <w:r w:rsidR="005F623B">
        <w:t xml:space="preserve">PhD research </w:t>
      </w:r>
      <w:r w:rsidRPr="003A3865">
        <w:t xml:space="preserve">proposal complies with the eligibility criteria; proposals that do not comply with the eligibility criteria will </w:t>
      </w:r>
      <w:r w:rsidR="005F623B">
        <w:t xml:space="preserve">not </w:t>
      </w:r>
      <w:r w:rsidRPr="003A3865">
        <w:t xml:space="preserve">be </w:t>
      </w:r>
      <w:r w:rsidR="005F623B">
        <w:t>accep</w:t>
      </w:r>
      <w:r w:rsidRPr="003A3865">
        <w:t>ted;</w:t>
      </w:r>
    </w:p>
    <w:p w14:paraId="089D56F4" w14:textId="19AB5603" w:rsidR="003A3865" w:rsidRPr="003A3865" w:rsidRDefault="003A3865" w:rsidP="003A3865">
      <w:pPr>
        <w:numPr>
          <w:ilvl w:val="0"/>
          <w:numId w:val="3"/>
        </w:numPr>
        <w:tabs>
          <w:tab w:val="clear" w:pos="360"/>
          <w:tab w:val="num" w:pos="720"/>
        </w:tabs>
        <w:spacing w:after="0"/>
      </w:pPr>
      <w:r w:rsidRPr="003A3865">
        <w:t>Two</w:t>
      </w:r>
      <w:r w:rsidR="00622112">
        <w:t xml:space="preserve"> to three</w:t>
      </w:r>
      <w:r w:rsidRPr="003A3865">
        <w:t xml:space="preserve"> independent anonymous reviewers will be asked to review </w:t>
      </w:r>
      <w:r w:rsidR="005F623B">
        <w:t xml:space="preserve">the PhD research </w:t>
      </w:r>
      <w:r w:rsidRPr="003A3865">
        <w:t xml:space="preserve">proposals; </w:t>
      </w:r>
    </w:p>
    <w:p w14:paraId="171D8B8F" w14:textId="77777777" w:rsidR="003A3865" w:rsidRDefault="003A3865" w:rsidP="003A3865">
      <w:pPr>
        <w:numPr>
          <w:ilvl w:val="0"/>
          <w:numId w:val="3"/>
        </w:numPr>
        <w:tabs>
          <w:tab w:val="clear" w:pos="360"/>
          <w:tab w:val="num" w:pos="720"/>
        </w:tabs>
        <w:spacing w:after="0"/>
      </w:pPr>
      <w:r w:rsidRPr="003A3865">
        <w:t xml:space="preserve">Submitters will </w:t>
      </w:r>
      <w:r w:rsidR="005F623B">
        <w:t xml:space="preserve">receive the review reports and </w:t>
      </w:r>
      <w:r w:rsidRPr="003A3865">
        <w:t>have the opportunity to write a rebuttal to the comments</w:t>
      </w:r>
      <w:r w:rsidR="005F623B">
        <w:t xml:space="preserve"> of the reviewers</w:t>
      </w:r>
    </w:p>
    <w:p w14:paraId="637FBA46" w14:textId="77777777" w:rsidR="00091677" w:rsidRPr="00017A99" w:rsidRDefault="00091677" w:rsidP="003A3865">
      <w:pPr>
        <w:numPr>
          <w:ilvl w:val="0"/>
          <w:numId w:val="3"/>
        </w:numPr>
        <w:tabs>
          <w:tab w:val="clear" w:pos="360"/>
          <w:tab w:val="num" w:pos="720"/>
        </w:tabs>
        <w:spacing w:after="0"/>
      </w:pPr>
      <w:r w:rsidRPr="00017A99">
        <w:t>The</w:t>
      </w:r>
      <w:r w:rsidR="00401ED0" w:rsidRPr="00017A99">
        <w:t xml:space="preserve"> assessment committee</w:t>
      </w:r>
      <w:r w:rsidRPr="00017A99">
        <w:t xml:space="preserve"> will score proposals </w:t>
      </w:r>
      <w:r w:rsidR="00EF116A" w:rsidRPr="00017A99">
        <w:t xml:space="preserve">based on the evaluation criteria </w:t>
      </w:r>
      <w:r w:rsidRPr="00017A99">
        <w:t>after receiving the reviewer comments, taking the rebuttals into account</w:t>
      </w:r>
    </w:p>
    <w:p w14:paraId="3619FAA7" w14:textId="242B518B" w:rsidR="00091677" w:rsidRPr="001445F9" w:rsidRDefault="00091677" w:rsidP="00955B44">
      <w:pPr>
        <w:numPr>
          <w:ilvl w:val="0"/>
          <w:numId w:val="3"/>
        </w:numPr>
        <w:tabs>
          <w:tab w:val="clear" w:pos="360"/>
          <w:tab w:val="num" w:pos="720"/>
        </w:tabs>
        <w:spacing w:after="0"/>
      </w:pPr>
      <w:r w:rsidRPr="00017A99">
        <w:t>Based on this assessment, the chair of the assessment committee and the coordinator of the graduate program will select</w:t>
      </w:r>
      <w:r w:rsidR="003C097E" w:rsidRPr="00017A99">
        <w:t xml:space="preserve"> the</w:t>
      </w:r>
      <w:r w:rsidR="006A6BE0" w:rsidRPr="00017A99">
        <w:t xml:space="preserve"> best </w:t>
      </w:r>
      <w:r w:rsidR="00C655D5">
        <w:t>2-4</w:t>
      </w:r>
      <w:r w:rsidRPr="00017A99">
        <w:t xml:space="preserve"> candidates to present their proposal.</w:t>
      </w:r>
      <w:r w:rsidRPr="001445F9">
        <w:t xml:space="preserve"> </w:t>
      </w:r>
    </w:p>
    <w:p w14:paraId="1DB1AFBD" w14:textId="422364D7" w:rsidR="003A3865" w:rsidRPr="00017A99" w:rsidRDefault="003A3865" w:rsidP="00955B44">
      <w:pPr>
        <w:numPr>
          <w:ilvl w:val="0"/>
          <w:numId w:val="3"/>
        </w:numPr>
        <w:tabs>
          <w:tab w:val="clear" w:pos="360"/>
          <w:tab w:val="num" w:pos="720"/>
        </w:tabs>
        <w:spacing w:after="0"/>
      </w:pPr>
      <w:r w:rsidRPr="00017A99">
        <w:t xml:space="preserve">The PhD candidates will present their PhD proposal to the </w:t>
      </w:r>
      <w:r w:rsidR="005F623B" w:rsidRPr="00017A99">
        <w:t xml:space="preserve">assessment </w:t>
      </w:r>
      <w:r w:rsidRPr="00017A99">
        <w:t>committee (5 minutes pitch presentation; 1</w:t>
      </w:r>
      <w:r w:rsidR="00052832">
        <w:t>5</w:t>
      </w:r>
      <w:r w:rsidRPr="00017A99">
        <w:t xml:space="preserve"> minutes discussion)</w:t>
      </w:r>
      <w:r w:rsidR="00EF116A" w:rsidRPr="00017A99">
        <w:t xml:space="preserve">. The presentation is meant to assess both the quality and motivation of the candidate, whether the candidate “owns” the proposal and the quality of the </w:t>
      </w:r>
      <w:r w:rsidR="00EF116A" w:rsidRPr="00017A99">
        <w:lastRenderedPageBreak/>
        <w:t>proposal</w:t>
      </w:r>
      <w:r w:rsidR="006A6BE0" w:rsidRPr="00017A99">
        <w:t xml:space="preserve">. </w:t>
      </w:r>
      <w:r w:rsidR="00A301A3">
        <w:t>If the</w:t>
      </w:r>
      <w:r w:rsidR="006A6BE0" w:rsidRPr="00017A99">
        <w:t xml:space="preserve"> Corona situation</w:t>
      </w:r>
      <w:r w:rsidR="00A301A3">
        <w:t xml:space="preserve"> does not allow an in person presentation in front of the assessment committe</w:t>
      </w:r>
      <w:r w:rsidR="00052832">
        <w:t>e</w:t>
      </w:r>
      <w:r w:rsidR="006A6BE0" w:rsidRPr="00017A99">
        <w:t xml:space="preserve">, this interview </w:t>
      </w:r>
      <w:r w:rsidR="00A301A3">
        <w:t xml:space="preserve">may </w:t>
      </w:r>
      <w:r w:rsidR="006A6BE0" w:rsidRPr="00017A99">
        <w:t xml:space="preserve">be conducted via </w:t>
      </w:r>
      <w:r w:rsidR="00A301A3">
        <w:t>MS Teams</w:t>
      </w:r>
      <w:r w:rsidR="006A6BE0" w:rsidRPr="00017A99">
        <w:t>, or another webinar enabling software.</w:t>
      </w:r>
    </w:p>
    <w:p w14:paraId="39DAB5DF" w14:textId="2CE412F2" w:rsidR="00C655D5" w:rsidRDefault="00EF116A" w:rsidP="005F623B">
      <w:pPr>
        <w:numPr>
          <w:ilvl w:val="0"/>
          <w:numId w:val="3"/>
        </w:numPr>
        <w:spacing w:after="0"/>
      </w:pPr>
      <w:r>
        <w:t>Based on the presentations, t</w:t>
      </w:r>
      <w:r w:rsidR="003A3865" w:rsidRPr="003A3865">
        <w:t xml:space="preserve">he assessment committee will </w:t>
      </w:r>
      <w:r>
        <w:t xml:space="preserve">re-assess their evaluations, and </w:t>
      </w:r>
      <w:r w:rsidR="003A3865" w:rsidRPr="003A3865">
        <w:t xml:space="preserve">make a </w:t>
      </w:r>
      <w:r>
        <w:t xml:space="preserve">new </w:t>
      </w:r>
      <w:r w:rsidR="003A3865" w:rsidRPr="003A3865">
        <w:t>ra</w:t>
      </w:r>
      <w:r>
        <w:t>nking of the projects</w:t>
      </w:r>
      <w:r w:rsidR="00C655D5">
        <w:t xml:space="preserve"> and the candidate.</w:t>
      </w:r>
    </w:p>
    <w:p w14:paraId="75F8A394" w14:textId="44B79266" w:rsidR="00C655D5" w:rsidRDefault="00C655D5" w:rsidP="005F623B">
      <w:pPr>
        <w:numPr>
          <w:ilvl w:val="0"/>
          <w:numId w:val="3"/>
        </w:numPr>
        <w:spacing w:after="0"/>
      </w:pPr>
      <w:r>
        <w:t>At the same time, the assessment jury will also rank proposals from the WIMEK honours program. Should they assess the highest ranked proposals in that call as not of enough quality, the decision can be made to transfer the grant to the WIMEK open call for Transdisciplinary projects.</w:t>
      </w:r>
    </w:p>
    <w:p w14:paraId="44AF9BAF" w14:textId="0A7BDD93" w:rsidR="003A3865" w:rsidRPr="003A3865" w:rsidRDefault="003A3865" w:rsidP="005F623B">
      <w:pPr>
        <w:numPr>
          <w:ilvl w:val="0"/>
          <w:numId w:val="3"/>
        </w:numPr>
        <w:spacing w:after="0"/>
      </w:pPr>
      <w:r w:rsidRPr="003A3865">
        <w:t>Th</w:t>
      </w:r>
      <w:r w:rsidR="00622112">
        <w:t>e</w:t>
      </w:r>
      <w:r w:rsidRPr="003A3865">
        <w:t xml:space="preserve"> final ranking</w:t>
      </w:r>
      <w:r w:rsidR="00622112">
        <w:t>s</w:t>
      </w:r>
      <w:r w:rsidRPr="003A3865">
        <w:t xml:space="preserve"> </w:t>
      </w:r>
      <w:r w:rsidR="00622112">
        <w:t>are</w:t>
      </w:r>
      <w:r w:rsidRPr="003A3865">
        <w:t xml:space="preserve"> offered as an advice to the Director </w:t>
      </w:r>
      <w:r>
        <w:t>of WIMEK</w:t>
      </w:r>
      <w:r w:rsidRPr="003A3865">
        <w:t>;</w:t>
      </w:r>
    </w:p>
    <w:p w14:paraId="1FF460FE" w14:textId="77777777" w:rsidR="003A3865" w:rsidRPr="003A3865" w:rsidRDefault="003A3865" w:rsidP="003A3865">
      <w:pPr>
        <w:numPr>
          <w:ilvl w:val="0"/>
          <w:numId w:val="3"/>
        </w:numPr>
        <w:tabs>
          <w:tab w:val="clear" w:pos="360"/>
          <w:tab w:val="num" w:pos="720"/>
        </w:tabs>
        <w:spacing w:after="0"/>
      </w:pPr>
      <w:r w:rsidRPr="003A3865">
        <w:t xml:space="preserve">The final decision on the allocation of the scholarships is taken by the </w:t>
      </w:r>
      <w:r>
        <w:t xml:space="preserve">WIMEK </w:t>
      </w:r>
      <w:r w:rsidRPr="003A3865">
        <w:t>Director.</w:t>
      </w:r>
    </w:p>
    <w:p w14:paraId="7D39B0A2" w14:textId="77777777" w:rsidR="003A3865" w:rsidRPr="003A3865" w:rsidRDefault="003A3865" w:rsidP="003A3865">
      <w:pPr>
        <w:spacing w:after="0"/>
      </w:pPr>
    </w:p>
    <w:p w14:paraId="293A382E" w14:textId="2E53261A" w:rsidR="003A3865" w:rsidRPr="003A3865" w:rsidRDefault="003A3865" w:rsidP="003A3865">
      <w:pPr>
        <w:spacing w:after="0"/>
        <w:rPr>
          <w:b/>
        </w:rPr>
      </w:pPr>
      <w:r w:rsidRPr="003A3865">
        <w:rPr>
          <w:b/>
        </w:rPr>
        <w:t xml:space="preserve">Timetable </w:t>
      </w:r>
      <w:r>
        <w:rPr>
          <w:b/>
        </w:rPr>
        <w:t xml:space="preserve">WIMEK </w:t>
      </w:r>
      <w:r w:rsidR="00FE21A3">
        <w:rPr>
          <w:b/>
        </w:rPr>
        <w:t xml:space="preserve">Open Round </w:t>
      </w:r>
      <w:r w:rsidR="00172E9A">
        <w:rPr>
          <w:b/>
        </w:rPr>
        <w:t>2022</w:t>
      </w:r>
    </w:p>
    <w:p w14:paraId="4B415B20" w14:textId="6627CC59" w:rsidR="00F1700A" w:rsidRDefault="00F1700A" w:rsidP="003A3865">
      <w:pPr>
        <w:spacing w:after="0"/>
        <w:ind w:left="2160" w:hanging="2160"/>
      </w:pPr>
      <w:r w:rsidRPr="00F1700A">
        <w:t>6th of May 2022</w:t>
      </w:r>
      <w:r>
        <w:t>;</w:t>
      </w:r>
      <w:r w:rsidRPr="00F1700A">
        <w:rPr>
          <w:b/>
          <w:bCs/>
        </w:rPr>
        <w:t>17:00h</w:t>
      </w:r>
      <w:r>
        <w:tab/>
      </w:r>
      <w:r w:rsidRPr="00F1700A">
        <w:t>Submit scientific summary and list of at least 5 possible reviewers</w:t>
      </w:r>
    </w:p>
    <w:p w14:paraId="35E2C5B3" w14:textId="12330B33" w:rsidR="003A3865" w:rsidRPr="003A3865" w:rsidRDefault="003A3865" w:rsidP="003A3865">
      <w:pPr>
        <w:spacing w:after="0"/>
        <w:ind w:left="2160" w:hanging="2160"/>
      </w:pPr>
      <w:r>
        <w:t>1</w:t>
      </w:r>
      <w:r w:rsidR="006021EC">
        <w:t>3</w:t>
      </w:r>
      <w:r w:rsidR="006A6BE0">
        <w:t>th</w:t>
      </w:r>
      <w:r w:rsidR="005E7B18">
        <w:t xml:space="preserve"> May </w:t>
      </w:r>
      <w:r w:rsidR="00172E9A">
        <w:t>2022</w:t>
      </w:r>
      <w:r w:rsidR="006A6BE0">
        <w:t xml:space="preserve">; </w:t>
      </w:r>
      <w:r w:rsidR="006A6BE0" w:rsidRPr="0012007D">
        <w:rPr>
          <w:b/>
        </w:rPr>
        <w:t>17:00h</w:t>
      </w:r>
      <w:r w:rsidRPr="0012007D">
        <w:rPr>
          <w:b/>
        </w:rPr>
        <w:tab/>
      </w:r>
      <w:r w:rsidRPr="003A3865">
        <w:t xml:space="preserve">Deadline submission </w:t>
      </w:r>
      <w:r>
        <w:t>applications (including the full PhD proposal</w:t>
      </w:r>
      <w:r w:rsidRPr="003A3865">
        <w:t xml:space="preserve"> the CV,</w:t>
      </w:r>
      <w:r>
        <w:t xml:space="preserve"> MSc </w:t>
      </w:r>
      <w:r w:rsidRPr="003A3865">
        <w:t>transcripts, the motivation of the candidate and two letters of recommendation for the PhD candidate</w:t>
      </w:r>
      <w:r>
        <w:t>)</w:t>
      </w:r>
    </w:p>
    <w:p w14:paraId="57C72224" w14:textId="2EBB2DF5" w:rsidR="00091677" w:rsidRDefault="003A3865" w:rsidP="003A3865">
      <w:pPr>
        <w:spacing w:after="0"/>
      </w:pPr>
      <w:r w:rsidRPr="003A3865">
        <w:t>1</w:t>
      </w:r>
      <w:r w:rsidR="006021EC">
        <w:t>0</w:t>
      </w:r>
      <w:r>
        <w:t xml:space="preserve"> </w:t>
      </w:r>
      <w:r w:rsidR="009227C6">
        <w:t>June</w:t>
      </w:r>
      <w:r w:rsidR="00091677">
        <w:t xml:space="preserve"> </w:t>
      </w:r>
      <w:r w:rsidR="00172E9A">
        <w:t>2022</w:t>
      </w:r>
      <w:r>
        <w:tab/>
      </w:r>
      <w:r w:rsidRPr="003A3865">
        <w:tab/>
        <w:t>Deadline review reports</w:t>
      </w:r>
    </w:p>
    <w:p w14:paraId="0D75AF2D" w14:textId="03C04247" w:rsidR="00091677" w:rsidRPr="003A3865" w:rsidRDefault="00091677" w:rsidP="003A3865">
      <w:pPr>
        <w:spacing w:after="0"/>
      </w:pPr>
      <w:r>
        <w:t>1</w:t>
      </w:r>
      <w:r w:rsidR="006021EC">
        <w:t>3</w:t>
      </w:r>
      <w:r>
        <w:t xml:space="preserve"> June </w:t>
      </w:r>
      <w:r w:rsidR="00172E9A">
        <w:t>2022</w:t>
      </w:r>
      <w:r>
        <w:tab/>
      </w:r>
      <w:r>
        <w:tab/>
        <w:t>Participants receive their review reports</w:t>
      </w:r>
      <w:r>
        <w:tab/>
      </w:r>
      <w:r>
        <w:tab/>
      </w:r>
      <w:r>
        <w:tab/>
      </w:r>
    </w:p>
    <w:p w14:paraId="76CDFAA1" w14:textId="1C33FB1F" w:rsidR="003A3865" w:rsidRDefault="001445F9" w:rsidP="0012007D">
      <w:pPr>
        <w:spacing w:after="0"/>
        <w:ind w:left="2160" w:hanging="2160"/>
      </w:pPr>
      <w:r w:rsidRPr="0012007D">
        <w:rPr>
          <w:b/>
        </w:rPr>
        <w:t>2</w:t>
      </w:r>
      <w:r w:rsidR="006021EC">
        <w:rPr>
          <w:b/>
        </w:rPr>
        <w:t>0</w:t>
      </w:r>
      <w:r w:rsidRPr="0012007D">
        <w:rPr>
          <w:b/>
        </w:rPr>
        <w:t xml:space="preserve"> </w:t>
      </w:r>
      <w:r w:rsidR="009227C6" w:rsidRPr="0012007D">
        <w:rPr>
          <w:b/>
        </w:rPr>
        <w:t>June</w:t>
      </w:r>
      <w:r w:rsidR="00091677" w:rsidRPr="0012007D">
        <w:rPr>
          <w:b/>
        </w:rPr>
        <w:t xml:space="preserve"> </w:t>
      </w:r>
      <w:r w:rsidR="00172E9A">
        <w:rPr>
          <w:b/>
        </w:rPr>
        <w:t>2022</w:t>
      </w:r>
      <w:r w:rsidR="00F378DC" w:rsidRPr="0012007D">
        <w:rPr>
          <w:b/>
        </w:rPr>
        <w:t>; 1</w:t>
      </w:r>
      <w:r w:rsidR="0012007D">
        <w:rPr>
          <w:b/>
        </w:rPr>
        <w:t>1</w:t>
      </w:r>
      <w:r w:rsidR="00F378DC" w:rsidRPr="0012007D">
        <w:rPr>
          <w:b/>
        </w:rPr>
        <w:t>:</w:t>
      </w:r>
      <w:r w:rsidR="0012007D">
        <w:rPr>
          <w:b/>
        </w:rPr>
        <w:t>59 am</w:t>
      </w:r>
      <w:r w:rsidR="00EA334E">
        <w:rPr>
          <w:b/>
        </w:rPr>
        <w:t xml:space="preserve"> </w:t>
      </w:r>
      <w:r w:rsidR="00091677">
        <w:t xml:space="preserve">Deadline rebuttal </w:t>
      </w:r>
      <w:r w:rsidR="0012007D">
        <w:t>candidates</w:t>
      </w:r>
      <w:r w:rsidR="00091677">
        <w:t xml:space="preserve">; </w:t>
      </w:r>
      <w:r w:rsidR="0012007D">
        <w:t>please makes sure you send it before noon!</w:t>
      </w:r>
    </w:p>
    <w:p w14:paraId="5714F5E9" w14:textId="70BE9992" w:rsidR="00091677" w:rsidRPr="003A3865" w:rsidRDefault="00091677" w:rsidP="003A3865">
      <w:pPr>
        <w:spacing w:after="0"/>
      </w:pPr>
      <w:r>
        <w:t>2</w:t>
      </w:r>
      <w:r w:rsidR="0012007D">
        <w:t>4</w:t>
      </w:r>
      <w:r>
        <w:t xml:space="preserve"> June </w:t>
      </w:r>
      <w:r w:rsidR="00172E9A">
        <w:t>2022</w:t>
      </w:r>
      <w:r>
        <w:tab/>
      </w:r>
      <w:r>
        <w:tab/>
        <w:t>Invitation for oral presentations send</w:t>
      </w:r>
    </w:p>
    <w:p w14:paraId="5A2ADC8F" w14:textId="1BEBEEC9" w:rsidR="003A3865" w:rsidRPr="003A3865" w:rsidRDefault="006021EC" w:rsidP="003A3865">
      <w:pPr>
        <w:spacing w:after="0"/>
      </w:pPr>
      <w:r>
        <w:t xml:space="preserve">30 June </w:t>
      </w:r>
      <w:r w:rsidR="00091677">
        <w:t>J</w:t>
      </w:r>
      <w:r w:rsidR="0012007D">
        <w:t>uly</w:t>
      </w:r>
      <w:r w:rsidR="00091677">
        <w:t xml:space="preserve"> </w:t>
      </w:r>
      <w:r w:rsidR="00172E9A">
        <w:t>2022</w:t>
      </w:r>
      <w:r w:rsidR="003A3865">
        <w:tab/>
        <w:t>Oral presentations / ranking</w:t>
      </w:r>
      <w:r w:rsidR="003A3865" w:rsidRPr="003A3865">
        <w:t xml:space="preserve"> </w:t>
      </w:r>
      <w:r w:rsidR="003A3865">
        <w:t>candidates by the assessment committee</w:t>
      </w:r>
    </w:p>
    <w:p w14:paraId="395C4FE3" w14:textId="453449EB" w:rsidR="003A3865" w:rsidRPr="003A3865" w:rsidRDefault="006021EC" w:rsidP="00052832">
      <w:pPr>
        <w:spacing w:after="0"/>
        <w:ind w:left="2160" w:hanging="2160"/>
      </w:pPr>
      <w:r>
        <w:t>8</w:t>
      </w:r>
      <w:r w:rsidR="005F391E">
        <w:t xml:space="preserve"> </w:t>
      </w:r>
      <w:r w:rsidR="003A3865">
        <w:t>Ju</w:t>
      </w:r>
      <w:r w:rsidR="009227C6">
        <w:t>ly</w:t>
      </w:r>
      <w:r w:rsidR="003A3865">
        <w:t xml:space="preserve"> </w:t>
      </w:r>
      <w:r w:rsidR="00172E9A">
        <w:t>2022</w:t>
      </w:r>
      <w:r w:rsidR="003A3865">
        <w:tab/>
      </w:r>
      <w:r w:rsidR="005F391E">
        <w:t>Deadline for the d</w:t>
      </w:r>
      <w:r w:rsidR="003A3865" w:rsidRPr="003A3865">
        <w:t xml:space="preserve">ecision on allocation by </w:t>
      </w:r>
      <w:r w:rsidR="003A3865">
        <w:t>WIMEK</w:t>
      </w:r>
      <w:r w:rsidR="003A3865" w:rsidRPr="003A3865">
        <w:t xml:space="preserve"> Director</w:t>
      </w:r>
      <w:r w:rsidR="005F391E">
        <w:t>; and final decision communicated to the participants</w:t>
      </w:r>
    </w:p>
    <w:p w14:paraId="25718D8F" w14:textId="77777777" w:rsidR="003A3865" w:rsidRPr="003A3865" w:rsidRDefault="003A3865" w:rsidP="003A3865">
      <w:pPr>
        <w:spacing w:after="0"/>
      </w:pPr>
    </w:p>
    <w:p w14:paraId="1050757A" w14:textId="77777777" w:rsidR="003A3865" w:rsidRPr="003A3865" w:rsidRDefault="003A3865" w:rsidP="003A3865">
      <w:pPr>
        <w:spacing w:after="0"/>
        <w:rPr>
          <w:b/>
        </w:rPr>
      </w:pPr>
      <w:r w:rsidRPr="003A3865">
        <w:rPr>
          <w:b/>
        </w:rPr>
        <w:t>Applications</w:t>
      </w:r>
    </w:p>
    <w:p w14:paraId="79B78A94" w14:textId="3EC01E91" w:rsidR="00B9291B" w:rsidRDefault="003A3865" w:rsidP="003A3865">
      <w:pPr>
        <w:spacing w:after="0"/>
      </w:pPr>
      <w:r w:rsidRPr="003A3865">
        <w:t xml:space="preserve">You can send </w:t>
      </w:r>
      <w:r>
        <w:t xml:space="preserve">the abstracts and the full </w:t>
      </w:r>
      <w:r w:rsidRPr="003A3865">
        <w:t xml:space="preserve">application (including all required </w:t>
      </w:r>
      <w:r>
        <w:t>documents) by e-mail to the WIMEK</w:t>
      </w:r>
      <w:r w:rsidRPr="003A3865">
        <w:t xml:space="preserve"> office (</w:t>
      </w:r>
      <w:hyperlink r:id="rId11" w:history="1">
        <w:r w:rsidRPr="00EE3A3E">
          <w:rPr>
            <w:rStyle w:val="Hyperlink"/>
          </w:rPr>
          <w:t>wimek@wur.nl</w:t>
        </w:r>
      </w:hyperlink>
      <w:r w:rsidRPr="003A3865">
        <w:t xml:space="preserve">) </w:t>
      </w:r>
      <w:r w:rsidR="00363D07">
        <w:t xml:space="preserve">no later than </w:t>
      </w:r>
      <w:r>
        <w:t>1</w:t>
      </w:r>
      <w:r w:rsidR="00172E9A">
        <w:t>3</w:t>
      </w:r>
      <w:r>
        <w:t xml:space="preserve"> May </w:t>
      </w:r>
      <w:r w:rsidR="00172E9A">
        <w:t>2022</w:t>
      </w:r>
      <w:r w:rsidR="00F378DC">
        <w:t>, before 17:00h</w:t>
      </w:r>
      <w:r w:rsidRPr="003A3865">
        <w:t>.</w:t>
      </w:r>
    </w:p>
    <w:p w14:paraId="34F5E3B4" w14:textId="2C146401" w:rsidR="001767E7" w:rsidRPr="0089451A" w:rsidRDefault="001767E7" w:rsidP="0089451A">
      <w:pPr>
        <w:spacing w:after="0"/>
        <w:rPr>
          <w:szCs w:val="17"/>
        </w:rPr>
      </w:pPr>
    </w:p>
    <w:sectPr w:rsidR="001767E7" w:rsidRPr="0089451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FF7B" w14:textId="77777777" w:rsidR="009D666D" w:rsidRDefault="009D666D" w:rsidP="003A3865">
      <w:pPr>
        <w:spacing w:after="0" w:line="240" w:lineRule="auto"/>
      </w:pPr>
      <w:r>
        <w:separator/>
      </w:r>
    </w:p>
  </w:endnote>
  <w:endnote w:type="continuationSeparator" w:id="0">
    <w:p w14:paraId="23E5BD98" w14:textId="77777777" w:rsidR="009D666D" w:rsidRDefault="009D666D" w:rsidP="003A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 Gothic">
    <w:altName w:val="Bahnschrift Light"/>
    <w:charset w:val="00"/>
    <w:family w:val="swiss"/>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34A1" w14:textId="77777777" w:rsidR="009D666D" w:rsidRDefault="009D666D" w:rsidP="003A3865">
      <w:pPr>
        <w:spacing w:after="0" w:line="240" w:lineRule="auto"/>
      </w:pPr>
      <w:r>
        <w:separator/>
      </w:r>
    </w:p>
  </w:footnote>
  <w:footnote w:type="continuationSeparator" w:id="0">
    <w:p w14:paraId="2002DD90" w14:textId="77777777" w:rsidR="009D666D" w:rsidRDefault="009D666D" w:rsidP="003A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1673" w14:textId="5BCDA32B" w:rsidR="00745C91" w:rsidRPr="00681CD7" w:rsidRDefault="00681CD7" w:rsidP="00681CD7">
    <w:pPr>
      <w:pStyle w:val="Header"/>
    </w:pPr>
    <w:r>
      <w:rPr>
        <w:noProof/>
      </w:rPr>
      <w:drawing>
        <wp:inline distT="0" distB="0" distL="0" distR="0" wp14:anchorId="0D9E8557" wp14:editId="6E2B4018">
          <wp:extent cx="1158815" cy="8825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408" cy="897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5B3"/>
    <w:multiLevelType w:val="hybridMultilevel"/>
    <w:tmpl w:val="84788264"/>
    <w:lvl w:ilvl="0" w:tplc="2EEA24A0">
      <w:numFmt w:val="bullet"/>
      <w:lvlText w:val="-"/>
      <w:lvlJc w:val="left"/>
      <w:pPr>
        <w:tabs>
          <w:tab w:val="num" w:pos="360"/>
        </w:tabs>
        <w:ind w:left="360" w:hanging="360"/>
      </w:pPr>
      <w:rPr>
        <w:rFonts w:ascii="News Gothic" w:eastAsia="Times New Roman" w:hAnsi="News Gothic"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C6993"/>
    <w:multiLevelType w:val="hybridMultilevel"/>
    <w:tmpl w:val="AC14E9CA"/>
    <w:lvl w:ilvl="0" w:tplc="DF4AC4B4">
      <w:start w:val="1"/>
      <w:numFmt w:val="decimal"/>
      <w:lvlText w:val="%1)"/>
      <w:lvlJc w:val="left"/>
      <w:pPr>
        <w:ind w:left="720" w:hanging="360"/>
      </w:pPr>
      <w:rPr>
        <w:rFonts w:hint="default"/>
        <w:color w:val="44546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A2DED"/>
    <w:multiLevelType w:val="hybridMultilevel"/>
    <w:tmpl w:val="3708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003600"/>
    <w:multiLevelType w:val="hybridMultilevel"/>
    <w:tmpl w:val="C10C67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85687"/>
    <w:multiLevelType w:val="hybridMultilevel"/>
    <w:tmpl w:val="AFE20546"/>
    <w:lvl w:ilvl="0" w:tplc="F488A41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color w:val="auto"/>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788D1116"/>
    <w:multiLevelType w:val="hybridMultilevel"/>
    <w:tmpl w:val="7C261E3C"/>
    <w:lvl w:ilvl="0" w:tplc="0809000D">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color w:val="auto"/>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65"/>
    <w:rsid w:val="00017A99"/>
    <w:rsid w:val="00046CB7"/>
    <w:rsid w:val="0005154E"/>
    <w:rsid w:val="00052832"/>
    <w:rsid w:val="00091677"/>
    <w:rsid w:val="0012007D"/>
    <w:rsid w:val="001445F9"/>
    <w:rsid w:val="00172E9A"/>
    <w:rsid w:val="001767E7"/>
    <w:rsid w:val="001A1559"/>
    <w:rsid w:val="002C2DC1"/>
    <w:rsid w:val="002E0092"/>
    <w:rsid w:val="00363D07"/>
    <w:rsid w:val="003A3865"/>
    <w:rsid w:val="003C097E"/>
    <w:rsid w:val="00401ED0"/>
    <w:rsid w:val="004B2008"/>
    <w:rsid w:val="0058601C"/>
    <w:rsid w:val="005E7B18"/>
    <w:rsid w:val="005F391E"/>
    <w:rsid w:val="005F623B"/>
    <w:rsid w:val="006021EC"/>
    <w:rsid w:val="006029E1"/>
    <w:rsid w:val="00622112"/>
    <w:rsid w:val="00673AF2"/>
    <w:rsid w:val="006744B0"/>
    <w:rsid w:val="006767C9"/>
    <w:rsid w:val="00681CD7"/>
    <w:rsid w:val="006933AB"/>
    <w:rsid w:val="006A6BE0"/>
    <w:rsid w:val="00700318"/>
    <w:rsid w:val="00745C91"/>
    <w:rsid w:val="0076551F"/>
    <w:rsid w:val="007E00C7"/>
    <w:rsid w:val="0082215D"/>
    <w:rsid w:val="00884084"/>
    <w:rsid w:val="0089451A"/>
    <w:rsid w:val="008C34A3"/>
    <w:rsid w:val="009227C6"/>
    <w:rsid w:val="00955F3B"/>
    <w:rsid w:val="009C47C4"/>
    <w:rsid w:val="009D666D"/>
    <w:rsid w:val="00A16615"/>
    <w:rsid w:val="00A301A3"/>
    <w:rsid w:val="00AA4565"/>
    <w:rsid w:val="00AF7B81"/>
    <w:rsid w:val="00B220B5"/>
    <w:rsid w:val="00B9291B"/>
    <w:rsid w:val="00BA6A02"/>
    <w:rsid w:val="00C34B28"/>
    <w:rsid w:val="00C655D5"/>
    <w:rsid w:val="00CA1FD9"/>
    <w:rsid w:val="00CC63E7"/>
    <w:rsid w:val="00D84E7D"/>
    <w:rsid w:val="00E25440"/>
    <w:rsid w:val="00EA334E"/>
    <w:rsid w:val="00EB289F"/>
    <w:rsid w:val="00EE065F"/>
    <w:rsid w:val="00EE4D9A"/>
    <w:rsid w:val="00EF116A"/>
    <w:rsid w:val="00F1700A"/>
    <w:rsid w:val="00F378DC"/>
    <w:rsid w:val="00FB1F62"/>
    <w:rsid w:val="00FE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BFB7C9"/>
  <w15:docId w15:val="{1B9E1D63-91ED-4BF0-8DD4-568D648C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65"/>
    <w:rPr>
      <w:rFonts w:ascii="Tahoma" w:hAnsi="Tahoma" w:cs="Tahoma"/>
      <w:sz w:val="16"/>
      <w:szCs w:val="16"/>
    </w:rPr>
  </w:style>
  <w:style w:type="paragraph" w:styleId="FootnoteText">
    <w:name w:val="footnote text"/>
    <w:basedOn w:val="Normal"/>
    <w:link w:val="FootnoteTextChar"/>
    <w:semiHidden/>
    <w:rsid w:val="003A3865"/>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semiHidden/>
    <w:rsid w:val="003A3865"/>
    <w:rPr>
      <w:rFonts w:ascii="Times New Roman" w:eastAsia="Times New Roman" w:hAnsi="Times New Roman" w:cs="Times New Roman"/>
      <w:sz w:val="20"/>
      <w:szCs w:val="20"/>
      <w:lang w:val="nl-NL" w:eastAsia="nl-NL"/>
    </w:rPr>
  </w:style>
  <w:style w:type="character" w:styleId="FootnoteReference">
    <w:name w:val="footnote reference"/>
    <w:semiHidden/>
    <w:rsid w:val="003A3865"/>
    <w:rPr>
      <w:vertAlign w:val="superscript"/>
    </w:rPr>
  </w:style>
  <w:style w:type="character" w:styleId="Hyperlink">
    <w:name w:val="Hyperlink"/>
    <w:basedOn w:val="DefaultParagraphFont"/>
    <w:uiPriority w:val="99"/>
    <w:unhideWhenUsed/>
    <w:rsid w:val="003A3865"/>
    <w:rPr>
      <w:color w:val="0000FF" w:themeColor="hyperlink"/>
      <w:u w:val="single"/>
    </w:rPr>
  </w:style>
  <w:style w:type="paragraph" w:styleId="Header">
    <w:name w:val="header"/>
    <w:basedOn w:val="Normal"/>
    <w:link w:val="HeaderChar"/>
    <w:uiPriority w:val="99"/>
    <w:unhideWhenUsed/>
    <w:rsid w:val="00745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C91"/>
  </w:style>
  <w:style w:type="paragraph" w:styleId="Footer">
    <w:name w:val="footer"/>
    <w:basedOn w:val="Normal"/>
    <w:link w:val="FooterChar"/>
    <w:uiPriority w:val="99"/>
    <w:unhideWhenUsed/>
    <w:rsid w:val="00745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C91"/>
  </w:style>
  <w:style w:type="character" w:styleId="CommentReference">
    <w:name w:val="annotation reference"/>
    <w:basedOn w:val="DefaultParagraphFont"/>
    <w:uiPriority w:val="99"/>
    <w:semiHidden/>
    <w:unhideWhenUsed/>
    <w:rsid w:val="0076551F"/>
    <w:rPr>
      <w:sz w:val="16"/>
      <w:szCs w:val="16"/>
    </w:rPr>
  </w:style>
  <w:style w:type="paragraph" w:styleId="CommentText">
    <w:name w:val="annotation text"/>
    <w:basedOn w:val="Normal"/>
    <w:link w:val="CommentTextChar"/>
    <w:uiPriority w:val="99"/>
    <w:semiHidden/>
    <w:unhideWhenUsed/>
    <w:rsid w:val="0076551F"/>
    <w:pPr>
      <w:spacing w:line="240" w:lineRule="auto"/>
    </w:pPr>
    <w:rPr>
      <w:sz w:val="20"/>
      <w:szCs w:val="20"/>
    </w:rPr>
  </w:style>
  <w:style w:type="character" w:customStyle="1" w:styleId="CommentTextChar">
    <w:name w:val="Comment Text Char"/>
    <w:basedOn w:val="DefaultParagraphFont"/>
    <w:link w:val="CommentText"/>
    <w:uiPriority w:val="99"/>
    <w:semiHidden/>
    <w:rsid w:val="0076551F"/>
    <w:rPr>
      <w:sz w:val="20"/>
      <w:szCs w:val="20"/>
    </w:rPr>
  </w:style>
  <w:style w:type="paragraph" w:styleId="CommentSubject">
    <w:name w:val="annotation subject"/>
    <w:basedOn w:val="CommentText"/>
    <w:next w:val="CommentText"/>
    <w:link w:val="CommentSubjectChar"/>
    <w:uiPriority w:val="99"/>
    <w:semiHidden/>
    <w:unhideWhenUsed/>
    <w:rsid w:val="0076551F"/>
    <w:rPr>
      <w:b/>
      <w:bCs/>
    </w:rPr>
  </w:style>
  <w:style w:type="character" w:customStyle="1" w:styleId="CommentSubjectChar">
    <w:name w:val="Comment Subject Char"/>
    <w:basedOn w:val="CommentTextChar"/>
    <w:link w:val="CommentSubject"/>
    <w:uiPriority w:val="99"/>
    <w:semiHidden/>
    <w:rsid w:val="0076551F"/>
    <w:rPr>
      <w:b/>
      <w:bCs/>
      <w:sz w:val="20"/>
      <w:szCs w:val="20"/>
    </w:rPr>
  </w:style>
  <w:style w:type="paragraph" w:styleId="ListParagraph">
    <w:name w:val="List Paragraph"/>
    <w:basedOn w:val="Normal"/>
    <w:uiPriority w:val="34"/>
    <w:qFormat/>
    <w:rsid w:val="00EF116A"/>
    <w:pPr>
      <w:ind w:left="720"/>
      <w:contextualSpacing/>
    </w:pPr>
  </w:style>
  <w:style w:type="character" w:styleId="UnresolvedMention">
    <w:name w:val="Unresolved Mention"/>
    <w:basedOn w:val="DefaultParagraphFont"/>
    <w:uiPriority w:val="99"/>
    <w:semiHidden/>
    <w:unhideWhenUsed/>
    <w:rsid w:val="00144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en/Education-Programmes/PhD-Programme/Graduate-Schools/www.wur.nlwimek/About-WIMEK.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ek@wur.nl" TargetMode="External"/><Relationship Id="rId5" Type="http://schemas.openxmlformats.org/officeDocument/2006/relationships/webSettings" Target="webSettings.xml"/><Relationship Id="rId10" Type="http://schemas.openxmlformats.org/officeDocument/2006/relationships/hyperlink" Target="https://www.nwo.nl/en/documents/nwo/legal/nwo-code-of-conduct-on-conflicts-of-interest"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jq5jxtYH3AhUqMuwKHf9PCkwQFnoECAcQAQ&amp;url=https%3A%2F%2Fwww.nwo.nl%2Fsites%2Fnwo%2Ffiles%2Fmedia-files%2FApplication-Form-OC-ENW-M-1_2021_def.docx&amp;usg=AOvVaw1tu_8ZiJgRct7n_x-pgOz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219E-8A0D-4EB2-8F20-D4F49F2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Feenstra, Johan</dc:creator>
  <cp:lastModifiedBy>Vermeulen, Peter1</cp:lastModifiedBy>
  <cp:revision>4</cp:revision>
  <dcterms:created xsi:type="dcterms:W3CDTF">2022-04-07T07:28:00Z</dcterms:created>
  <dcterms:modified xsi:type="dcterms:W3CDTF">2022-04-07T08:34:00Z</dcterms:modified>
</cp:coreProperties>
</file>