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78BE" w14:textId="77777777" w:rsidR="00F91121" w:rsidRPr="00CE723D" w:rsidRDefault="00CE723D" w:rsidP="00097AED">
      <w:pPr>
        <w:spacing w:after="0" w:line="360" w:lineRule="auto"/>
        <w:rPr>
          <w:b/>
          <w:lang w:val="en-GB"/>
        </w:rPr>
      </w:pPr>
      <w:r w:rsidRPr="00CE723D">
        <w:rPr>
          <w:b/>
          <w:lang w:val="en-GB"/>
        </w:rPr>
        <w:t xml:space="preserve">Guidelines for writing a </w:t>
      </w:r>
      <w:r w:rsidR="00E27FCB">
        <w:rPr>
          <w:b/>
          <w:lang w:val="en-GB"/>
        </w:rPr>
        <w:t xml:space="preserve">research proposal </w:t>
      </w:r>
      <w:r w:rsidRPr="00CE723D">
        <w:rPr>
          <w:b/>
          <w:lang w:val="en-GB"/>
        </w:rPr>
        <w:t>with the Agricultural Economics and Rural Policy Group</w:t>
      </w:r>
    </w:p>
    <w:p w14:paraId="461A08AF" w14:textId="77777777" w:rsidR="00CE723D" w:rsidRDefault="00CE723D" w:rsidP="00097AED">
      <w:pPr>
        <w:spacing w:after="0" w:line="360" w:lineRule="auto"/>
        <w:rPr>
          <w:lang w:val="en-GB"/>
        </w:rPr>
      </w:pPr>
    </w:p>
    <w:p w14:paraId="6FCBFE7C" w14:textId="77777777" w:rsidR="00FA0FD0" w:rsidRPr="00FA0FD0" w:rsidRDefault="00FA0FD0" w:rsidP="00097AED">
      <w:pPr>
        <w:spacing w:after="0" w:line="360" w:lineRule="auto"/>
        <w:rPr>
          <w:lang w:val="en-GB"/>
        </w:rPr>
      </w:pPr>
      <w:r>
        <w:rPr>
          <w:lang w:val="en-GB"/>
        </w:rPr>
        <w:t xml:space="preserve">This document gives some guidelines on how to write </w:t>
      </w:r>
      <w:r w:rsidRPr="00FA0FD0">
        <w:rPr>
          <w:lang w:val="en-GB"/>
        </w:rPr>
        <w:t xml:space="preserve">a </w:t>
      </w:r>
      <w:r w:rsidR="00FD6D73">
        <w:rPr>
          <w:lang w:val="en-GB"/>
        </w:rPr>
        <w:t xml:space="preserve">research proposal </w:t>
      </w:r>
      <w:r w:rsidRPr="00FA0FD0">
        <w:rPr>
          <w:lang w:val="en-GB"/>
        </w:rPr>
        <w:t>with the Agricultural Economics and Rural Policy Group</w:t>
      </w:r>
      <w:r>
        <w:rPr>
          <w:lang w:val="en-GB"/>
        </w:rPr>
        <w:t xml:space="preserve">. Formal requirements </w:t>
      </w:r>
      <w:r w:rsidR="00FD6D73">
        <w:rPr>
          <w:lang w:val="en-GB"/>
        </w:rPr>
        <w:t xml:space="preserve">for writing a thesis </w:t>
      </w:r>
      <w:r>
        <w:rPr>
          <w:lang w:val="en-GB"/>
        </w:rPr>
        <w:t xml:space="preserve">are given </w:t>
      </w:r>
      <w:r w:rsidR="00FD6D73">
        <w:rPr>
          <w:lang w:val="en-GB"/>
        </w:rPr>
        <w:t>in the course guides of the theses. F</w:t>
      </w:r>
      <w:r w:rsidR="00FA44A7">
        <w:rPr>
          <w:lang w:val="en-GB"/>
        </w:rPr>
        <w:t>irst</w:t>
      </w:r>
      <w:r w:rsidR="00205746">
        <w:rPr>
          <w:lang w:val="en-GB"/>
        </w:rPr>
        <w:t>,</w:t>
      </w:r>
      <w:r w:rsidR="00FA44A7">
        <w:rPr>
          <w:lang w:val="en-GB"/>
        </w:rPr>
        <w:t xml:space="preserve"> the structure of </w:t>
      </w:r>
      <w:r w:rsidR="00FD6D73">
        <w:rPr>
          <w:lang w:val="en-GB"/>
        </w:rPr>
        <w:t xml:space="preserve">the proposal </w:t>
      </w:r>
      <w:r w:rsidR="00FA44A7">
        <w:rPr>
          <w:lang w:val="en-GB"/>
        </w:rPr>
        <w:t>is discussed. Second, some writing tips are provided. Finally, referencing is discussed.</w:t>
      </w:r>
    </w:p>
    <w:p w14:paraId="7FEEBDE0" w14:textId="77777777" w:rsidR="0078351E" w:rsidRDefault="0078351E" w:rsidP="00097AED">
      <w:pPr>
        <w:spacing w:after="0" w:line="360" w:lineRule="auto"/>
        <w:rPr>
          <w:lang w:val="en-GB"/>
        </w:rPr>
      </w:pPr>
    </w:p>
    <w:p w14:paraId="04F72AB2" w14:textId="77777777" w:rsidR="0078351E" w:rsidRDefault="0078351E" w:rsidP="00097AED">
      <w:pPr>
        <w:spacing w:after="0" w:line="360" w:lineRule="auto"/>
        <w:rPr>
          <w:lang w:val="en-GB"/>
        </w:rPr>
      </w:pPr>
    </w:p>
    <w:p w14:paraId="192DACEF" w14:textId="77777777" w:rsidR="002D78B0" w:rsidRPr="0078351E" w:rsidRDefault="002D78B0" w:rsidP="00097AED">
      <w:pPr>
        <w:pStyle w:val="ListParagraph"/>
        <w:numPr>
          <w:ilvl w:val="0"/>
          <w:numId w:val="2"/>
        </w:numPr>
        <w:spacing w:after="0" w:line="360" w:lineRule="auto"/>
        <w:rPr>
          <w:b/>
          <w:lang w:val="en-GB"/>
        </w:rPr>
      </w:pPr>
      <w:r w:rsidRPr="0078351E">
        <w:rPr>
          <w:b/>
          <w:lang w:val="en-GB"/>
        </w:rPr>
        <w:t>Structure</w:t>
      </w:r>
    </w:p>
    <w:p w14:paraId="084FFE21" w14:textId="77777777" w:rsidR="002D78B0" w:rsidRDefault="002D78B0" w:rsidP="00097AED">
      <w:pPr>
        <w:spacing w:after="0" w:line="360" w:lineRule="auto"/>
        <w:rPr>
          <w:lang w:val="en-GB"/>
        </w:rPr>
      </w:pPr>
      <w:r>
        <w:rPr>
          <w:lang w:val="en-GB"/>
        </w:rPr>
        <w:t xml:space="preserve">A </w:t>
      </w:r>
      <w:r w:rsidR="00FD6D73">
        <w:rPr>
          <w:lang w:val="en-GB"/>
        </w:rPr>
        <w:t xml:space="preserve">research proposal </w:t>
      </w:r>
      <w:r>
        <w:rPr>
          <w:lang w:val="en-GB"/>
        </w:rPr>
        <w:t xml:space="preserve">starts with the </w:t>
      </w:r>
      <w:r w:rsidR="00FD6D73">
        <w:rPr>
          <w:lang w:val="en-GB"/>
        </w:rPr>
        <w:t>background</w:t>
      </w:r>
      <w:r>
        <w:rPr>
          <w:lang w:val="en-GB"/>
        </w:rPr>
        <w:t xml:space="preserve">, is then followed by </w:t>
      </w:r>
      <w:r w:rsidR="00FD6D73">
        <w:rPr>
          <w:lang w:val="en-GB"/>
        </w:rPr>
        <w:t xml:space="preserve">the research objective and questions, followed by the research methodology, next an overview of the contents of the thesis is given and </w:t>
      </w:r>
      <w:r w:rsidR="00784CCE">
        <w:rPr>
          <w:lang w:val="en-GB"/>
        </w:rPr>
        <w:t xml:space="preserve">it </w:t>
      </w:r>
      <w:r>
        <w:rPr>
          <w:lang w:val="en-GB"/>
        </w:rPr>
        <w:t xml:space="preserve">ends with </w:t>
      </w:r>
      <w:r w:rsidR="00FD6D73">
        <w:rPr>
          <w:lang w:val="en-GB"/>
        </w:rPr>
        <w:t>a time planning</w:t>
      </w:r>
      <w:r>
        <w:rPr>
          <w:lang w:val="en-GB"/>
        </w:rPr>
        <w:t xml:space="preserve">. </w:t>
      </w:r>
    </w:p>
    <w:p w14:paraId="7FD4FF64" w14:textId="77777777" w:rsidR="002D78B0" w:rsidRDefault="002D78B0" w:rsidP="00097AED">
      <w:pPr>
        <w:spacing w:after="0" w:line="360" w:lineRule="auto"/>
        <w:rPr>
          <w:lang w:val="en-GB"/>
        </w:rPr>
      </w:pPr>
    </w:p>
    <w:p w14:paraId="2956A381" w14:textId="77777777" w:rsidR="00CE723D" w:rsidRPr="00CE723D" w:rsidRDefault="00FD6D73" w:rsidP="00097AED">
      <w:pPr>
        <w:spacing w:after="0" w:line="360" w:lineRule="auto"/>
        <w:rPr>
          <w:b/>
          <w:lang w:val="en-GB"/>
        </w:rPr>
      </w:pPr>
      <w:r>
        <w:rPr>
          <w:b/>
          <w:lang w:val="en-GB"/>
        </w:rPr>
        <w:t>Background</w:t>
      </w:r>
    </w:p>
    <w:p w14:paraId="7BCB4F38" w14:textId="77777777" w:rsidR="00FD6D73" w:rsidRDefault="00FD6D73" w:rsidP="00097AED">
      <w:pPr>
        <w:spacing w:after="0" w:line="360" w:lineRule="auto"/>
        <w:rPr>
          <w:lang w:val="en-GB"/>
        </w:rPr>
      </w:pPr>
      <w:r>
        <w:rPr>
          <w:lang w:val="en-GB"/>
        </w:rPr>
        <w:t>T</w:t>
      </w:r>
      <w:r w:rsidR="00205746">
        <w:rPr>
          <w:lang w:val="en-GB"/>
        </w:rPr>
        <w:t>he</w:t>
      </w:r>
      <w:r w:rsidR="00CE723D">
        <w:rPr>
          <w:lang w:val="en-GB"/>
        </w:rPr>
        <w:t xml:space="preserve"> ‘</w:t>
      </w:r>
      <w:r w:rsidR="00CE723D" w:rsidRPr="002D78B0">
        <w:rPr>
          <w:i/>
          <w:lang w:val="en-GB"/>
        </w:rPr>
        <w:t>background</w:t>
      </w:r>
      <w:r w:rsidR="00CE723D">
        <w:rPr>
          <w:lang w:val="en-GB"/>
        </w:rPr>
        <w:t xml:space="preserve">’ </w:t>
      </w:r>
      <w:r w:rsidR="00205746">
        <w:rPr>
          <w:lang w:val="en-GB"/>
        </w:rPr>
        <w:t>of your research</w:t>
      </w:r>
      <w:r>
        <w:rPr>
          <w:lang w:val="en-GB"/>
        </w:rPr>
        <w:t xml:space="preserve"> </w:t>
      </w:r>
      <w:r w:rsidR="00CE723D">
        <w:rPr>
          <w:lang w:val="en-GB"/>
        </w:rPr>
        <w:t xml:space="preserve">introduces the field of research and indicates the gap in knowledge. Possible hypotheses can be indicated here. Important is also to delineate the research, you cannot do everything </w:t>
      </w:r>
      <w:r w:rsidR="0078351E">
        <w:rPr>
          <w:lang w:val="en-GB"/>
        </w:rPr>
        <w:t>and</w:t>
      </w:r>
      <w:r w:rsidR="00CE723D">
        <w:rPr>
          <w:lang w:val="en-GB"/>
        </w:rPr>
        <w:t xml:space="preserve"> it is important to be clear about that. </w:t>
      </w:r>
      <w:r w:rsidR="00C80FB0">
        <w:rPr>
          <w:lang w:val="en-GB"/>
        </w:rPr>
        <w:t xml:space="preserve">You can use references very effectively to delineate your research. For example, </w:t>
      </w:r>
      <w:proofErr w:type="spellStart"/>
      <w:r w:rsidR="00C80FB0">
        <w:rPr>
          <w:lang w:val="en-GB"/>
        </w:rPr>
        <w:t>Janse</w:t>
      </w:r>
      <w:proofErr w:type="spellEnd"/>
      <w:r w:rsidR="00C80FB0">
        <w:rPr>
          <w:lang w:val="en-GB"/>
        </w:rPr>
        <w:t xml:space="preserve"> and Pietersen (2020) provide an overview of all trade agreements. However, what is missed in their overview is a discussion of the CETA agreement between the E</w:t>
      </w:r>
      <w:r w:rsidR="00784CCE">
        <w:rPr>
          <w:lang w:val="en-GB"/>
        </w:rPr>
        <w:t xml:space="preserve">uropean Union </w:t>
      </w:r>
      <w:r w:rsidR="00C80FB0">
        <w:rPr>
          <w:lang w:val="en-GB"/>
        </w:rPr>
        <w:t>and Canada.</w:t>
      </w:r>
      <w:r w:rsidR="00784CCE">
        <w:rPr>
          <w:lang w:val="en-GB"/>
        </w:rPr>
        <w:t xml:space="preserve"> This implies you can concentrate on CETA and that you do not have to discuss other trade agreements.</w:t>
      </w:r>
    </w:p>
    <w:p w14:paraId="41AB22DC" w14:textId="77777777" w:rsidR="00FD6D73" w:rsidRDefault="00FD6D73" w:rsidP="00097AED">
      <w:pPr>
        <w:spacing w:after="0" w:line="360" w:lineRule="auto"/>
        <w:rPr>
          <w:lang w:val="en-GB"/>
        </w:rPr>
      </w:pPr>
    </w:p>
    <w:p w14:paraId="5D653427" w14:textId="77777777" w:rsidR="00FD6D73" w:rsidRPr="00FD6D73" w:rsidRDefault="00FD6D73" w:rsidP="00097AED">
      <w:pPr>
        <w:spacing w:after="0" w:line="360" w:lineRule="auto"/>
        <w:rPr>
          <w:b/>
          <w:bCs/>
          <w:lang w:val="en-GB"/>
        </w:rPr>
      </w:pPr>
      <w:r w:rsidRPr="00FD6D73">
        <w:rPr>
          <w:b/>
          <w:bCs/>
          <w:lang w:val="en-GB"/>
        </w:rPr>
        <w:t>Objective and research questions</w:t>
      </w:r>
    </w:p>
    <w:p w14:paraId="0E8E9B08" w14:textId="77777777" w:rsidR="00FD6D73" w:rsidRDefault="00FD6D73" w:rsidP="00097AED">
      <w:pPr>
        <w:spacing w:after="0" w:line="360" w:lineRule="auto"/>
        <w:rPr>
          <w:lang w:val="en-GB"/>
        </w:rPr>
      </w:pPr>
      <w:r>
        <w:rPr>
          <w:lang w:val="en-GB"/>
        </w:rPr>
        <w:t>The</w:t>
      </w:r>
      <w:r w:rsidR="00CE723D">
        <w:rPr>
          <w:lang w:val="en-GB"/>
        </w:rPr>
        <w:t xml:space="preserve"> ‘</w:t>
      </w:r>
      <w:r w:rsidR="00CE723D" w:rsidRPr="002D78B0">
        <w:rPr>
          <w:i/>
          <w:lang w:val="en-GB"/>
        </w:rPr>
        <w:t>objective of the research</w:t>
      </w:r>
      <w:r w:rsidR="00CE723D">
        <w:rPr>
          <w:lang w:val="en-GB"/>
        </w:rPr>
        <w:t xml:space="preserve">’ </w:t>
      </w:r>
      <w:r w:rsidR="00205746">
        <w:rPr>
          <w:lang w:val="en-GB"/>
        </w:rPr>
        <w:t xml:space="preserve">states </w:t>
      </w:r>
      <w:r w:rsidR="00CE723D">
        <w:rPr>
          <w:lang w:val="en-GB"/>
        </w:rPr>
        <w:t xml:space="preserve">the gap in knowledge </w:t>
      </w:r>
      <w:r w:rsidR="00C80FB0">
        <w:rPr>
          <w:lang w:val="en-GB"/>
        </w:rPr>
        <w:t xml:space="preserve">(as indicated in the background) </w:t>
      </w:r>
      <w:r w:rsidR="00CE723D">
        <w:rPr>
          <w:lang w:val="en-GB"/>
        </w:rPr>
        <w:t xml:space="preserve">in the form of the goal of the research. The objective is followed immediately by the </w:t>
      </w:r>
      <w:r w:rsidR="002D78B0">
        <w:rPr>
          <w:lang w:val="en-GB"/>
        </w:rPr>
        <w:t>‘</w:t>
      </w:r>
      <w:r w:rsidR="00CE723D" w:rsidRPr="002D78B0">
        <w:rPr>
          <w:i/>
          <w:lang w:val="en-GB"/>
        </w:rPr>
        <w:t>research questions</w:t>
      </w:r>
      <w:r w:rsidR="002D78B0">
        <w:rPr>
          <w:lang w:val="en-GB"/>
        </w:rPr>
        <w:t>’</w:t>
      </w:r>
      <w:r w:rsidR="00CE723D">
        <w:rPr>
          <w:lang w:val="en-GB"/>
        </w:rPr>
        <w:t xml:space="preserve"> which indicate via which steps the objective can be reached. </w:t>
      </w:r>
      <w:r w:rsidR="00475A10">
        <w:rPr>
          <w:lang w:val="en-GB"/>
        </w:rPr>
        <w:t xml:space="preserve">Research questions need to be operational in the sense that it should be possible to give a specific answer to them. </w:t>
      </w:r>
      <w:r w:rsidR="000E2ECA">
        <w:rPr>
          <w:lang w:val="en-GB"/>
        </w:rPr>
        <w:t>As chapters have different subjects it can be useful to link the research questions to the chapters of your thesis. For example,</w:t>
      </w:r>
      <w:r w:rsidR="00C80FB0">
        <w:rPr>
          <w:lang w:val="en-GB"/>
        </w:rPr>
        <w:t xml:space="preserve"> What does the literature tells us about...’,</w:t>
      </w:r>
      <w:r w:rsidR="000E2ECA">
        <w:rPr>
          <w:lang w:val="en-GB"/>
        </w:rPr>
        <w:t xml:space="preserve"> ‘Which data are required to estimate ...’. </w:t>
      </w:r>
    </w:p>
    <w:p w14:paraId="0FDE33BD" w14:textId="77777777" w:rsidR="00FD6D73" w:rsidRDefault="00FD6D73" w:rsidP="00097AED">
      <w:pPr>
        <w:spacing w:after="0" w:line="360" w:lineRule="auto"/>
        <w:rPr>
          <w:lang w:val="en-GB"/>
        </w:rPr>
      </w:pPr>
    </w:p>
    <w:p w14:paraId="5A73851E" w14:textId="77777777" w:rsidR="00FD6D73" w:rsidRPr="00FD6D73" w:rsidRDefault="00FD6D73" w:rsidP="00097AED">
      <w:pPr>
        <w:spacing w:after="0" w:line="360" w:lineRule="auto"/>
        <w:rPr>
          <w:b/>
          <w:bCs/>
          <w:lang w:val="en-GB"/>
        </w:rPr>
      </w:pPr>
      <w:r w:rsidRPr="00FD6D73">
        <w:rPr>
          <w:b/>
          <w:bCs/>
          <w:lang w:val="en-GB"/>
        </w:rPr>
        <w:t>Methodology</w:t>
      </w:r>
    </w:p>
    <w:p w14:paraId="1CC6B73A" w14:textId="77777777" w:rsidR="00FD6D73" w:rsidRDefault="00FD6D73" w:rsidP="00097AED">
      <w:pPr>
        <w:spacing w:after="0" w:line="360" w:lineRule="auto"/>
        <w:rPr>
          <w:lang w:val="en-GB"/>
        </w:rPr>
      </w:pPr>
      <w:r>
        <w:rPr>
          <w:lang w:val="en-GB"/>
        </w:rPr>
        <w:t>T</w:t>
      </w:r>
      <w:r w:rsidR="00CE723D">
        <w:rPr>
          <w:lang w:val="en-GB"/>
        </w:rPr>
        <w:t>he ‘</w:t>
      </w:r>
      <w:r w:rsidR="00CE723D" w:rsidRPr="002D78B0">
        <w:rPr>
          <w:i/>
          <w:lang w:val="en-GB"/>
        </w:rPr>
        <w:t>methodology</w:t>
      </w:r>
      <w:r w:rsidR="00CE723D">
        <w:rPr>
          <w:lang w:val="en-GB"/>
        </w:rPr>
        <w:t>’</w:t>
      </w:r>
      <w:r w:rsidR="00205746">
        <w:rPr>
          <w:lang w:val="en-GB"/>
        </w:rPr>
        <w:t xml:space="preserve"> part</w:t>
      </w:r>
      <w:r w:rsidR="00CE723D">
        <w:rPr>
          <w:lang w:val="en-GB"/>
        </w:rPr>
        <w:t xml:space="preserve"> specifies the theory and methods used to answer the research questions. </w:t>
      </w:r>
      <w:r w:rsidR="000E2ECA">
        <w:rPr>
          <w:lang w:val="en-GB"/>
        </w:rPr>
        <w:t xml:space="preserve">Examples of theories are ‘micro economics’ and ‘institutional and organisational theory’. Examples of methods are ‘literature research’, ‘cluster analysis’ and ‘semi-structured interviews’. </w:t>
      </w:r>
      <w:r w:rsidR="00CE723D">
        <w:rPr>
          <w:lang w:val="en-GB"/>
        </w:rPr>
        <w:t xml:space="preserve">Indicate the methodology for each research question separately. </w:t>
      </w:r>
      <w:r w:rsidR="00037191">
        <w:rPr>
          <w:lang w:val="en-GB"/>
        </w:rPr>
        <w:t xml:space="preserve">For example, research question 1 will be answered using a literature research. </w:t>
      </w:r>
      <w:r w:rsidR="006A285A">
        <w:rPr>
          <w:lang w:val="en-GB"/>
        </w:rPr>
        <w:t xml:space="preserve">I will use the theoretical framework as presented </w:t>
      </w:r>
      <w:r w:rsidR="00037191">
        <w:rPr>
          <w:lang w:val="en-GB"/>
        </w:rPr>
        <w:t>by Jansen</w:t>
      </w:r>
      <w:r w:rsidR="006A285A">
        <w:rPr>
          <w:lang w:val="en-GB"/>
        </w:rPr>
        <w:t xml:space="preserve"> et al.</w:t>
      </w:r>
      <w:r w:rsidR="00037191">
        <w:rPr>
          <w:lang w:val="en-GB"/>
        </w:rPr>
        <w:t xml:space="preserve"> (2020) </w:t>
      </w:r>
      <w:r w:rsidR="006A285A">
        <w:rPr>
          <w:lang w:val="en-GB"/>
        </w:rPr>
        <w:t>to structure the literature overview.</w:t>
      </w:r>
    </w:p>
    <w:p w14:paraId="0E6FF20F" w14:textId="77777777" w:rsidR="00FD6D73" w:rsidRDefault="00FD6D73" w:rsidP="00097AED">
      <w:pPr>
        <w:spacing w:after="0" w:line="360" w:lineRule="auto"/>
        <w:rPr>
          <w:lang w:val="en-GB"/>
        </w:rPr>
      </w:pPr>
    </w:p>
    <w:p w14:paraId="77A5CF96" w14:textId="77777777" w:rsidR="00FD6D73" w:rsidRPr="00FD6D73" w:rsidRDefault="00FD6D73" w:rsidP="00097AED">
      <w:pPr>
        <w:spacing w:after="0" w:line="360" w:lineRule="auto"/>
        <w:rPr>
          <w:b/>
          <w:bCs/>
          <w:lang w:val="en-GB"/>
        </w:rPr>
      </w:pPr>
      <w:r w:rsidRPr="00FD6D73">
        <w:rPr>
          <w:b/>
          <w:bCs/>
          <w:lang w:val="en-GB"/>
        </w:rPr>
        <w:t>Overview</w:t>
      </w:r>
    </w:p>
    <w:p w14:paraId="2F1998CA" w14:textId="77777777" w:rsidR="00AF6225" w:rsidRDefault="00FD6D73" w:rsidP="00AF6225">
      <w:pPr>
        <w:spacing w:after="0" w:line="360" w:lineRule="auto"/>
        <w:rPr>
          <w:lang w:val="en-GB"/>
        </w:rPr>
      </w:pPr>
      <w:r>
        <w:rPr>
          <w:lang w:val="en-GB"/>
        </w:rPr>
        <w:t>The ‘</w:t>
      </w:r>
      <w:r w:rsidRPr="00FD6D73">
        <w:rPr>
          <w:i/>
          <w:iCs/>
          <w:lang w:val="en-GB"/>
        </w:rPr>
        <w:t>overview</w:t>
      </w:r>
      <w:r>
        <w:rPr>
          <w:lang w:val="en-GB"/>
        </w:rPr>
        <w:t xml:space="preserve">’ states </w:t>
      </w:r>
      <w:r w:rsidR="00CE723D">
        <w:rPr>
          <w:lang w:val="en-GB"/>
        </w:rPr>
        <w:t xml:space="preserve">the </w:t>
      </w:r>
      <w:r w:rsidR="002D78B0">
        <w:rPr>
          <w:lang w:val="en-GB"/>
        </w:rPr>
        <w:t>contents</w:t>
      </w:r>
      <w:r w:rsidR="00CE723D">
        <w:rPr>
          <w:lang w:val="en-GB"/>
        </w:rPr>
        <w:t xml:space="preserve"> of the subsequent chapters</w:t>
      </w:r>
      <w:r>
        <w:rPr>
          <w:lang w:val="en-GB"/>
        </w:rPr>
        <w:t xml:space="preserve"> of the thesis</w:t>
      </w:r>
      <w:r w:rsidR="00CE723D">
        <w:rPr>
          <w:lang w:val="en-GB"/>
        </w:rPr>
        <w:t>.</w:t>
      </w:r>
      <w:r w:rsidR="00FA0FD0">
        <w:rPr>
          <w:lang w:val="en-GB"/>
        </w:rPr>
        <w:t xml:space="preserve"> </w:t>
      </w:r>
      <w:r>
        <w:rPr>
          <w:lang w:val="en-GB"/>
        </w:rPr>
        <w:t>This has to be done both in words and in the form of a contents overview of the thesis. The first chapter is the ‘</w:t>
      </w:r>
      <w:r w:rsidRPr="00FD6D73">
        <w:rPr>
          <w:i/>
          <w:iCs/>
          <w:lang w:val="en-GB"/>
        </w:rPr>
        <w:t>introduction</w:t>
      </w:r>
      <w:r>
        <w:rPr>
          <w:lang w:val="en-GB"/>
        </w:rPr>
        <w:t xml:space="preserve">’ which largely overlaps with the research proposal. The last chapter is always ‘conclusions and discussion’. </w:t>
      </w:r>
      <w:r w:rsidR="00AF6225">
        <w:rPr>
          <w:lang w:val="en-GB"/>
        </w:rPr>
        <w:t xml:space="preserve">The conclusions summarize the main findings and provide direct answers to the research questions formulated in the introduction. You also have to indicate if your conclusions are confirmed by others or fit </w:t>
      </w:r>
      <w:r w:rsidR="00AF6225">
        <w:rPr>
          <w:lang w:val="en-GB"/>
        </w:rPr>
        <w:lastRenderedPageBreak/>
        <w:t>within the literature. The general discussion provides a critical reflection on the research and mentions the caveats of the study, and therefore puts the conclusions into perspective. From the caveats, suggestions for future research (i.e. recommendations) can be derived. Caveats usually concentrate on data quality and availability and methodological issues (e.g. was the used method appropriate).</w:t>
      </w:r>
      <w:r w:rsidR="00AF6225" w:rsidRPr="00FA0FD0">
        <w:rPr>
          <w:lang w:val="en-GB"/>
        </w:rPr>
        <w:t xml:space="preserve"> </w:t>
      </w:r>
      <w:r w:rsidR="00AF6225">
        <w:rPr>
          <w:lang w:val="en-GB"/>
        </w:rPr>
        <w:t xml:space="preserve">In some cases you can also provide policy recommendations. The general discussion is an important assessment criterion. </w:t>
      </w:r>
    </w:p>
    <w:p w14:paraId="04075B6C" w14:textId="77777777" w:rsidR="002D78B0" w:rsidRDefault="00A311B8" w:rsidP="00097AED">
      <w:pPr>
        <w:spacing w:after="0" w:line="360" w:lineRule="auto"/>
        <w:rPr>
          <w:lang w:val="en-GB"/>
        </w:rPr>
      </w:pPr>
      <w:r>
        <w:rPr>
          <w:lang w:val="en-GB"/>
        </w:rPr>
        <w:t xml:space="preserve">There is no unique </w:t>
      </w:r>
      <w:r w:rsidR="003D499D">
        <w:rPr>
          <w:lang w:val="en-GB"/>
        </w:rPr>
        <w:t xml:space="preserve">order for the core chapters because </w:t>
      </w:r>
      <w:r w:rsidR="00205746">
        <w:rPr>
          <w:lang w:val="en-GB"/>
        </w:rPr>
        <w:t xml:space="preserve">this </w:t>
      </w:r>
      <w:r w:rsidR="003D499D">
        <w:rPr>
          <w:lang w:val="en-GB"/>
        </w:rPr>
        <w:t xml:space="preserve">depends on the topic and </w:t>
      </w:r>
      <w:r w:rsidR="00205746">
        <w:rPr>
          <w:lang w:val="en-GB"/>
        </w:rPr>
        <w:t xml:space="preserve">the </w:t>
      </w:r>
      <w:r w:rsidR="003D499D">
        <w:rPr>
          <w:lang w:val="en-GB"/>
        </w:rPr>
        <w:t xml:space="preserve">methodology </w:t>
      </w:r>
      <w:r w:rsidR="00205746">
        <w:rPr>
          <w:lang w:val="en-GB"/>
        </w:rPr>
        <w:t xml:space="preserve">that is </w:t>
      </w:r>
      <w:r w:rsidR="0078351E">
        <w:rPr>
          <w:lang w:val="en-GB"/>
        </w:rPr>
        <w:t>selected</w:t>
      </w:r>
      <w:r w:rsidR="003D499D">
        <w:rPr>
          <w:lang w:val="en-GB"/>
        </w:rPr>
        <w:t>. However, in most empirical research the first core chapter (i.e. chapter 2) presents either a literature overview (</w:t>
      </w:r>
      <w:r w:rsidR="0078351E">
        <w:rPr>
          <w:lang w:val="en-GB"/>
        </w:rPr>
        <w:t xml:space="preserve">which </w:t>
      </w:r>
      <w:r w:rsidR="003D499D">
        <w:rPr>
          <w:lang w:val="en-GB"/>
        </w:rPr>
        <w:t>could also be part of the introduction) and or (economic) theory</w:t>
      </w:r>
      <w:r w:rsidR="00FA0FD0">
        <w:rPr>
          <w:lang w:val="en-GB"/>
        </w:rPr>
        <w:t xml:space="preserve"> (i.e. the</w:t>
      </w:r>
      <w:r w:rsidR="00205746">
        <w:rPr>
          <w:lang w:val="en-GB"/>
        </w:rPr>
        <w:t>o</w:t>
      </w:r>
      <w:r w:rsidR="00FA0FD0">
        <w:rPr>
          <w:lang w:val="en-GB"/>
        </w:rPr>
        <w:t>retical framework)</w:t>
      </w:r>
      <w:r w:rsidR="003D499D">
        <w:rPr>
          <w:lang w:val="en-GB"/>
        </w:rPr>
        <w:t xml:space="preserve">. The second core chapter (i.e. chapter 3) presents the available data </w:t>
      </w:r>
      <w:r w:rsidR="0078351E">
        <w:rPr>
          <w:lang w:val="en-GB"/>
        </w:rPr>
        <w:t xml:space="preserve">(and </w:t>
      </w:r>
      <w:r w:rsidR="00205746">
        <w:rPr>
          <w:lang w:val="en-GB"/>
        </w:rPr>
        <w:t xml:space="preserve">how this data is </w:t>
      </w:r>
      <w:r w:rsidR="0078351E">
        <w:rPr>
          <w:lang w:val="en-GB"/>
        </w:rPr>
        <w:t>collect</w:t>
      </w:r>
      <w:r w:rsidR="00205746">
        <w:rPr>
          <w:lang w:val="en-GB"/>
        </w:rPr>
        <w:t>ed</w:t>
      </w:r>
      <w:r w:rsidR="0078351E">
        <w:rPr>
          <w:lang w:val="en-GB"/>
        </w:rPr>
        <w:t xml:space="preserve">) </w:t>
      </w:r>
      <w:r w:rsidR="003D499D">
        <w:rPr>
          <w:lang w:val="en-GB"/>
        </w:rPr>
        <w:t xml:space="preserve">or a description of the sector or case study area. In the third core chapter (i.e. chapter 4) theory and data are confronted leading to an empirical model. </w:t>
      </w:r>
      <w:r w:rsidR="00205746">
        <w:rPr>
          <w:lang w:val="en-GB"/>
        </w:rPr>
        <w:t>T</w:t>
      </w:r>
      <w:r w:rsidR="003D499D">
        <w:rPr>
          <w:lang w:val="en-GB"/>
        </w:rPr>
        <w:t xml:space="preserve">his chapter also </w:t>
      </w:r>
      <w:r w:rsidR="00205746">
        <w:rPr>
          <w:lang w:val="en-GB"/>
        </w:rPr>
        <w:t xml:space="preserve">indicates </w:t>
      </w:r>
      <w:r w:rsidR="003D499D">
        <w:rPr>
          <w:lang w:val="en-GB"/>
        </w:rPr>
        <w:t xml:space="preserve">how the coefficients of the empirical model are determined e.g. by econometric estimation or calibration. The last core chapter presents the estimation results </w:t>
      </w:r>
      <w:r w:rsidR="0078351E">
        <w:rPr>
          <w:lang w:val="en-GB"/>
        </w:rPr>
        <w:t xml:space="preserve">and their discussion (i.e. signs and size of effects) </w:t>
      </w:r>
      <w:r w:rsidR="003D499D">
        <w:rPr>
          <w:lang w:val="en-GB"/>
        </w:rPr>
        <w:t>in case of an econometric model. Alternatively</w:t>
      </w:r>
      <w:r w:rsidR="00205746">
        <w:rPr>
          <w:lang w:val="en-GB"/>
        </w:rPr>
        <w:t>,</w:t>
      </w:r>
      <w:r w:rsidR="003D499D">
        <w:rPr>
          <w:lang w:val="en-GB"/>
        </w:rPr>
        <w:t xml:space="preserve"> in case of a simulation model</w:t>
      </w:r>
      <w:r w:rsidR="00205746">
        <w:rPr>
          <w:lang w:val="en-GB"/>
        </w:rPr>
        <w:t>,</w:t>
      </w:r>
      <w:r w:rsidR="003D499D">
        <w:rPr>
          <w:lang w:val="en-GB"/>
        </w:rPr>
        <w:t xml:space="preserve"> it presents the scenarios</w:t>
      </w:r>
      <w:r w:rsidR="0078351E">
        <w:rPr>
          <w:lang w:val="en-GB"/>
        </w:rPr>
        <w:t>,</w:t>
      </w:r>
      <w:r w:rsidR="003D499D">
        <w:rPr>
          <w:lang w:val="en-GB"/>
        </w:rPr>
        <w:t xml:space="preserve"> the results of the simulations</w:t>
      </w:r>
      <w:r w:rsidR="0078351E">
        <w:rPr>
          <w:lang w:val="en-GB"/>
        </w:rPr>
        <w:t xml:space="preserve"> and a discussion of the results</w:t>
      </w:r>
      <w:r w:rsidR="003D499D">
        <w:rPr>
          <w:lang w:val="en-GB"/>
        </w:rPr>
        <w:t>.</w:t>
      </w:r>
      <w:r w:rsidR="00205746">
        <w:rPr>
          <w:lang w:val="en-GB"/>
        </w:rPr>
        <w:t xml:space="preserve"> In the case of a qualitative research design, this chapter may present and discuss interview </w:t>
      </w:r>
      <w:r w:rsidR="00723C53">
        <w:rPr>
          <w:lang w:val="en-GB"/>
        </w:rPr>
        <w:t xml:space="preserve">or other results </w:t>
      </w:r>
      <w:r w:rsidR="00205746">
        <w:rPr>
          <w:lang w:val="en-GB"/>
        </w:rPr>
        <w:t>in a structured way, i.e. in line with the literature review or the theoretical model that was presented in chapter 2.</w:t>
      </w:r>
    </w:p>
    <w:p w14:paraId="294AF023" w14:textId="77777777" w:rsidR="002D78B0" w:rsidRDefault="002D78B0" w:rsidP="00097AED">
      <w:pPr>
        <w:spacing w:after="0" w:line="360" w:lineRule="auto"/>
        <w:rPr>
          <w:lang w:val="en-GB"/>
        </w:rPr>
      </w:pPr>
    </w:p>
    <w:p w14:paraId="3AEB4781" w14:textId="77777777" w:rsidR="003D499D" w:rsidRPr="003D499D" w:rsidRDefault="003D499D" w:rsidP="00097AED">
      <w:pPr>
        <w:spacing w:after="0" w:line="360" w:lineRule="auto"/>
        <w:rPr>
          <w:b/>
          <w:lang w:val="en-GB"/>
        </w:rPr>
      </w:pPr>
      <w:r w:rsidRPr="003D499D">
        <w:rPr>
          <w:b/>
          <w:lang w:val="en-GB"/>
        </w:rPr>
        <w:t xml:space="preserve">Other elements of a </w:t>
      </w:r>
      <w:r w:rsidR="00AF6225">
        <w:rPr>
          <w:b/>
          <w:lang w:val="en-GB"/>
        </w:rPr>
        <w:t>proposal</w:t>
      </w:r>
    </w:p>
    <w:p w14:paraId="6F230311" w14:textId="77777777" w:rsidR="007D3EEB" w:rsidRDefault="00E86F3A" w:rsidP="00097AED">
      <w:pPr>
        <w:spacing w:after="0" w:line="360" w:lineRule="auto"/>
        <w:rPr>
          <w:lang w:val="en-GB"/>
        </w:rPr>
      </w:pPr>
      <w:r>
        <w:rPr>
          <w:lang w:val="en-GB"/>
        </w:rPr>
        <w:t xml:space="preserve">There are </w:t>
      </w:r>
      <w:r w:rsidR="00AF6225">
        <w:rPr>
          <w:lang w:val="en-GB"/>
        </w:rPr>
        <w:t>four</w:t>
      </w:r>
      <w:r>
        <w:rPr>
          <w:lang w:val="en-GB"/>
        </w:rPr>
        <w:t xml:space="preserve"> other elements of a </w:t>
      </w:r>
      <w:r w:rsidR="00AF6225">
        <w:rPr>
          <w:lang w:val="en-GB"/>
        </w:rPr>
        <w:t>research proposal</w:t>
      </w:r>
      <w:r>
        <w:rPr>
          <w:lang w:val="en-GB"/>
        </w:rPr>
        <w:t xml:space="preserve">. First, the title of the thesis. </w:t>
      </w:r>
      <w:r w:rsidR="00475A10">
        <w:rPr>
          <w:lang w:val="en-GB"/>
        </w:rPr>
        <w:t xml:space="preserve">The title of the thesis should be short and </w:t>
      </w:r>
      <w:r w:rsidR="00886933">
        <w:rPr>
          <w:lang w:val="en-GB"/>
        </w:rPr>
        <w:t xml:space="preserve">should summarize </w:t>
      </w:r>
      <w:r w:rsidR="00475A10">
        <w:rPr>
          <w:lang w:val="en-GB"/>
        </w:rPr>
        <w:t xml:space="preserve">your research. </w:t>
      </w:r>
      <w:r>
        <w:rPr>
          <w:lang w:val="en-GB"/>
        </w:rPr>
        <w:t xml:space="preserve">Second, </w:t>
      </w:r>
      <w:r w:rsidR="00AF6225">
        <w:rPr>
          <w:lang w:val="en-GB"/>
        </w:rPr>
        <w:t xml:space="preserve">indicate </w:t>
      </w:r>
      <w:r>
        <w:rPr>
          <w:lang w:val="en-GB"/>
        </w:rPr>
        <w:t>your name and registration number</w:t>
      </w:r>
      <w:r w:rsidR="0078351E">
        <w:rPr>
          <w:lang w:val="en-GB"/>
        </w:rPr>
        <w:t>,</w:t>
      </w:r>
      <w:r>
        <w:rPr>
          <w:lang w:val="en-GB"/>
        </w:rPr>
        <w:t xml:space="preserve"> whether it is a BSc or MSc thesis and </w:t>
      </w:r>
      <w:r w:rsidR="0078351E">
        <w:rPr>
          <w:lang w:val="en-GB"/>
        </w:rPr>
        <w:t xml:space="preserve">the </w:t>
      </w:r>
      <w:r>
        <w:rPr>
          <w:lang w:val="en-GB"/>
        </w:rPr>
        <w:t xml:space="preserve">study programme </w:t>
      </w:r>
      <w:r w:rsidR="0078351E">
        <w:rPr>
          <w:lang w:val="en-GB"/>
        </w:rPr>
        <w:t>for which you wr</w:t>
      </w:r>
      <w:r w:rsidR="00AF6225">
        <w:rPr>
          <w:lang w:val="en-GB"/>
        </w:rPr>
        <w:t>i</w:t>
      </w:r>
      <w:r w:rsidR="0078351E">
        <w:rPr>
          <w:lang w:val="en-GB"/>
        </w:rPr>
        <w:t xml:space="preserve">te </w:t>
      </w:r>
      <w:r>
        <w:rPr>
          <w:lang w:val="en-GB"/>
        </w:rPr>
        <w:t xml:space="preserve">the thesis. </w:t>
      </w:r>
      <w:r w:rsidR="00AF6225">
        <w:rPr>
          <w:lang w:val="en-GB"/>
        </w:rPr>
        <w:t>Third, at</w:t>
      </w:r>
      <w:r>
        <w:rPr>
          <w:lang w:val="en-GB"/>
        </w:rPr>
        <w:t xml:space="preserve"> the end of the </w:t>
      </w:r>
      <w:r w:rsidR="00AF6225">
        <w:rPr>
          <w:lang w:val="en-GB"/>
        </w:rPr>
        <w:t xml:space="preserve">proposal </w:t>
      </w:r>
      <w:r>
        <w:rPr>
          <w:lang w:val="en-GB"/>
        </w:rPr>
        <w:t xml:space="preserve">you give a reference list. </w:t>
      </w:r>
      <w:r w:rsidR="00AF6225">
        <w:rPr>
          <w:lang w:val="en-GB"/>
        </w:rPr>
        <w:t>Finally you include a time planning. Try to make the time planning realistic. Your supervisor will not check your progress (that is your own responsibility) but if you do not finish your thesis on time (the time you indicated yourselves) this will negatively affect the final mark of your thesis.</w:t>
      </w:r>
    </w:p>
    <w:p w14:paraId="2D398FE6" w14:textId="77777777" w:rsidR="00AF6225" w:rsidRDefault="00AF6225" w:rsidP="00097AED">
      <w:pPr>
        <w:spacing w:after="0" w:line="360" w:lineRule="auto"/>
        <w:rPr>
          <w:lang w:val="en-GB"/>
        </w:rPr>
      </w:pPr>
    </w:p>
    <w:p w14:paraId="1452339D" w14:textId="77777777" w:rsidR="00AF6225" w:rsidRDefault="00AF6225" w:rsidP="00097AED">
      <w:pPr>
        <w:spacing w:after="0" w:line="360" w:lineRule="auto"/>
        <w:rPr>
          <w:lang w:val="en-GB"/>
        </w:rPr>
      </w:pPr>
    </w:p>
    <w:p w14:paraId="3092C555" w14:textId="77777777" w:rsidR="000E2ECA" w:rsidRDefault="000E2ECA" w:rsidP="00097AED">
      <w:pPr>
        <w:pStyle w:val="ListParagraph"/>
        <w:numPr>
          <w:ilvl w:val="0"/>
          <w:numId w:val="2"/>
        </w:numPr>
        <w:spacing w:after="0" w:line="360" w:lineRule="auto"/>
        <w:rPr>
          <w:b/>
          <w:lang w:val="en-GB"/>
        </w:rPr>
      </w:pPr>
      <w:r w:rsidRPr="0078351E">
        <w:rPr>
          <w:b/>
          <w:lang w:val="en-GB"/>
        </w:rPr>
        <w:t>Writing tips</w:t>
      </w:r>
    </w:p>
    <w:p w14:paraId="09A929AB" w14:textId="77777777" w:rsidR="0078351E" w:rsidRPr="0078351E" w:rsidRDefault="0078351E" w:rsidP="00097AED">
      <w:pPr>
        <w:spacing w:after="0" w:line="360" w:lineRule="auto"/>
        <w:rPr>
          <w:lang w:val="en-GB"/>
        </w:rPr>
      </w:pPr>
      <w:r w:rsidRPr="0078351E">
        <w:rPr>
          <w:lang w:val="en-GB"/>
        </w:rPr>
        <w:t xml:space="preserve">Some </w:t>
      </w:r>
      <w:r w:rsidR="0078006D">
        <w:rPr>
          <w:lang w:val="en-GB"/>
        </w:rPr>
        <w:t>writing tips:</w:t>
      </w:r>
    </w:p>
    <w:p w14:paraId="39B04C27" w14:textId="77777777" w:rsidR="00442815" w:rsidRDefault="00442815" w:rsidP="00097AED">
      <w:pPr>
        <w:pStyle w:val="ListParagraph"/>
        <w:numPr>
          <w:ilvl w:val="0"/>
          <w:numId w:val="1"/>
        </w:numPr>
        <w:spacing w:after="0" w:line="360" w:lineRule="auto"/>
        <w:rPr>
          <w:lang w:val="en-GB"/>
        </w:rPr>
      </w:pPr>
      <w:r>
        <w:rPr>
          <w:lang w:val="en-GB"/>
        </w:rPr>
        <w:t>The length of a</w:t>
      </w:r>
      <w:r w:rsidR="00784CCE">
        <w:rPr>
          <w:lang w:val="en-GB"/>
        </w:rPr>
        <w:t xml:space="preserve"> proposal</w:t>
      </w:r>
      <w:r>
        <w:rPr>
          <w:lang w:val="en-GB"/>
        </w:rPr>
        <w:t xml:space="preserve"> should preferably not be longer than </w:t>
      </w:r>
      <w:r w:rsidR="00784CCE">
        <w:rPr>
          <w:lang w:val="en-GB"/>
        </w:rPr>
        <w:t>2</w:t>
      </w:r>
      <w:r>
        <w:rPr>
          <w:lang w:val="en-GB"/>
        </w:rPr>
        <w:t xml:space="preserve"> pages (main text). Nobody nowadays reads long texts. Careful delineation of you research (i.e. be selective and focus on what is new and what you contribute), using effective referencing (i.e. do not rewrite other people</w:t>
      </w:r>
      <w:r w:rsidR="00886933">
        <w:rPr>
          <w:lang w:val="en-GB"/>
        </w:rPr>
        <w:t>’</w:t>
      </w:r>
      <w:r>
        <w:rPr>
          <w:lang w:val="en-GB"/>
        </w:rPr>
        <w:t>s text) and appendices can help to keep your text short.</w:t>
      </w:r>
    </w:p>
    <w:p w14:paraId="3B665580" w14:textId="77777777" w:rsidR="0078006D" w:rsidRPr="001D2FD4" w:rsidRDefault="0078006D" w:rsidP="00097AED">
      <w:pPr>
        <w:pStyle w:val="ListParagraph"/>
        <w:numPr>
          <w:ilvl w:val="0"/>
          <w:numId w:val="1"/>
        </w:numPr>
        <w:spacing w:after="0" w:line="360" w:lineRule="auto"/>
        <w:rPr>
          <w:lang w:val="en-GB"/>
        </w:rPr>
      </w:pPr>
      <w:r>
        <w:rPr>
          <w:lang w:val="en-GB"/>
        </w:rPr>
        <w:t>Use references, do not express your personal view</w:t>
      </w:r>
      <w:r w:rsidR="00886933">
        <w:rPr>
          <w:lang w:val="en-GB"/>
        </w:rPr>
        <w:t>s</w:t>
      </w:r>
      <w:r>
        <w:rPr>
          <w:lang w:val="en-GB"/>
        </w:rPr>
        <w:t xml:space="preserve"> or ideas. Your ideas can be expressed </w:t>
      </w:r>
      <w:r w:rsidR="00886933">
        <w:rPr>
          <w:lang w:val="en-GB"/>
        </w:rPr>
        <w:t xml:space="preserve">when </w:t>
      </w:r>
      <w:r w:rsidR="00FD7AD4">
        <w:rPr>
          <w:lang w:val="en-GB"/>
        </w:rPr>
        <w:t xml:space="preserve">selecting and </w:t>
      </w:r>
      <w:r w:rsidR="00886933">
        <w:rPr>
          <w:lang w:val="en-GB"/>
        </w:rPr>
        <w:t>de</w:t>
      </w:r>
      <w:r w:rsidR="00784CCE">
        <w:rPr>
          <w:lang w:val="en-GB"/>
        </w:rPr>
        <w:t>lineating</w:t>
      </w:r>
      <w:r w:rsidR="00886933">
        <w:rPr>
          <w:lang w:val="en-GB"/>
        </w:rPr>
        <w:t xml:space="preserve"> </w:t>
      </w:r>
      <w:r>
        <w:rPr>
          <w:lang w:val="en-GB"/>
        </w:rPr>
        <w:t>the topic of your thesis.</w:t>
      </w:r>
    </w:p>
    <w:p w14:paraId="5FEAE777" w14:textId="77777777" w:rsidR="0078006D" w:rsidRDefault="000E2ECA" w:rsidP="00784CCE">
      <w:pPr>
        <w:pStyle w:val="ListParagraph"/>
        <w:numPr>
          <w:ilvl w:val="0"/>
          <w:numId w:val="1"/>
        </w:numPr>
        <w:spacing w:after="0" w:line="360" w:lineRule="auto"/>
        <w:rPr>
          <w:lang w:val="en-GB"/>
        </w:rPr>
      </w:pPr>
      <w:r w:rsidRPr="001D2FD4">
        <w:rPr>
          <w:lang w:val="en-GB"/>
        </w:rPr>
        <w:t xml:space="preserve">In a scientific text you have to avoid words like: should, could, would, huge, tiny, etc. These are examples of vague </w:t>
      </w:r>
      <w:r w:rsidR="00442815">
        <w:rPr>
          <w:lang w:val="en-GB"/>
        </w:rPr>
        <w:t>and</w:t>
      </w:r>
      <w:r w:rsidR="0078006D">
        <w:rPr>
          <w:lang w:val="en-GB"/>
        </w:rPr>
        <w:t xml:space="preserve"> subjective </w:t>
      </w:r>
      <w:r w:rsidR="007D3EEB" w:rsidRPr="001D2FD4">
        <w:rPr>
          <w:lang w:val="en-GB"/>
        </w:rPr>
        <w:t xml:space="preserve">use of </w:t>
      </w:r>
      <w:r w:rsidRPr="001D2FD4">
        <w:rPr>
          <w:lang w:val="en-GB"/>
        </w:rPr>
        <w:t xml:space="preserve">language. Something is true or not, an author states this and another </w:t>
      </w:r>
      <w:r w:rsidR="00442815">
        <w:rPr>
          <w:lang w:val="en-GB"/>
        </w:rPr>
        <w:t xml:space="preserve">author </w:t>
      </w:r>
      <w:r w:rsidRPr="001D2FD4">
        <w:rPr>
          <w:lang w:val="en-GB"/>
        </w:rPr>
        <w:t>states something else, and size has to be indicated with (relative) numbers.</w:t>
      </w:r>
      <w:r w:rsidR="00784CCE">
        <w:rPr>
          <w:lang w:val="en-GB"/>
        </w:rPr>
        <w:t xml:space="preserve"> Always mention the year if you use numbers.</w:t>
      </w:r>
      <w:r w:rsidR="0078006D">
        <w:rPr>
          <w:lang w:val="en-GB"/>
        </w:rPr>
        <w:t xml:space="preserve"> </w:t>
      </w:r>
    </w:p>
    <w:p w14:paraId="51BEA382" w14:textId="77777777" w:rsidR="0078006D" w:rsidRDefault="00886933" w:rsidP="00097AED">
      <w:pPr>
        <w:pStyle w:val="ListParagraph"/>
        <w:numPr>
          <w:ilvl w:val="0"/>
          <w:numId w:val="1"/>
        </w:numPr>
        <w:spacing w:after="0" w:line="360" w:lineRule="auto"/>
        <w:rPr>
          <w:lang w:val="en-GB"/>
        </w:rPr>
      </w:pPr>
      <w:r>
        <w:rPr>
          <w:lang w:val="en-GB"/>
        </w:rPr>
        <w:t xml:space="preserve">Always provide </w:t>
      </w:r>
      <w:r w:rsidR="0078006D">
        <w:rPr>
          <w:lang w:val="en-GB"/>
        </w:rPr>
        <w:t>a source in case you use tables, figures or graphs.</w:t>
      </w:r>
    </w:p>
    <w:p w14:paraId="1993A5EB" w14:textId="77777777" w:rsidR="00442815" w:rsidRDefault="00442815" w:rsidP="00097AED">
      <w:pPr>
        <w:pStyle w:val="ListParagraph"/>
        <w:numPr>
          <w:ilvl w:val="0"/>
          <w:numId w:val="1"/>
        </w:numPr>
        <w:spacing w:after="0" w:line="360" w:lineRule="auto"/>
        <w:rPr>
          <w:lang w:val="en-GB"/>
        </w:rPr>
      </w:pPr>
      <w:r>
        <w:rPr>
          <w:lang w:val="en-GB"/>
        </w:rPr>
        <w:t>Make short sentences containing only one subject.</w:t>
      </w:r>
    </w:p>
    <w:p w14:paraId="5050ED3B" w14:textId="77777777" w:rsidR="0078006D" w:rsidRDefault="0078006D" w:rsidP="00097AED">
      <w:pPr>
        <w:pStyle w:val="ListParagraph"/>
        <w:numPr>
          <w:ilvl w:val="0"/>
          <w:numId w:val="1"/>
        </w:numPr>
        <w:spacing w:after="0" w:line="360" w:lineRule="auto"/>
        <w:rPr>
          <w:lang w:val="en-GB"/>
        </w:rPr>
      </w:pPr>
      <w:r>
        <w:rPr>
          <w:lang w:val="en-GB"/>
        </w:rPr>
        <w:t>Always carefully check the units in which numbers are expressed.</w:t>
      </w:r>
    </w:p>
    <w:p w14:paraId="4BA9C780" w14:textId="77777777" w:rsidR="00442815" w:rsidRDefault="00442815" w:rsidP="00097AED">
      <w:pPr>
        <w:pStyle w:val="ListParagraph"/>
        <w:numPr>
          <w:ilvl w:val="0"/>
          <w:numId w:val="1"/>
        </w:numPr>
        <w:spacing w:after="0" w:line="360" w:lineRule="auto"/>
        <w:rPr>
          <w:lang w:val="en-GB"/>
        </w:rPr>
      </w:pPr>
      <w:r>
        <w:rPr>
          <w:lang w:val="en-GB"/>
        </w:rPr>
        <w:t xml:space="preserve">Avoid using </w:t>
      </w:r>
      <w:r w:rsidR="00DE2355">
        <w:rPr>
          <w:lang w:val="en-GB"/>
        </w:rPr>
        <w:t xml:space="preserve">a lot of </w:t>
      </w:r>
      <w:r>
        <w:rPr>
          <w:lang w:val="en-GB"/>
        </w:rPr>
        <w:t>abbreviations and always define them, e.g. European Union (EU).</w:t>
      </w:r>
    </w:p>
    <w:p w14:paraId="4B5755E3" w14:textId="77777777" w:rsidR="00100053" w:rsidRPr="00B00651" w:rsidRDefault="00100053" w:rsidP="00097AED">
      <w:pPr>
        <w:pStyle w:val="ListParagraph"/>
        <w:numPr>
          <w:ilvl w:val="0"/>
          <w:numId w:val="1"/>
        </w:numPr>
        <w:spacing w:after="0" w:line="360" w:lineRule="auto"/>
        <w:rPr>
          <w:szCs w:val="17"/>
          <w:lang w:val="en-GB"/>
        </w:rPr>
      </w:pPr>
      <w:r>
        <w:rPr>
          <w:lang w:val="en-GB"/>
        </w:rPr>
        <w:lastRenderedPageBreak/>
        <w:t xml:space="preserve">There is UK and US spelling, e.g. labour versus </w:t>
      </w:r>
      <w:proofErr w:type="spellStart"/>
      <w:r>
        <w:rPr>
          <w:lang w:val="en-GB"/>
        </w:rPr>
        <w:t>labor</w:t>
      </w:r>
      <w:proofErr w:type="spellEnd"/>
      <w:r>
        <w:rPr>
          <w:lang w:val="en-GB"/>
        </w:rPr>
        <w:t xml:space="preserve">, modelling versus </w:t>
      </w:r>
      <w:proofErr w:type="spellStart"/>
      <w:r>
        <w:rPr>
          <w:lang w:val="en-GB"/>
        </w:rPr>
        <w:t>modeling</w:t>
      </w:r>
      <w:proofErr w:type="spellEnd"/>
      <w:r>
        <w:rPr>
          <w:lang w:val="en-GB"/>
        </w:rPr>
        <w:t xml:space="preserve"> and analyse versus </w:t>
      </w:r>
      <w:proofErr w:type="spellStart"/>
      <w:r w:rsidRPr="00B00651">
        <w:rPr>
          <w:szCs w:val="17"/>
          <w:lang w:val="en-GB"/>
        </w:rPr>
        <w:t>analy</w:t>
      </w:r>
      <w:r w:rsidR="00B00651">
        <w:rPr>
          <w:szCs w:val="17"/>
          <w:lang w:val="en-GB"/>
        </w:rPr>
        <w:t>z</w:t>
      </w:r>
      <w:r w:rsidRPr="00B00651">
        <w:rPr>
          <w:szCs w:val="17"/>
          <w:lang w:val="en-GB"/>
        </w:rPr>
        <w:t>e</w:t>
      </w:r>
      <w:proofErr w:type="spellEnd"/>
      <w:r w:rsidRPr="00B00651">
        <w:rPr>
          <w:szCs w:val="17"/>
          <w:lang w:val="en-GB"/>
        </w:rPr>
        <w:t xml:space="preserve">. </w:t>
      </w:r>
      <w:r w:rsidR="00DE2355">
        <w:rPr>
          <w:szCs w:val="17"/>
          <w:lang w:val="en-GB"/>
        </w:rPr>
        <w:t>B</w:t>
      </w:r>
      <w:r w:rsidR="00BC2150" w:rsidRPr="00B00651">
        <w:rPr>
          <w:szCs w:val="17"/>
          <w:lang w:val="en-GB"/>
        </w:rPr>
        <w:t>e consistent.</w:t>
      </w:r>
    </w:p>
    <w:p w14:paraId="7086BDE1" w14:textId="77777777" w:rsidR="00B00651" w:rsidRPr="00B00651" w:rsidRDefault="00B00651" w:rsidP="00097AED">
      <w:pPr>
        <w:pStyle w:val="writely-toc-lower-roman"/>
        <w:numPr>
          <w:ilvl w:val="0"/>
          <w:numId w:val="1"/>
        </w:numPr>
        <w:spacing w:line="360" w:lineRule="auto"/>
        <w:rPr>
          <w:rFonts w:ascii="Verdana" w:hAnsi="Verdana"/>
          <w:sz w:val="17"/>
          <w:szCs w:val="17"/>
          <w:lang w:val="en-GB"/>
        </w:rPr>
      </w:pPr>
      <w:r w:rsidRPr="00B00651">
        <w:rPr>
          <w:rFonts w:ascii="Verdana" w:hAnsi="Verdana"/>
          <w:sz w:val="17"/>
          <w:szCs w:val="17"/>
        </w:rPr>
        <w:t xml:space="preserve">"Good writing is rewriting," and you should make a serious effort at editing, rewriting, and fine-tuning before you </w:t>
      </w:r>
      <w:r w:rsidR="00C046DB">
        <w:rPr>
          <w:rFonts w:ascii="Verdana" w:hAnsi="Verdana"/>
          <w:sz w:val="17"/>
          <w:szCs w:val="17"/>
          <w:lang w:val="en-GB"/>
        </w:rPr>
        <w:t>hand in (parts of) your text to your supervisor</w:t>
      </w:r>
      <w:r w:rsidRPr="00B00651">
        <w:rPr>
          <w:rFonts w:ascii="Verdana" w:hAnsi="Verdana"/>
          <w:sz w:val="17"/>
          <w:szCs w:val="17"/>
        </w:rPr>
        <w:t>.</w:t>
      </w:r>
      <w:r w:rsidRPr="00B00651">
        <w:rPr>
          <w:rFonts w:ascii="Verdana" w:hAnsi="Verdana"/>
          <w:sz w:val="17"/>
          <w:szCs w:val="17"/>
          <w:lang w:val="en-GB"/>
        </w:rPr>
        <w:t xml:space="preserve"> It takes much longer to read poor writing than good writing. It is a waste of a supervisor's time to read material that is not yet ready to be presented – and it is disrespectful to expect </w:t>
      </w:r>
      <w:r w:rsidR="00CC4A45">
        <w:rPr>
          <w:rFonts w:ascii="Verdana" w:hAnsi="Verdana"/>
          <w:sz w:val="17"/>
          <w:szCs w:val="17"/>
          <w:lang w:val="en-GB"/>
        </w:rPr>
        <w:t xml:space="preserve">him or her </w:t>
      </w:r>
      <w:r w:rsidRPr="00B00651">
        <w:rPr>
          <w:rFonts w:ascii="Verdana" w:hAnsi="Verdana"/>
          <w:sz w:val="17"/>
          <w:szCs w:val="17"/>
          <w:lang w:val="en-GB"/>
        </w:rPr>
        <w:t>to do so.</w:t>
      </w:r>
    </w:p>
    <w:p w14:paraId="7C2F4776" w14:textId="77777777" w:rsidR="00B00651" w:rsidRPr="00B00651" w:rsidRDefault="00B00651" w:rsidP="00097AED">
      <w:pPr>
        <w:pStyle w:val="writely-toc-lower-roman"/>
        <w:numPr>
          <w:ilvl w:val="0"/>
          <w:numId w:val="1"/>
        </w:numPr>
        <w:spacing w:line="360" w:lineRule="auto"/>
        <w:rPr>
          <w:rFonts w:ascii="Verdana" w:hAnsi="Verdana"/>
          <w:sz w:val="17"/>
          <w:szCs w:val="17"/>
          <w:lang w:val="en-GB"/>
        </w:rPr>
      </w:pPr>
      <w:r w:rsidRPr="00B00651">
        <w:rPr>
          <w:rFonts w:ascii="Verdana" w:hAnsi="Verdana"/>
          <w:sz w:val="17"/>
          <w:szCs w:val="17"/>
          <w:lang w:val="en-GB"/>
        </w:rPr>
        <w:t xml:space="preserve">Avoid passive constructions wherever possible. The rule that you must avoid personal pronouns is antiquated and has been rejected by most scientific journals. If you collected the data using </w:t>
      </w:r>
      <w:r>
        <w:rPr>
          <w:rFonts w:ascii="Verdana" w:hAnsi="Verdana"/>
          <w:sz w:val="17"/>
          <w:szCs w:val="17"/>
          <w:lang w:val="en-GB"/>
        </w:rPr>
        <w:t>a survey</w:t>
      </w:r>
      <w:r w:rsidRPr="00B00651">
        <w:rPr>
          <w:rFonts w:ascii="Verdana" w:hAnsi="Verdana"/>
          <w:sz w:val="17"/>
          <w:szCs w:val="17"/>
          <w:lang w:val="en-GB"/>
        </w:rPr>
        <w:t xml:space="preserve">, there is nothing wrong with saying, "I collected the data using </w:t>
      </w:r>
      <w:r>
        <w:rPr>
          <w:rFonts w:ascii="Verdana" w:hAnsi="Verdana"/>
          <w:sz w:val="17"/>
          <w:szCs w:val="17"/>
          <w:lang w:val="en-GB"/>
        </w:rPr>
        <w:t>a survey</w:t>
      </w:r>
      <w:r w:rsidRPr="00B00651">
        <w:rPr>
          <w:rFonts w:ascii="Verdana" w:hAnsi="Verdana"/>
          <w:sz w:val="17"/>
          <w:szCs w:val="17"/>
          <w:lang w:val="en-GB"/>
        </w:rPr>
        <w:t>." Where it would be repetitive to use personal pronouns ("I did this. I did that. I did the other thing."), or where it makes the sentence more awkward to use the active voice, you may occasionally, use the passive voice</w:t>
      </w:r>
      <w:r>
        <w:rPr>
          <w:rFonts w:ascii="Verdana" w:hAnsi="Verdana"/>
          <w:sz w:val="17"/>
          <w:szCs w:val="17"/>
          <w:lang w:val="en-GB"/>
        </w:rPr>
        <w:t xml:space="preserve"> (e.g. </w:t>
      </w:r>
      <w:r w:rsidRPr="00B00651">
        <w:rPr>
          <w:rFonts w:ascii="Verdana" w:hAnsi="Verdana"/>
          <w:sz w:val="17"/>
          <w:szCs w:val="17"/>
          <w:lang w:val="en-GB"/>
        </w:rPr>
        <w:t>data have been collected using a survey).</w:t>
      </w:r>
    </w:p>
    <w:p w14:paraId="3CD57B45" w14:textId="77777777" w:rsidR="00B00651" w:rsidRPr="00B00651" w:rsidRDefault="00B00651" w:rsidP="00097AED">
      <w:pPr>
        <w:pStyle w:val="ListParagraph"/>
        <w:numPr>
          <w:ilvl w:val="0"/>
          <w:numId w:val="1"/>
        </w:numPr>
        <w:spacing w:after="0" w:line="360" w:lineRule="auto"/>
        <w:rPr>
          <w:szCs w:val="17"/>
          <w:lang w:val="en-GB"/>
        </w:rPr>
      </w:pPr>
      <w:r w:rsidRPr="00B00651">
        <w:rPr>
          <w:szCs w:val="17"/>
          <w:lang w:val="en-GB"/>
        </w:rPr>
        <w:t xml:space="preserve">Do not use long words where short ones will do. Do not use jargon where regular language will do. Do not use special words to make your writing seem more technical, scientific, or academic when the message is more clearly presented otherwise. </w:t>
      </w:r>
    </w:p>
    <w:p w14:paraId="64E6D437" w14:textId="77777777" w:rsidR="00B00651" w:rsidRDefault="00B00651" w:rsidP="00097AED">
      <w:pPr>
        <w:spacing w:after="0" w:line="360" w:lineRule="auto"/>
        <w:rPr>
          <w:lang w:val="en-GB"/>
        </w:rPr>
      </w:pPr>
    </w:p>
    <w:p w14:paraId="06682D22" w14:textId="77777777" w:rsidR="00CC4A45" w:rsidRPr="00B00651" w:rsidRDefault="00CC4A45" w:rsidP="00097AED">
      <w:pPr>
        <w:spacing w:after="0" w:line="360" w:lineRule="auto"/>
        <w:rPr>
          <w:lang w:val="en-GB"/>
        </w:rPr>
      </w:pPr>
    </w:p>
    <w:p w14:paraId="65981B16" w14:textId="77777777" w:rsidR="00CE723D" w:rsidRPr="00067D5B" w:rsidRDefault="00067D5B" w:rsidP="00097AED">
      <w:pPr>
        <w:pStyle w:val="ListParagraph"/>
        <w:numPr>
          <w:ilvl w:val="0"/>
          <w:numId w:val="2"/>
        </w:numPr>
        <w:spacing w:after="0" w:line="360" w:lineRule="auto"/>
        <w:rPr>
          <w:b/>
          <w:lang w:val="en-GB"/>
        </w:rPr>
      </w:pPr>
      <w:r w:rsidRPr="00067D5B">
        <w:rPr>
          <w:b/>
          <w:lang w:val="en-GB"/>
        </w:rPr>
        <w:t>References</w:t>
      </w:r>
    </w:p>
    <w:p w14:paraId="1753FB81" w14:textId="77777777" w:rsidR="00067D5B" w:rsidRDefault="00067D5B" w:rsidP="00097AED">
      <w:pPr>
        <w:spacing w:after="0" w:line="360" w:lineRule="auto"/>
        <w:rPr>
          <w:lang w:val="en-GB"/>
        </w:rPr>
      </w:pPr>
      <w:r>
        <w:rPr>
          <w:lang w:val="en-GB"/>
        </w:rPr>
        <w:t xml:space="preserve">Although there are many formats for </w:t>
      </w:r>
      <w:r w:rsidR="00475A10">
        <w:rPr>
          <w:lang w:val="en-GB"/>
        </w:rPr>
        <w:t xml:space="preserve">referencing and </w:t>
      </w:r>
      <w:r>
        <w:rPr>
          <w:lang w:val="en-GB"/>
        </w:rPr>
        <w:t xml:space="preserve">a reference list </w:t>
      </w:r>
      <w:r w:rsidR="00475A10">
        <w:rPr>
          <w:lang w:val="en-GB"/>
        </w:rPr>
        <w:t xml:space="preserve">(i.e. bibliography) </w:t>
      </w:r>
      <w:r>
        <w:rPr>
          <w:lang w:val="en-GB"/>
        </w:rPr>
        <w:t xml:space="preserve">agricultural economists usually use the one below. It is always important to be consistent. </w:t>
      </w:r>
    </w:p>
    <w:p w14:paraId="0BE4358B" w14:textId="77777777" w:rsidR="00FA44A7" w:rsidRDefault="00FA44A7" w:rsidP="00097AED">
      <w:pPr>
        <w:spacing w:after="0" w:line="360" w:lineRule="auto"/>
        <w:rPr>
          <w:lang w:val="en-GB"/>
        </w:rPr>
      </w:pPr>
    </w:p>
    <w:p w14:paraId="4CE6D961" w14:textId="77777777" w:rsidR="00FA44A7" w:rsidRPr="00067D5B" w:rsidRDefault="00FA44A7" w:rsidP="00097AED">
      <w:pPr>
        <w:spacing w:after="0" w:line="360" w:lineRule="auto"/>
        <w:rPr>
          <w:lang w:val="en-GB"/>
        </w:rPr>
      </w:pPr>
      <w:r>
        <w:rPr>
          <w:lang w:val="en-GB"/>
        </w:rPr>
        <w:t xml:space="preserve">In the text you mention author plus year </w:t>
      </w:r>
      <w:r w:rsidR="00475A10">
        <w:rPr>
          <w:lang w:val="en-GB"/>
        </w:rPr>
        <w:t xml:space="preserve">in case you refer to a text in a book or report </w:t>
      </w:r>
      <w:r>
        <w:rPr>
          <w:lang w:val="en-GB"/>
        </w:rPr>
        <w:t>(e.g. Jansen, 201</w:t>
      </w:r>
      <w:r w:rsidR="00E4758A">
        <w:rPr>
          <w:lang w:val="en-GB"/>
        </w:rPr>
        <w:t>9</w:t>
      </w:r>
      <w:r>
        <w:rPr>
          <w:lang w:val="en-GB"/>
        </w:rPr>
        <w:t xml:space="preserve">). </w:t>
      </w:r>
      <w:r w:rsidR="00C046DB">
        <w:rPr>
          <w:lang w:val="en-GB"/>
        </w:rPr>
        <w:t>If you use a literal citation from a text, you add also the page number where the citation can be found in the original text (e.g. Jansen, 201</w:t>
      </w:r>
      <w:r w:rsidR="00E4758A">
        <w:rPr>
          <w:lang w:val="en-GB"/>
        </w:rPr>
        <w:t>9</w:t>
      </w:r>
      <w:r w:rsidR="00C046DB">
        <w:rPr>
          <w:lang w:val="en-GB"/>
        </w:rPr>
        <w:t xml:space="preserve">: 2). </w:t>
      </w:r>
      <w:r>
        <w:rPr>
          <w:lang w:val="en-GB"/>
        </w:rPr>
        <w:t>In case of two authors you mention both (e.g. Jansen and Pietersen, 201</w:t>
      </w:r>
      <w:r w:rsidR="00E4758A">
        <w:rPr>
          <w:lang w:val="en-GB"/>
        </w:rPr>
        <w:t>8</w:t>
      </w:r>
      <w:r>
        <w:rPr>
          <w:lang w:val="en-GB"/>
        </w:rPr>
        <w:t>). In case there are more than two authors you mention the first plus et al. (e.g. Jansen et al., 201</w:t>
      </w:r>
      <w:r w:rsidR="00E4758A">
        <w:rPr>
          <w:lang w:val="en-GB"/>
        </w:rPr>
        <w:t>9</w:t>
      </w:r>
      <w:r>
        <w:rPr>
          <w:lang w:val="en-GB"/>
        </w:rPr>
        <w:t>). In the reference list (or bibliography) you give the complete reference.</w:t>
      </w:r>
    </w:p>
    <w:p w14:paraId="4F2E4DCE" w14:textId="77777777" w:rsidR="00CE723D" w:rsidRDefault="00CE723D" w:rsidP="00097AED">
      <w:pPr>
        <w:spacing w:after="0" w:line="360" w:lineRule="auto"/>
        <w:rPr>
          <w:lang w:val="en-GB"/>
        </w:rPr>
      </w:pPr>
    </w:p>
    <w:p w14:paraId="3E6BC36F" w14:textId="77777777" w:rsidR="009904F3" w:rsidRPr="00357FE1" w:rsidRDefault="009904F3" w:rsidP="00097AED">
      <w:pPr>
        <w:spacing w:after="0" w:line="360" w:lineRule="auto"/>
        <w:rPr>
          <w:i/>
          <w:lang w:val="en-GB"/>
        </w:rPr>
      </w:pPr>
      <w:r w:rsidRPr="00357FE1">
        <w:rPr>
          <w:i/>
          <w:lang w:val="en-GB"/>
        </w:rPr>
        <w:t>Article:</w:t>
      </w:r>
    </w:p>
    <w:p w14:paraId="47354CDF" w14:textId="77777777" w:rsidR="0050716B" w:rsidRPr="0050716B" w:rsidRDefault="00357FE1" w:rsidP="00097AED">
      <w:pPr>
        <w:spacing w:after="0" w:line="360" w:lineRule="auto"/>
        <w:rPr>
          <w:lang w:val="en-GB"/>
        </w:rPr>
      </w:pPr>
      <w:r w:rsidRPr="00FA0FD0">
        <w:rPr>
          <w:szCs w:val="17"/>
          <w:lang w:val="en-GB"/>
        </w:rPr>
        <w:t xml:space="preserve">Samson, S., Gardebroek, C. </w:t>
      </w:r>
      <w:r w:rsidR="00E6221A">
        <w:rPr>
          <w:szCs w:val="17"/>
          <w:lang w:val="en-GB"/>
        </w:rPr>
        <w:t xml:space="preserve">and </w:t>
      </w:r>
      <w:r w:rsidRPr="00FA0FD0">
        <w:rPr>
          <w:szCs w:val="17"/>
          <w:lang w:val="en-GB"/>
        </w:rPr>
        <w:t xml:space="preserve">Jongeneel, R.A. (2017). </w:t>
      </w:r>
      <w:hyperlink r:id="rId7" w:tgtFrame="_blank" w:history="1">
        <w:r w:rsidR="0050716B" w:rsidRPr="0050716B">
          <w:rPr>
            <w:rStyle w:val="Hyperlink"/>
            <w:color w:val="auto"/>
            <w:u w:val="none"/>
            <w:lang w:val="en-GB"/>
          </w:rPr>
          <w:t>Analysing trade-offs between milk, feed and manure production on Dutch dairy farms</w:t>
        </w:r>
      </w:hyperlink>
      <w:r w:rsidR="0050716B" w:rsidRPr="0050716B">
        <w:rPr>
          <w:lang w:val="en-GB"/>
        </w:rPr>
        <w:t xml:space="preserve">. </w:t>
      </w:r>
      <w:r w:rsidR="0050716B" w:rsidRPr="00FA0FD0">
        <w:rPr>
          <w:i/>
          <w:szCs w:val="17"/>
          <w:lang w:val="en-GB"/>
        </w:rPr>
        <w:t>European Review of Agricultural Economics,</w:t>
      </w:r>
      <w:r w:rsidR="0050716B" w:rsidRPr="00FA0FD0">
        <w:rPr>
          <w:szCs w:val="17"/>
          <w:lang w:val="en-GB"/>
        </w:rPr>
        <w:t xml:space="preserve"> 44(3): 475-498.</w:t>
      </w:r>
    </w:p>
    <w:p w14:paraId="62D2CECB" w14:textId="77777777" w:rsidR="00357FE1" w:rsidRPr="009904F3" w:rsidRDefault="00357FE1" w:rsidP="00097AED">
      <w:pPr>
        <w:spacing w:after="0" w:line="360" w:lineRule="auto"/>
        <w:rPr>
          <w:szCs w:val="17"/>
          <w:lang w:val="en-GB"/>
        </w:rPr>
      </w:pPr>
    </w:p>
    <w:p w14:paraId="4C541C09" w14:textId="77777777" w:rsidR="009904F3" w:rsidRPr="00357FE1" w:rsidRDefault="009904F3" w:rsidP="00097AED">
      <w:pPr>
        <w:pStyle w:val="Heading1"/>
        <w:spacing w:line="360" w:lineRule="auto"/>
        <w:rPr>
          <w:rFonts w:ascii="Verdana" w:hAnsi="Verdana"/>
          <w:b w:val="0"/>
          <w:bCs/>
          <w:i/>
          <w:sz w:val="17"/>
          <w:szCs w:val="17"/>
          <w:lang w:eastAsia="en-GB"/>
        </w:rPr>
      </w:pPr>
      <w:r w:rsidRPr="00357FE1">
        <w:rPr>
          <w:rFonts w:ascii="Verdana" w:hAnsi="Verdana"/>
          <w:b w:val="0"/>
          <w:bCs/>
          <w:i/>
          <w:sz w:val="17"/>
          <w:szCs w:val="17"/>
          <w:lang w:eastAsia="en-GB"/>
        </w:rPr>
        <w:t>Chapter in book:</w:t>
      </w:r>
    </w:p>
    <w:p w14:paraId="51C45A63" w14:textId="77777777" w:rsidR="009904F3" w:rsidRPr="009904F3" w:rsidRDefault="009904F3" w:rsidP="00097AED">
      <w:pPr>
        <w:pStyle w:val="Heading1"/>
        <w:spacing w:line="360" w:lineRule="auto"/>
        <w:rPr>
          <w:rFonts w:ascii="Verdana" w:hAnsi="Verdana"/>
          <w:b w:val="0"/>
          <w:sz w:val="17"/>
          <w:szCs w:val="17"/>
          <w:lang w:val="en" w:eastAsia="en-GB"/>
        </w:rPr>
      </w:pPr>
      <w:proofErr w:type="spellStart"/>
      <w:r w:rsidRPr="00FA0FD0">
        <w:rPr>
          <w:rFonts w:ascii="Verdana" w:hAnsi="Verdana"/>
          <w:b w:val="0"/>
          <w:bCs/>
          <w:sz w:val="17"/>
          <w:szCs w:val="17"/>
          <w:lang w:eastAsia="en-GB"/>
        </w:rPr>
        <w:t>Klijs</w:t>
      </w:r>
      <w:proofErr w:type="spellEnd"/>
      <w:r w:rsidRPr="00FA0FD0">
        <w:rPr>
          <w:rFonts w:ascii="Verdana" w:hAnsi="Verdana"/>
          <w:b w:val="0"/>
          <w:bCs/>
          <w:sz w:val="17"/>
          <w:szCs w:val="17"/>
          <w:lang w:eastAsia="en-GB"/>
        </w:rPr>
        <w:t xml:space="preserve">, J., Peerlings, </w:t>
      </w:r>
      <w:r w:rsidR="00F8294F" w:rsidRPr="00FA0FD0">
        <w:rPr>
          <w:rFonts w:ascii="Verdana" w:hAnsi="Verdana"/>
          <w:b w:val="0"/>
          <w:bCs/>
          <w:sz w:val="17"/>
          <w:szCs w:val="17"/>
          <w:lang w:eastAsia="en-GB"/>
        </w:rPr>
        <w:t xml:space="preserve">J. </w:t>
      </w:r>
      <w:r w:rsidR="00E6221A">
        <w:rPr>
          <w:rFonts w:ascii="Verdana" w:hAnsi="Verdana"/>
          <w:b w:val="0"/>
          <w:bCs/>
          <w:sz w:val="17"/>
          <w:szCs w:val="17"/>
          <w:lang w:eastAsia="en-GB"/>
        </w:rPr>
        <w:t xml:space="preserve">and </w:t>
      </w:r>
      <w:r w:rsidRPr="00FA0FD0">
        <w:rPr>
          <w:rFonts w:ascii="Verdana" w:hAnsi="Verdana"/>
          <w:b w:val="0"/>
          <w:bCs/>
          <w:sz w:val="17"/>
          <w:szCs w:val="17"/>
          <w:lang w:eastAsia="en-GB"/>
        </w:rPr>
        <w:t>Heijman</w:t>
      </w:r>
      <w:r w:rsidR="00F8294F" w:rsidRPr="00FA0FD0">
        <w:rPr>
          <w:rFonts w:ascii="Verdana" w:hAnsi="Verdana"/>
          <w:b w:val="0"/>
          <w:bCs/>
          <w:sz w:val="17"/>
          <w:szCs w:val="17"/>
          <w:lang w:eastAsia="en-GB"/>
        </w:rPr>
        <w:t>, W.</w:t>
      </w:r>
      <w:r w:rsidRPr="00FA0FD0">
        <w:rPr>
          <w:rFonts w:ascii="Verdana" w:hAnsi="Verdana"/>
          <w:b w:val="0"/>
          <w:bCs/>
          <w:sz w:val="17"/>
          <w:szCs w:val="17"/>
          <w:lang w:eastAsia="en-GB"/>
        </w:rPr>
        <w:t xml:space="preserve"> (2016). </w:t>
      </w:r>
      <w:proofErr w:type="spellStart"/>
      <w:r w:rsidRPr="00F8294F">
        <w:rPr>
          <w:rFonts w:ascii="Verdana" w:hAnsi="Verdana"/>
          <w:b w:val="0"/>
          <w:bCs/>
          <w:sz w:val="17"/>
          <w:szCs w:val="17"/>
          <w:lang w:val="en" w:eastAsia="en-GB"/>
        </w:rPr>
        <w:t>Regionalising</w:t>
      </w:r>
      <w:proofErr w:type="spellEnd"/>
      <w:r w:rsidRPr="00F8294F">
        <w:rPr>
          <w:rFonts w:ascii="Verdana" w:hAnsi="Verdana"/>
          <w:b w:val="0"/>
          <w:bCs/>
          <w:sz w:val="17"/>
          <w:szCs w:val="17"/>
          <w:lang w:val="en" w:eastAsia="en-GB"/>
        </w:rPr>
        <w:t xml:space="preserve"> input-output tables: Comparison of four location quotient methods. In: </w:t>
      </w:r>
      <w:hyperlink r:id="rId8" w:tooltip="Show Author Details" w:history="1">
        <w:r w:rsidRPr="00F8294F">
          <w:rPr>
            <w:rStyle w:val="Hyperlink"/>
            <w:rFonts w:ascii="Verdana" w:hAnsi="Verdana"/>
            <w:b w:val="0"/>
            <w:color w:val="auto"/>
            <w:sz w:val="17"/>
            <w:szCs w:val="17"/>
            <w:u w:val="none"/>
          </w:rPr>
          <w:t>Matias, Á.</w:t>
        </w:r>
      </w:hyperlink>
      <w:hyperlink r:id="rId9" w:tooltip="Show Author Details" w:history="1">
        <w:r w:rsidRPr="00F8294F">
          <w:rPr>
            <w:rStyle w:val="Hyperlink"/>
            <w:rFonts w:ascii="Verdana" w:hAnsi="Verdana"/>
            <w:b w:val="0"/>
            <w:color w:val="auto"/>
            <w:sz w:val="17"/>
            <w:szCs w:val="17"/>
            <w:u w:val="none"/>
          </w:rPr>
          <w:t>,</w:t>
        </w:r>
      </w:hyperlink>
      <w:r w:rsidRPr="00F8294F">
        <w:rPr>
          <w:rFonts w:ascii="Verdana" w:hAnsi="Verdana"/>
          <w:b w:val="0"/>
          <w:sz w:val="17"/>
          <w:szCs w:val="17"/>
        </w:rPr>
        <w:t xml:space="preserve"> </w:t>
      </w:r>
      <w:hyperlink r:id="rId10" w:tooltip="Show Author Details" w:history="1">
        <w:r w:rsidRPr="00F8294F">
          <w:rPr>
            <w:rStyle w:val="Hyperlink"/>
            <w:rFonts w:ascii="Verdana" w:hAnsi="Verdana"/>
            <w:b w:val="0"/>
            <w:color w:val="auto"/>
            <w:sz w:val="17"/>
            <w:szCs w:val="17"/>
            <w:u w:val="none"/>
          </w:rPr>
          <w:t xml:space="preserve">Nijkamp, </w:t>
        </w:r>
        <w:r w:rsidR="00F8294F">
          <w:rPr>
            <w:rStyle w:val="Hyperlink"/>
            <w:rFonts w:ascii="Verdana" w:hAnsi="Verdana"/>
            <w:b w:val="0"/>
            <w:color w:val="auto"/>
            <w:sz w:val="17"/>
            <w:szCs w:val="17"/>
            <w:u w:val="none"/>
          </w:rPr>
          <w:t>P.</w:t>
        </w:r>
      </w:hyperlink>
      <w:r w:rsidR="00F8294F">
        <w:rPr>
          <w:rStyle w:val="Hyperlink"/>
          <w:rFonts w:ascii="Verdana" w:hAnsi="Verdana"/>
          <w:b w:val="0"/>
          <w:color w:val="auto"/>
          <w:sz w:val="17"/>
          <w:szCs w:val="17"/>
          <w:u w:val="none"/>
        </w:rPr>
        <w:t>,</w:t>
      </w:r>
      <w:r w:rsidRPr="00F8294F">
        <w:rPr>
          <w:rFonts w:ascii="Verdana" w:hAnsi="Verdana"/>
          <w:b w:val="0"/>
          <w:sz w:val="17"/>
          <w:szCs w:val="17"/>
        </w:rPr>
        <w:t xml:space="preserve"> </w:t>
      </w:r>
      <w:r w:rsidR="00E6221A">
        <w:rPr>
          <w:rFonts w:ascii="Verdana" w:hAnsi="Verdana"/>
          <w:b w:val="0"/>
          <w:sz w:val="17"/>
          <w:szCs w:val="17"/>
        </w:rPr>
        <w:t xml:space="preserve">and </w:t>
      </w:r>
      <w:proofErr w:type="spellStart"/>
      <w:r w:rsidR="00F8294F" w:rsidRPr="00F8294F">
        <w:rPr>
          <w:rFonts w:ascii="Verdana" w:hAnsi="Verdana"/>
          <w:b w:val="0"/>
          <w:sz w:val="17"/>
          <w:szCs w:val="17"/>
        </w:rPr>
        <w:t>Romão</w:t>
      </w:r>
      <w:proofErr w:type="spellEnd"/>
      <w:r w:rsidR="00F8294F">
        <w:rPr>
          <w:rFonts w:ascii="Verdana" w:hAnsi="Verdana"/>
          <w:b w:val="0"/>
          <w:sz w:val="17"/>
          <w:szCs w:val="17"/>
        </w:rPr>
        <w:t xml:space="preserve">, J. </w:t>
      </w:r>
      <w:r w:rsidR="00F8294F" w:rsidRPr="00F8294F">
        <w:rPr>
          <w:rFonts w:ascii="Verdana" w:hAnsi="Verdana"/>
          <w:b w:val="0"/>
          <w:sz w:val="17"/>
          <w:szCs w:val="17"/>
        </w:rPr>
        <w:t>(eds</w:t>
      </w:r>
      <w:r w:rsidR="00293F1D">
        <w:rPr>
          <w:rFonts w:ascii="Verdana" w:hAnsi="Verdana"/>
          <w:b w:val="0"/>
          <w:sz w:val="17"/>
          <w:szCs w:val="17"/>
        </w:rPr>
        <w:t>.</w:t>
      </w:r>
      <w:r w:rsidR="00F8294F" w:rsidRPr="00F8294F">
        <w:rPr>
          <w:rFonts w:ascii="Verdana" w:hAnsi="Verdana"/>
          <w:b w:val="0"/>
          <w:sz w:val="17"/>
          <w:szCs w:val="17"/>
        </w:rPr>
        <w:t>),</w:t>
      </w:r>
      <w:r w:rsidR="00F8294F">
        <w:rPr>
          <w:rFonts w:ascii="Verdana" w:hAnsi="Verdana"/>
          <w:sz w:val="17"/>
          <w:szCs w:val="17"/>
        </w:rPr>
        <w:t xml:space="preserve"> </w:t>
      </w:r>
      <w:r w:rsidRPr="009904F3">
        <w:rPr>
          <w:rFonts w:ascii="Verdana" w:hAnsi="Verdana"/>
          <w:b w:val="0"/>
          <w:i/>
          <w:sz w:val="17"/>
          <w:szCs w:val="17"/>
        </w:rPr>
        <w:t>Impact assessment in tourism economics</w:t>
      </w:r>
      <w:r w:rsidRPr="009904F3">
        <w:rPr>
          <w:rFonts w:ascii="Verdana" w:hAnsi="Verdana"/>
          <w:b w:val="0"/>
          <w:sz w:val="17"/>
          <w:szCs w:val="17"/>
        </w:rPr>
        <w:t xml:space="preserve">. </w:t>
      </w:r>
      <w:r>
        <w:rPr>
          <w:rFonts w:ascii="Verdana" w:hAnsi="Verdana"/>
          <w:b w:val="0"/>
          <w:sz w:val="17"/>
          <w:szCs w:val="17"/>
        </w:rPr>
        <w:t xml:space="preserve">Basel: </w:t>
      </w:r>
      <w:r w:rsidRPr="009904F3">
        <w:rPr>
          <w:rFonts w:ascii="Verdana" w:hAnsi="Verdana"/>
          <w:b w:val="0"/>
          <w:sz w:val="17"/>
          <w:szCs w:val="17"/>
        </w:rPr>
        <w:t>Springer International Publishing</w:t>
      </w:r>
      <w:r>
        <w:rPr>
          <w:rFonts w:ascii="Verdana" w:hAnsi="Verdana"/>
          <w:b w:val="0"/>
          <w:sz w:val="17"/>
          <w:szCs w:val="17"/>
        </w:rPr>
        <w:t>:</w:t>
      </w:r>
      <w:r w:rsidRPr="009904F3">
        <w:rPr>
          <w:rFonts w:ascii="Verdana" w:hAnsi="Verdana"/>
          <w:b w:val="0"/>
          <w:sz w:val="17"/>
          <w:szCs w:val="17"/>
          <w:lang w:val="en" w:eastAsia="en-GB"/>
        </w:rPr>
        <w:t xml:space="preserve"> 43-65. </w:t>
      </w:r>
    </w:p>
    <w:p w14:paraId="74CC6EFD" w14:textId="77777777" w:rsidR="009904F3" w:rsidRPr="009904F3" w:rsidRDefault="009904F3" w:rsidP="00097AED">
      <w:pPr>
        <w:spacing w:after="0" w:line="360" w:lineRule="auto"/>
        <w:rPr>
          <w:szCs w:val="17"/>
          <w:lang w:val="en-GB"/>
        </w:rPr>
      </w:pPr>
    </w:p>
    <w:p w14:paraId="61CAD6BF" w14:textId="77777777" w:rsidR="009904F3" w:rsidRPr="00357FE1" w:rsidRDefault="009904F3" w:rsidP="00097AED">
      <w:pPr>
        <w:spacing w:after="0" w:line="360" w:lineRule="auto"/>
        <w:rPr>
          <w:i/>
          <w:szCs w:val="17"/>
          <w:lang w:val="en-GB"/>
        </w:rPr>
      </w:pPr>
      <w:r w:rsidRPr="00357FE1">
        <w:rPr>
          <w:i/>
          <w:szCs w:val="17"/>
          <w:lang w:val="en-GB"/>
        </w:rPr>
        <w:t>Book:</w:t>
      </w:r>
    </w:p>
    <w:p w14:paraId="3D9D3A86" w14:textId="77777777" w:rsidR="009904F3" w:rsidRDefault="00357FE1" w:rsidP="00097AED">
      <w:pPr>
        <w:spacing w:after="0" w:line="360" w:lineRule="auto"/>
        <w:rPr>
          <w:iCs/>
          <w:szCs w:val="17"/>
          <w:lang w:val="en-GB" w:eastAsia="nl-NL"/>
        </w:rPr>
      </w:pPr>
      <w:r w:rsidRPr="00357FE1">
        <w:rPr>
          <w:szCs w:val="17"/>
          <w:lang w:val="en-GB" w:eastAsia="nl-NL"/>
        </w:rPr>
        <w:t>De Gorter, H., Drabik, D. and Just, D.</w:t>
      </w:r>
      <w:r>
        <w:rPr>
          <w:szCs w:val="17"/>
          <w:lang w:val="en-GB" w:eastAsia="nl-NL"/>
        </w:rPr>
        <w:t>R.</w:t>
      </w:r>
      <w:r w:rsidRPr="00357FE1">
        <w:rPr>
          <w:szCs w:val="17"/>
          <w:lang w:val="en-GB" w:eastAsia="nl-NL"/>
        </w:rPr>
        <w:t xml:space="preserve"> </w:t>
      </w:r>
      <w:r>
        <w:rPr>
          <w:szCs w:val="17"/>
          <w:lang w:val="en-GB" w:eastAsia="nl-NL"/>
        </w:rPr>
        <w:t xml:space="preserve">(2015). </w:t>
      </w:r>
      <w:r w:rsidRPr="00357FE1">
        <w:rPr>
          <w:i/>
          <w:szCs w:val="17"/>
          <w:lang w:val="en-GB" w:eastAsia="nl-NL"/>
        </w:rPr>
        <w:t>The economics of biofuel policies. Impacts on price volatility in grain and oilseeds markets</w:t>
      </w:r>
      <w:r>
        <w:rPr>
          <w:szCs w:val="17"/>
          <w:lang w:val="en-GB" w:eastAsia="nl-NL"/>
        </w:rPr>
        <w:t>.</w:t>
      </w:r>
      <w:r>
        <w:rPr>
          <w:iCs/>
          <w:szCs w:val="17"/>
          <w:lang w:val="en-GB" w:eastAsia="nl-NL"/>
        </w:rPr>
        <w:t xml:space="preserve"> New York: Palgrave MacMillan.</w:t>
      </w:r>
      <w:r w:rsidR="009904F3" w:rsidRPr="009904F3">
        <w:rPr>
          <w:iCs/>
          <w:szCs w:val="17"/>
          <w:lang w:val="en-GB" w:eastAsia="nl-NL"/>
        </w:rPr>
        <w:t xml:space="preserve"> </w:t>
      </w:r>
    </w:p>
    <w:p w14:paraId="53DAF80D" w14:textId="77777777" w:rsidR="00E4758A" w:rsidRPr="00357FE1" w:rsidRDefault="00E4758A" w:rsidP="00097AED">
      <w:pPr>
        <w:spacing w:after="0" w:line="360" w:lineRule="auto"/>
        <w:rPr>
          <w:iCs/>
          <w:szCs w:val="17"/>
          <w:lang w:val="en-GB" w:eastAsia="nl-NL"/>
        </w:rPr>
      </w:pPr>
    </w:p>
    <w:p w14:paraId="126AEE9B" w14:textId="77777777" w:rsidR="009904F3" w:rsidRPr="00357FE1" w:rsidRDefault="00F8294F" w:rsidP="00097AED">
      <w:pPr>
        <w:spacing w:after="0" w:line="360" w:lineRule="auto"/>
        <w:rPr>
          <w:i/>
          <w:lang w:val="en-GB"/>
        </w:rPr>
      </w:pPr>
      <w:r w:rsidRPr="00357FE1">
        <w:rPr>
          <w:i/>
          <w:lang w:val="en-GB"/>
        </w:rPr>
        <w:t>Internet source</w:t>
      </w:r>
      <w:r w:rsidR="00357FE1" w:rsidRPr="00357FE1">
        <w:rPr>
          <w:i/>
          <w:lang w:val="en-GB"/>
        </w:rPr>
        <w:t>:</w:t>
      </w:r>
    </w:p>
    <w:p w14:paraId="2B5068A8" w14:textId="77777777" w:rsidR="00357FE1" w:rsidRDefault="00F8294F" w:rsidP="00097AED">
      <w:pPr>
        <w:spacing w:after="0" w:line="360" w:lineRule="auto"/>
        <w:rPr>
          <w:lang w:val="en-GB"/>
        </w:rPr>
      </w:pPr>
      <w:r>
        <w:rPr>
          <w:lang w:val="en-GB"/>
        </w:rPr>
        <w:t xml:space="preserve">European Commission (2018). </w:t>
      </w:r>
      <w:r w:rsidRPr="00357FE1">
        <w:rPr>
          <w:lang w:val="en-GB"/>
        </w:rPr>
        <w:t xml:space="preserve">Proposal for a Directive of the European </w:t>
      </w:r>
      <w:r w:rsidR="00357FE1">
        <w:rPr>
          <w:lang w:val="en-GB"/>
        </w:rPr>
        <w:t>P</w:t>
      </w:r>
      <w:r w:rsidRPr="00357FE1">
        <w:rPr>
          <w:lang w:val="en-GB"/>
        </w:rPr>
        <w:t xml:space="preserve">arliament and of the Council amending Directive 2008/98/EC on waste. </w:t>
      </w:r>
      <w:hyperlink r:id="rId11" w:history="1">
        <w:r w:rsidR="00357FE1" w:rsidRPr="00FA0FD0">
          <w:rPr>
            <w:rStyle w:val="Hyperlink"/>
            <w:color w:val="auto"/>
            <w:u w:val="none"/>
          </w:rPr>
          <w:t>http://eur-lex.europa.eu/legal-content/EN/TXT/?qid=1453384548330&amp;uri=CELEX:52015PC0595</w:t>
        </w:r>
      </w:hyperlink>
      <w:r w:rsidR="00357FE1" w:rsidRPr="00FA0FD0">
        <w:t xml:space="preserve">. </w:t>
      </w:r>
      <w:r w:rsidR="00357FE1">
        <w:rPr>
          <w:lang w:val="en-GB"/>
        </w:rPr>
        <w:t>Accessed 6-4-2018.</w:t>
      </w:r>
    </w:p>
    <w:p w14:paraId="46CBBF49" w14:textId="77777777" w:rsidR="00CE723D" w:rsidRDefault="00CE723D" w:rsidP="00097AED">
      <w:pPr>
        <w:spacing w:after="0" w:line="360" w:lineRule="auto"/>
        <w:rPr>
          <w:lang w:val="en-GB"/>
        </w:rPr>
      </w:pPr>
    </w:p>
    <w:sectPr w:rsidR="00CE723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E0B3" w14:textId="77777777" w:rsidR="00682A75" w:rsidRDefault="00682A75" w:rsidP="00293F1D">
      <w:pPr>
        <w:spacing w:after="0" w:line="240" w:lineRule="auto"/>
      </w:pPr>
      <w:r>
        <w:separator/>
      </w:r>
    </w:p>
  </w:endnote>
  <w:endnote w:type="continuationSeparator" w:id="0">
    <w:p w14:paraId="2549C0F4" w14:textId="77777777" w:rsidR="00682A75" w:rsidRDefault="00682A75" w:rsidP="0029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595172"/>
      <w:docPartObj>
        <w:docPartGallery w:val="Page Numbers (Bottom of Page)"/>
        <w:docPartUnique/>
      </w:docPartObj>
    </w:sdtPr>
    <w:sdtContent>
      <w:p w14:paraId="3FFC0691" w14:textId="77777777" w:rsidR="00DE2355" w:rsidRDefault="00DE2355">
        <w:pPr>
          <w:pStyle w:val="Footer"/>
          <w:jc w:val="center"/>
        </w:pPr>
        <w:r>
          <w:fldChar w:fldCharType="begin"/>
        </w:r>
        <w:r>
          <w:instrText>PAGE   \* MERGEFORMAT</w:instrText>
        </w:r>
        <w:r>
          <w:fldChar w:fldCharType="separate"/>
        </w:r>
        <w:r w:rsidR="00CC4A45">
          <w:rPr>
            <w:noProof/>
          </w:rPr>
          <w:t>3</w:t>
        </w:r>
        <w:r>
          <w:fldChar w:fldCharType="end"/>
        </w:r>
      </w:p>
    </w:sdtContent>
  </w:sdt>
  <w:p w14:paraId="4294D03A" w14:textId="77777777" w:rsidR="00DE2355" w:rsidRDefault="00DE2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B46D" w14:textId="77777777" w:rsidR="00682A75" w:rsidRDefault="00682A75" w:rsidP="00293F1D">
      <w:pPr>
        <w:spacing w:after="0" w:line="240" w:lineRule="auto"/>
      </w:pPr>
      <w:r>
        <w:separator/>
      </w:r>
    </w:p>
  </w:footnote>
  <w:footnote w:type="continuationSeparator" w:id="0">
    <w:p w14:paraId="610CD081" w14:textId="77777777" w:rsidR="00682A75" w:rsidRDefault="00682A75" w:rsidP="00293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22426C8A"/>
    <w:multiLevelType w:val="hybridMultilevel"/>
    <w:tmpl w:val="57B4F2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74E799A"/>
    <w:multiLevelType w:val="hybridMultilevel"/>
    <w:tmpl w:val="608094C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FF23D6F"/>
    <w:multiLevelType w:val="multilevel"/>
    <w:tmpl w:val="2088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170576">
    <w:abstractNumId w:val="1"/>
  </w:num>
  <w:num w:numId="2" w16cid:durableId="187911297">
    <w:abstractNumId w:val="2"/>
  </w:num>
  <w:num w:numId="3" w16cid:durableId="1502626983">
    <w:abstractNumId w:val="3"/>
  </w:num>
  <w:num w:numId="4" w16cid:durableId="105582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MLA0tzQzMTA1MjJQ0lEKTi0uzszPAykwrAUAw+CabCwAAAA="/>
  </w:docVars>
  <w:rsids>
    <w:rsidRoot w:val="00CE723D"/>
    <w:rsid w:val="00032618"/>
    <w:rsid w:val="00037191"/>
    <w:rsid w:val="00067D5B"/>
    <w:rsid w:val="00091CD7"/>
    <w:rsid w:val="00097AED"/>
    <w:rsid w:val="000E2ECA"/>
    <w:rsid w:val="00100053"/>
    <w:rsid w:val="00114120"/>
    <w:rsid w:val="001677A0"/>
    <w:rsid w:val="001D2FD4"/>
    <w:rsid w:val="00205746"/>
    <w:rsid w:val="00293F1D"/>
    <w:rsid w:val="002D78B0"/>
    <w:rsid w:val="00357FE1"/>
    <w:rsid w:val="00366367"/>
    <w:rsid w:val="003D499D"/>
    <w:rsid w:val="00442815"/>
    <w:rsid w:val="00475A10"/>
    <w:rsid w:val="004B700D"/>
    <w:rsid w:val="0050716B"/>
    <w:rsid w:val="005905BE"/>
    <w:rsid w:val="00682A75"/>
    <w:rsid w:val="006A285A"/>
    <w:rsid w:val="00723C53"/>
    <w:rsid w:val="0078006D"/>
    <w:rsid w:val="0078351E"/>
    <w:rsid w:val="00784CCE"/>
    <w:rsid w:val="007D3EEB"/>
    <w:rsid w:val="00811CBB"/>
    <w:rsid w:val="00886933"/>
    <w:rsid w:val="00980047"/>
    <w:rsid w:val="009904F3"/>
    <w:rsid w:val="00A311B8"/>
    <w:rsid w:val="00AF6225"/>
    <w:rsid w:val="00B00651"/>
    <w:rsid w:val="00BC2150"/>
    <w:rsid w:val="00C046DB"/>
    <w:rsid w:val="00C80FB0"/>
    <w:rsid w:val="00CC4A45"/>
    <w:rsid w:val="00CE723D"/>
    <w:rsid w:val="00DE2355"/>
    <w:rsid w:val="00E27FCB"/>
    <w:rsid w:val="00E4758A"/>
    <w:rsid w:val="00E6221A"/>
    <w:rsid w:val="00E86F3A"/>
    <w:rsid w:val="00F8294F"/>
    <w:rsid w:val="00F91121"/>
    <w:rsid w:val="00FA0FD0"/>
    <w:rsid w:val="00FA44A7"/>
    <w:rsid w:val="00FD6D73"/>
    <w:rsid w:val="00FD7A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2D12"/>
  <w15:chartTrackingRefBased/>
  <w15:docId w15:val="{8F0511DE-DF8F-4FEA-B4D6-420F6E85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nl-NL" w:eastAsia="en-US" w:bidi="ar-SA"/>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904F3"/>
    <w:pPr>
      <w:keepNext/>
      <w:spacing w:after="0" w:line="240" w:lineRule="auto"/>
      <w:outlineLvl w:val="0"/>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FD4"/>
    <w:pPr>
      <w:ind w:left="720"/>
      <w:contextualSpacing/>
    </w:pPr>
  </w:style>
  <w:style w:type="character" w:customStyle="1" w:styleId="Heading1Char">
    <w:name w:val="Heading 1 Char"/>
    <w:basedOn w:val="DefaultParagraphFont"/>
    <w:link w:val="Heading1"/>
    <w:rsid w:val="009904F3"/>
    <w:rPr>
      <w:rFonts w:ascii="Times New Roman" w:eastAsia="Times New Roman" w:hAnsi="Times New Roman" w:cs="Times New Roman"/>
      <w:b/>
      <w:sz w:val="24"/>
      <w:szCs w:val="20"/>
      <w:lang w:val="en-GB"/>
    </w:rPr>
  </w:style>
  <w:style w:type="character" w:styleId="Hyperlink">
    <w:name w:val="Hyperlink"/>
    <w:rsid w:val="009904F3"/>
    <w:rPr>
      <w:color w:val="0000FF"/>
      <w:u w:val="single"/>
    </w:rPr>
  </w:style>
  <w:style w:type="paragraph" w:customStyle="1" w:styleId="statut2">
    <w:name w:val="statut2"/>
    <w:basedOn w:val="Normal"/>
    <w:rsid w:val="00F8294F"/>
    <w:pPr>
      <w:spacing w:after="0" w:line="240" w:lineRule="auto"/>
      <w:jc w:val="center"/>
    </w:pPr>
    <w:rPr>
      <w:rFonts w:ascii="Times New Roman" w:eastAsia="Times New Roman" w:hAnsi="Times New Roman" w:cs="Times New Roman"/>
      <w:sz w:val="24"/>
      <w:szCs w:val="24"/>
      <w:lang w:eastAsia="nl-NL"/>
    </w:rPr>
  </w:style>
  <w:style w:type="paragraph" w:customStyle="1" w:styleId="typedudocumentcp2">
    <w:name w:val="typedudocument_cp2"/>
    <w:basedOn w:val="Normal"/>
    <w:rsid w:val="00F8294F"/>
    <w:pPr>
      <w:spacing w:after="0" w:line="240" w:lineRule="auto"/>
      <w:jc w:val="center"/>
    </w:pPr>
    <w:rPr>
      <w:rFonts w:ascii="Times New Roman" w:eastAsia="Times New Roman" w:hAnsi="Times New Roman" w:cs="Times New Roman"/>
      <w:b/>
      <w:bCs/>
      <w:sz w:val="24"/>
      <w:szCs w:val="24"/>
      <w:lang w:eastAsia="nl-NL"/>
    </w:rPr>
  </w:style>
  <w:style w:type="paragraph" w:customStyle="1" w:styleId="titreobjetcp2">
    <w:name w:val="titreobjet_cp2"/>
    <w:basedOn w:val="Normal"/>
    <w:rsid w:val="00F8294F"/>
    <w:pPr>
      <w:spacing w:after="0" w:line="240" w:lineRule="auto"/>
      <w:jc w:val="center"/>
    </w:pPr>
    <w:rPr>
      <w:rFonts w:ascii="Times New Roman" w:eastAsia="Times New Roman" w:hAnsi="Times New Roman" w:cs="Times New Roman"/>
      <w:b/>
      <w:bCs/>
      <w:sz w:val="24"/>
      <w:szCs w:val="24"/>
      <w:lang w:eastAsia="nl-NL"/>
    </w:rPr>
  </w:style>
  <w:style w:type="character" w:customStyle="1" w:styleId="authors">
    <w:name w:val="authors"/>
    <w:basedOn w:val="DefaultParagraphFont"/>
    <w:rsid w:val="00357FE1"/>
  </w:style>
  <w:style w:type="character" w:customStyle="1" w:styleId="year">
    <w:name w:val="year"/>
    <w:basedOn w:val="DefaultParagraphFont"/>
    <w:rsid w:val="00357FE1"/>
  </w:style>
  <w:style w:type="paragraph" w:styleId="Header">
    <w:name w:val="header"/>
    <w:basedOn w:val="Normal"/>
    <w:link w:val="HeaderChar"/>
    <w:uiPriority w:val="99"/>
    <w:unhideWhenUsed/>
    <w:rsid w:val="00293F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3F1D"/>
  </w:style>
  <w:style w:type="paragraph" w:styleId="Footer">
    <w:name w:val="footer"/>
    <w:basedOn w:val="Normal"/>
    <w:link w:val="FooterChar"/>
    <w:uiPriority w:val="99"/>
    <w:unhideWhenUsed/>
    <w:rsid w:val="00293F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3F1D"/>
  </w:style>
  <w:style w:type="paragraph" w:customStyle="1" w:styleId="writely-toc-lower-roman">
    <w:name w:val="writely-toc-lower-roman"/>
    <w:basedOn w:val="Normal"/>
    <w:rsid w:val="00B00651"/>
    <w:pPr>
      <w:shd w:val="solid" w:color="FFFFFF" w:fill="auto"/>
      <w:spacing w:after="0" w:line="240" w:lineRule="auto"/>
    </w:pPr>
    <w:rPr>
      <w:rFonts w:ascii="Times New Roman" w:eastAsia="Times New Roman" w:hAnsi="Times New Roman" w:cs="Times New Roman"/>
      <w:color w:val="000000"/>
      <w:sz w:val="24"/>
      <w:szCs w:val="24"/>
      <w:shd w:val="solid" w:color="FFFFFF" w:fill="auto"/>
      <w:lang w:val="ru-RU" w:eastAsia="ru-RU"/>
    </w:rPr>
  </w:style>
  <w:style w:type="paragraph" w:styleId="BalloonText">
    <w:name w:val="Balloon Text"/>
    <w:basedOn w:val="Normal"/>
    <w:link w:val="BalloonTextChar"/>
    <w:uiPriority w:val="99"/>
    <w:semiHidden/>
    <w:unhideWhenUsed/>
    <w:rsid w:val="00C046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2109">
      <w:bodyDiv w:val="1"/>
      <w:marLeft w:val="0"/>
      <w:marRight w:val="0"/>
      <w:marTop w:val="0"/>
      <w:marBottom w:val="0"/>
      <w:divBdr>
        <w:top w:val="none" w:sz="0" w:space="0" w:color="auto"/>
        <w:left w:val="none" w:sz="0" w:space="0" w:color="auto"/>
        <w:bottom w:val="none" w:sz="0" w:space="0" w:color="auto"/>
        <w:right w:val="none" w:sz="0" w:space="0" w:color="auto"/>
      </w:divBdr>
      <w:divsChild>
        <w:div w:id="782386678">
          <w:marLeft w:val="0"/>
          <w:marRight w:val="0"/>
          <w:marTop w:val="0"/>
          <w:marBottom w:val="0"/>
          <w:divBdr>
            <w:top w:val="none" w:sz="0" w:space="0" w:color="auto"/>
            <w:left w:val="none" w:sz="0" w:space="0" w:color="auto"/>
            <w:bottom w:val="none" w:sz="0" w:space="0" w:color="auto"/>
            <w:right w:val="none" w:sz="0" w:space="0" w:color="auto"/>
          </w:divBdr>
          <w:divsChild>
            <w:div w:id="2078942462">
              <w:marLeft w:val="0"/>
              <w:marRight w:val="0"/>
              <w:marTop w:val="0"/>
              <w:marBottom w:val="0"/>
              <w:divBdr>
                <w:top w:val="none" w:sz="0" w:space="0" w:color="auto"/>
                <w:left w:val="none" w:sz="0" w:space="0" w:color="auto"/>
                <w:bottom w:val="none" w:sz="0" w:space="0" w:color="auto"/>
                <w:right w:val="none" w:sz="0" w:space="0" w:color="auto"/>
              </w:divBdr>
              <w:divsChild>
                <w:div w:id="277419967">
                  <w:marLeft w:val="0"/>
                  <w:marRight w:val="0"/>
                  <w:marTop w:val="0"/>
                  <w:marBottom w:val="0"/>
                  <w:divBdr>
                    <w:top w:val="none" w:sz="0" w:space="0" w:color="auto"/>
                    <w:left w:val="none" w:sz="0" w:space="0" w:color="auto"/>
                    <w:bottom w:val="none" w:sz="0" w:space="0" w:color="auto"/>
                    <w:right w:val="none" w:sz="0" w:space="0" w:color="auto"/>
                  </w:divBdr>
                  <w:divsChild>
                    <w:div w:id="304315708">
                      <w:marLeft w:val="0"/>
                      <w:marRight w:val="0"/>
                      <w:marTop w:val="0"/>
                      <w:marBottom w:val="0"/>
                      <w:divBdr>
                        <w:top w:val="none" w:sz="0" w:space="0" w:color="auto"/>
                        <w:left w:val="none" w:sz="0" w:space="0" w:color="auto"/>
                        <w:bottom w:val="none" w:sz="0" w:space="0" w:color="auto"/>
                        <w:right w:val="none" w:sz="0" w:space="0" w:color="auto"/>
                      </w:divBdr>
                      <w:divsChild>
                        <w:div w:id="1958903073">
                          <w:marLeft w:val="0"/>
                          <w:marRight w:val="0"/>
                          <w:marTop w:val="0"/>
                          <w:marBottom w:val="0"/>
                          <w:divBdr>
                            <w:top w:val="none" w:sz="0" w:space="0" w:color="auto"/>
                            <w:left w:val="none" w:sz="0" w:space="0" w:color="auto"/>
                            <w:bottom w:val="none" w:sz="0" w:space="0" w:color="auto"/>
                            <w:right w:val="none" w:sz="0" w:space="0" w:color="auto"/>
                          </w:divBdr>
                          <w:divsChild>
                            <w:div w:id="1141189563">
                              <w:marLeft w:val="0"/>
                              <w:marRight w:val="0"/>
                              <w:marTop w:val="0"/>
                              <w:marBottom w:val="0"/>
                              <w:divBdr>
                                <w:top w:val="none" w:sz="0" w:space="0" w:color="auto"/>
                                <w:left w:val="none" w:sz="0" w:space="0" w:color="auto"/>
                                <w:bottom w:val="none" w:sz="0" w:space="0" w:color="auto"/>
                                <w:right w:val="none" w:sz="0" w:space="0" w:color="auto"/>
                              </w:divBdr>
                            </w:div>
                            <w:div w:id="9656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103840">
      <w:bodyDiv w:val="1"/>
      <w:marLeft w:val="0"/>
      <w:marRight w:val="0"/>
      <w:marTop w:val="0"/>
      <w:marBottom w:val="0"/>
      <w:divBdr>
        <w:top w:val="none" w:sz="0" w:space="0" w:color="auto"/>
        <w:left w:val="none" w:sz="0" w:space="0" w:color="auto"/>
        <w:bottom w:val="none" w:sz="0" w:space="0" w:color="auto"/>
        <w:right w:val="none" w:sz="0" w:space="0" w:color="auto"/>
      </w:divBdr>
      <w:divsChild>
        <w:div w:id="1867986289">
          <w:marLeft w:val="0"/>
          <w:marRight w:val="0"/>
          <w:marTop w:val="0"/>
          <w:marBottom w:val="0"/>
          <w:divBdr>
            <w:top w:val="none" w:sz="0" w:space="0" w:color="auto"/>
            <w:left w:val="none" w:sz="0" w:space="0" w:color="auto"/>
            <w:bottom w:val="none" w:sz="0" w:space="0" w:color="auto"/>
            <w:right w:val="none" w:sz="0" w:space="0" w:color="auto"/>
          </w:divBdr>
          <w:divsChild>
            <w:div w:id="1484588906">
              <w:marLeft w:val="0"/>
              <w:marRight w:val="0"/>
              <w:marTop w:val="0"/>
              <w:marBottom w:val="0"/>
              <w:divBdr>
                <w:top w:val="none" w:sz="0" w:space="0" w:color="auto"/>
                <w:left w:val="none" w:sz="0" w:space="0" w:color="auto"/>
                <w:bottom w:val="none" w:sz="0" w:space="0" w:color="auto"/>
                <w:right w:val="none" w:sz="0" w:space="0" w:color="auto"/>
              </w:divBdr>
              <w:divsChild>
                <w:div w:id="808211577">
                  <w:marLeft w:val="0"/>
                  <w:marRight w:val="0"/>
                  <w:marTop w:val="0"/>
                  <w:marBottom w:val="0"/>
                  <w:divBdr>
                    <w:top w:val="none" w:sz="0" w:space="0" w:color="auto"/>
                    <w:left w:val="none" w:sz="0" w:space="0" w:color="auto"/>
                    <w:bottom w:val="none" w:sz="0" w:space="0" w:color="auto"/>
                    <w:right w:val="none" w:sz="0" w:space="0" w:color="auto"/>
                  </w:divBdr>
                  <w:divsChild>
                    <w:div w:id="1349526141">
                      <w:marLeft w:val="1"/>
                      <w:marRight w:val="1"/>
                      <w:marTop w:val="0"/>
                      <w:marBottom w:val="0"/>
                      <w:divBdr>
                        <w:top w:val="none" w:sz="0" w:space="0" w:color="auto"/>
                        <w:left w:val="none" w:sz="0" w:space="0" w:color="auto"/>
                        <w:bottom w:val="none" w:sz="0" w:space="0" w:color="auto"/>
                        <w:right w:val="none" w:sz="0" w:space="0" w:color="auto"/>
                      </w:divBdr>
                      <w:divsChild>
                        <w:div w:id="573973088">
                          <w:marLeft w:val="0"/>
                          <w:marRight w:val="0"/>
                          <w:marTop w:val="0"/>
                          <w:marBottom w:val="0"/>
                          <w:divBdr>
                            <w:top w:val="none" w:sz="0" w:space="0" w:color="auto"/>
                            <w:left w:val="none" w:sz="0" w:space="0" w:color="auto"/>
                            <w:bottom w:val="none" w:sz="0" w:space="0" w:color="auto"/>
                            <w:right w:val="none" w:sz="0" w:space="0" w:color="auto"/>
                          </w:divBdr>
                          <w:divsChild>
                            <w:div w:id="461267756">
                              <w:marLeft w:val="0"/>
                              <w:marRight w:val="0"/>
                              <w:marTop w:val="0"/>
                              <w:marBottom w:val="360"/>
                              <w:divBdr>
                                <w:top w:val="none" w:sz="0" w:space="0" w:color="auto"/>
                                <w:left w:val="none" w:sz="0" w:space="0" w:color="auto"/>
                                <w:bottom w:val="none" w:sz="0" w:space="0" w:color="auto"/>
                                <w:right w:val="none" w:sz="0" w:space="0" w:color="auto"/>
                              </w:divBdr>
                              <w:divsChild>
                                <w:div w:id="1591699804">
                                  <w:marLeft w:val="0"/>
                                  <w:marRight w:val="0"/>
                                  <w:marTop w:val="0"/>
                                  <w:marBottom w:val="0"/>
                                  <w:divBdr>
                                    <w:top w:val="none" w:sz="0" w:space="0" w:color="auto"/>
                                    <w:left w:val="none" w:sz="0" w:space="0" w:color="auto"/>
                                    <w:bottom w:val="none" w:sz="0" w:space="0" w:color="auto"/>
                                    <w:right w:val="none" w:sz="0" w:space="0" w:color="auto"/>
                                  </w:divBdr>
                                  <w:divsChild>
                                    <w:div w:id="999775661">
                                      <w:marLeft w:val="0"/>
                                      <w:marRight w:val="0"/>
                                      <w:marTop w:val="0"/>
                                      <w:marBottom w:val="0"/>
                                      <w:divBdr>
                                        <w:top w:val="none" w:sz="0" w:space="0" w:color="auto"/>
                                        <w:left w:val="none" w:sz="0" w:space="0" w:color="auto"/>
                                        <w:bottom w:val="none" w:sz="0" w:space="0" w:color="auto"/>
                                        <w:right w:val="none" w:sz="0" w:space="0" w:color="auto"/>
                                      </w:divBdr>
                                      <w:divsChild>
                                        <w:div w:id="1785028890">
                                          <w:marLeft w:val="0"/>
                                          <w:marRight w:val="0"/>
                                          <w:marTop w:val="0"/>
                                          <w:marBottom w:val="0"/>
                                          <w:divBdr>
                                            <w:top w:val="none" w:sz="0" w:space="0" w:color="auto"/>
                                            <w:left w:val="none" w:sz="0" w:space="0" w:color="auto"/>
                                            <w:bottom w:val="none" w:sz="0" w:space="0" w:color="auto"/>
                                            <w:right w:val="none" w:sz="0" w:space="0" w:color="auto"/>
                                          </w:divBdr>
                                          <w:divsChild>
                                            <w:div w:id="1325550703">
                                              <w:marLeft w:val="0"/>
                                              <w:marRight w:val="0"/>
                                              <w:marTop w:val="0"/>
                                              <w:marBottom w:val="0"/>
                                              <w:divBdr>
                                                <w:top w:val="none" w:sz="0" w:space="0" w:color="auto"/>
                                                <w:left w:val="none" w:sz="0" w:space="0" w:color="auto"/>
                                                <w:bottom w:val="none" w:sz="0" w:space="0" w:color="auto"/>
                                                <w:right w:val="none" w:sz="0" w:space="0" w:color="auto"/>
                                              </w:divBdr>
                                              <w:divsChild>
                                                <w:div w:id="528227589">
                                                  <w:marLeft w:val="0"/>
                                                  <w:marRight w:val="0"/>
                                                  <w:marTop w:val="0"/>
                                                  <w:marBottom w:val="0"/>
                                                  <w:divBdr>
                                                    <w:top w:val="none" w:sz="0" w:space="0" w:color="auto"/>
                                                    <w:left w:val="none" w:sz="0" w:space="0" w:color="auto"/>
                                                    <w:bottom w:val="none" w:sz="0" w:space="0" w:color="auto"/>
                                                    <w:right w:val="none" w:sz="0" w:space="0" w:color="auto"/>
                                                  </w:divBdr>
                                                  <w:divsChild>
                                                    <w:div w:id="2120639249">
                                                      <w:marLeft w:val="0"/>
                                                      <w:marRight w:val="0"/>
                                                      <w:marTop w:val="0"/>
                                                      <w:marBottom w:val="0"/>
                                                      <w:divBdr>
                                                        <w:top w:val="none" w:sz="0" w:space="0" w:color="auto"/>
                                                        <w:left w:val="none" w:sz="0" w:space="0" w:color="auto"/>
                                                        <w:bottom w:val="none" w:sz="0" w:space="0" w:color="auto"/>
                                                        <w:right w:val="none" w:sz="0" w:space="0" w:color="auto"/>
                                                      </w:divBdr>
                                                      <w:divsChild>
                                                        <w:div w:id="142098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23991048000&amp;amp;eid=2-s2.0-849783466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epot.wur.nl/40813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gal-content/EN/TXT/?qid=1453384548330&amp;uri=CELEX:52015PC0595" TargetMode="External"/><Relationship Id="rId5" Type="http://schemas.openxmlformats.org/officeDocument/2006/relationships/footnotes" Target="footnotes.xml"/><Relationship Id="rId10" Type="http://schemas.openxmlformats.org/officeDocument/2006/relationships/hyperlink" Target="https://www.scopus.com/authid/detail.uri?authorId=7102958684&amp;amp;eid=2-s2.0-84978346642" TargetMode="External"/><Relationship Id="rId4" Type="http://schemas.openxmlformats.org/officeDocument/2006/relationships/webSettings" Target="webSettings.xml"/><Relationship Id="rId9" Type="http://schemas.openxmlformats.org/officeDocument/2006/relationships/hyperlink" Target="https://www.scopus.com/authid/detail.uri?authorId=23991048000&amp;amp;eid=2-s2.0-8497834664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1507</Words>
  <Characters>8595</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University and Research</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Peerlings, Jack</dc:creator>
  <cp:keywords/>
  <dc:description/>
  <cp:lastModifiedBy>Drabik, Dusan</cp:lastModifiedBy>
  <cp:revision>2</cp:revision>
  <dcterms:created xsi:type="dcterms:W3CDTF">2023-03-14T15:23:00Z</dcterms:created>
  <dcterms:modified xsi:type="dcterms:W3CDTF">2023-03-14T15:23:00Z</dcterms:modified>
</cp:coreProperties>
</file>