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EDBF2" w14:textId="5A4AC693" w:rsidR="0020494D" w:rsidRPr="0020494D" w:rsidRDefault="00967E0A" w:rsidP="001B23FE">
      <w:pPr>
        <w:jc w:val="both"/>
        <w:rPr>
          <w:b/>
          <w:bCs/>
          <w:sz w:val="32"/>
          <w:szCs w:val="44"/>
        </w:rPr>
      </w:pPr>
      <w:r>
        <w:rPr>
          <w:b/>
          <w:bCs/>
          <w:noProof/>
          <w:sz w:val="32"/>
          <w:szCs w:val="44"/>
        </w:rPr>
        <mc:AlternateContent>
          <mc:Choice Requires="wpi">
            <w:drawing>
              <wp:anchor distT="0" distB="0" distL="114300" distR="114300" simplePos="0" relativeHeight="251659264" behindDoc="0" locked="0" layoutInCell="1" allowOverlap="1" wp14:anchorId="07549C78" wp14:editId="7FCE6A78">
                <wp:simplePos x="0" y="0"/>
                <wp:positionH relativeFrom="column">
                  <wp:posOffset>-1994805</wp:posOffset>
                </wp:positionH>
                <wp:positionV relativeFrom="paragraph">
                  <wp:posOffset>215798</wp:posOffset>
                </wp:positionV>
                <wp:extent cx="54000" cy="83160"/>
                <wp:effectExtent l="38100" t="38100" r="41275" b="5080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54000" cy="83160"/>
                      </w14:xfrm>
                    </w14:contentPart>
                  </a:graphicData>
                </a:graphic>
              </wp:anchor>
            </w:drawing>
          </mc:Choice>
          <mc:Fallback>
            <w:pict>
              <v:shapetype w14:anchorId="109861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57.75pt;margin-top:16.3pt;width:5.65pt;height: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">
                <v:imagedata r:id="rId8" o:title=""/>
              </v:shape>
            </w:pict>
          </mc:Fallback>
        </mc:AlternateContent>
      </w:r>
      <w:r w:rsidR="0020494D" w:rsidRPr="0020494D">
        <w:rPr>
          <w:b/>
          <w:bCs/>
          <w:sz w:val="32"/>
          <w:szCs w:val="44"/>
        </w:rPr>
        <w:t>WUR Impact Award</w:t>
      </w:r>
      <w:r w:rsidR="000C02AE">
        <w:rPr>
          <w:b/>
          <w:bCs/>
          <w:sz w:val="32"/>
          <w:szCs w:val="44"/>
        </w:rPr>
        <w:t xml:space="preserve"> 2022</w:t>
      </w:r>
    </w:p>
    <w:p w14:paraId="43C93EC2" w14:textId="18CDD023" w:rsidR="0020494D" w:rsidRDefault="0020494D" w:rsidP="001B23FE">
      <w:pPr>
        <w:spacing w:line="276" w:lineRule="auto"/>
        <w:jc w:val="both"/>
        <w:rPr>
          <w:bCs/>
          <w:sz w:val="20"/>
          <w:szCs w:val="32"/>
          <w:lang w:val="en-US"/>
        </w:rPr>
      </w:pPr>
      <w:r w:rsidRPr="001701C7">
        <w:rPr>
          <w:bCs/>
          <w:sz w:val="20"/>
          <w:szCs w:val="32"/>
          <w:lang w:val="en-US"/>
        </w:rPr>
        <w:t xml:space="preserve">Impact is the key element of our efforts: in the long term, WUR needs to demonstrate its’ contribution to the global challenges through application of our knowledge, education and innovation. In order to increase impact and its’ visibility, the WUR Impact Award </w:t>
      </w:r>
      <w:r>
        <w:rPr>
          <w:bCs/>
          <w:sz w:val="20"/>
          <w:szCs w:val="32"/>
          <w:lang w:val="en-US"/>
        </w:rPr>
        <w:t>has been</w:t>
      </w:r>
      <w:r w:rsidRPr="001701C7">
        <w:rPr>
          <w:bCs/>
          <w:sz w:val="20"/>
          <w:szCs w:val="32"/>
          <w:lang w:val="en-US"/>
        </w:rPr>
        <w:t xml:space="preserve"> launched. </w:t>
      </w:r>
    </w:p>
    <w:tbl>
      <w:tblPr>
        <w:tblStyle w:val="Tabelraster"/>
        <w:tblW w:w="0" w:type="auto"/>
        <w:tblLook w:val="04A0" w:firstRow="1" w:lastRow="0" w:firstColumn="1" w:lastColumn="0" w:noHBand="0" w:noVBand="1"/>
      </w:tblPr>
      <w:tblGrid>
        <w:gridCol w:w="9072"/>
      </w:tblGrid>
      <w:tr w:rsidR="002D0B24" w14:paraId="699E13E9" w14:textId="77777777" w:rsidTr="002D0B24">
        <w:trPr>
          <w:trHeight w:val="340"/>
        </w:trPr>
        <w:tc>
          <w:tcPr>
            <w:tcW w:w="9288" w:type="dxa"/>
            <w:tcBorders>
              <w:top w:val="nil"/>
              <w:left w:val="nil"/>
              <w:bottom w:val="nil"/>
              <w:right w:val="nil"/>
            </w:tcBorders>
            <w:shd w:val="clear" w:color="auto" w:fill="D9D9D9" w:themeFill="background1" w:themeFillShade="D9"/>
          </w:tcPr>
          <w:p w14:paraId="7FFB5FFB" w14:textId="0E8532E1" w:rsidR="002D0B24" w:rsidRPr="002D0B24" w:rsidRDefault="002D0B24" w:rsidP="002D0B24">
            <w:pPr>
              <w:rPr>
                <w:rFonts w:ascii="Verdana" w:hAnsi="Verdana"/>
                <w:b/>
                <w:bCs/>
                <w:lang w:val="en-US"/>
              </w:rPr>
            </w:pPr>
            <w:r w:rsidRPr="002D0B24">
              <w:rPr>
                <w:rFonts w:ascii="Verdana" w:hAnsi="Verdana"/>
                <w:b/>
                <w:bCs/>
                <w:lang w:val="en-US"/>
              </w:rPr>
              <w:t>General information</w:t>
            </w:r>
          </w:p>
        </w:tc>
      </w:tr>
    </w:tbl>
    <w:p w14:paraId="683B5D32" w14:textId="77777777" w:rsidR="002D0B24" w:rsidRDefault="002D0B24" w:rsidP="001B23FE">
      <w:pPr>
        <w:pStyle w:val="Geenafstand"/>
        <w:jc w:val="both"/>
        <w:rPr>
          <w:b/>
          <w:bCs/>
          <w:sz w:val="20"/>
          <w:szCs w:val="20"/>
          <w:lang w:val="en-US"/>
        </w:rPr>
      </w:pPr>
    </w:p>
    <w:p w14:paraId="1C3A986F" w14:textId="26FD8DF3" w:rsidR="0020494D" w:rsidRPr="002D0B24" w:rsidRDefault="0020494D" w:rsidP="001B23FE">
      <w:pPr>
        <w:pStyle w:val="Geenafstand"/>
        <w:jc w:val="both"/>
        <w:rPr>
          <w:b/>
          <w:bCs/>
          <w:i/>
          <w:iCs/>
          <w:sz w:val="20"/>
          <w:szCs w:val="20"/>
          <w:lang w:val="en-US"/>
        </w:rPr>
      </w:pPr>
      <w:r w:rsidRPr="002D0B24">
        <w:rPr>
          <w:b/>
          <w:bCs/>
          <w:i/>
          <w:iCs/>
          <w:sz w:val="20"/>
          <w:szCs w:val="20"/>
          <w:lang w:val="en-US"/>
        </w:rPr>
        <w:t xml:space="preserve">Explain </w:t>
      </w:r>
      <w:r w:rsidR="001B23FE" w:rsidRPr="002D0B24">
        <w:rPr>
          <w:b/>
          <w:bCs/>
          <w:i/>
          <w:iCs/>
          <w:sz w:val="20"/>
          <w:szCs w:val="20"/>
          <w:lang w:val="en-US"/>
        </w:rPr>
        <w:t>the</w:t>
      </w:r>
      <w:r w:rsidRPr="002D0B24">
        <w:rPr>
          <w:b/>
          <w:bCs/>
          <w:i/>
          <w:iCs/>
          <w:sz w:val="20"/>
          <w:szCs w:val="20"/>
          <w:lang w:val="en-US"/>
        </w:rPr>
        <w:t xml:space="preserve"> award-winning prestation </w:t>
      </w:r>
    </w:p>
    <w:p w14:paraId="6905C249" w14:textId="77777777" w:rsidR="0020494D" w:rsidRPr="0020494D" w:rsidRDefault="0020494D" w:rsidP="001B23FE">
      <w:pPr>
        <w:pStyle w:val="Geenafstand"/>
        <w:jc w:val="both"/>
        <w:rPr>
          <w:b/>
          <w:bCs/>
          <w:sz w:val="20"/>
          <w:szCs w:val="20"/>
          <w:lang w:val="en-US"/>
        </w:rPr>
      </w:pPr>
    </w:p>
    <w:tbl>
      <w:tblPr>
        <w:tblStyle w:val="Tabelraster"/>
        <w:tblW w:w="0" w:type="auto"/>
        <w:tblLook w:val="04A0" w:firstRow="1" w:lastRow="0" w:firstColumn="1" w:lastColumn="0" w:noHBand="0" w:noVBand="1"/>
      </w:tblPr>
      <w:tblGrid>
        <w:gridCol w:w="9062"/>
      </w:tblGrid>
      <w:tr w:rsidR="0020494D" w14:paraId="1CE5B9AB" w14:textId="77777777" w:rsidTr="0020494D">
        <w:trPr>
          <w:trHeight w:val="2835"/>
        </w:trPr>
        <w:tc>
          <w:tcPr>
            <w:tcW w:w="9288" w:type="dxa"/>
          </w:tcPr>
          <w:p w14:paraId="3F7F978C" w14:textId="0CB2D912" w:rsidR="008008A1" w:rsidRPr="00DE53FD" w:rsidRDefault="008008A1" w:rsidP="001B23FE">
            <w:pPr>
              <w:jc w:val="both"/>
              <w:rPr>
                <w:rFonts w:ascii="Verdana" w:hAnsi="Verdana"/>
                <w:i/>
                <w:iCs/>
                <w:sz w:val="17"/>
                <w:szCs w:val="17"/>
                <w:lang w:val="en-US"/>
              </w:rPr>
            </w:pPr>
          </w:p>
        </w:tc>
      </w:tr>
    </w:tbl>
    <w:p w14:paraId="05943EBD" w14:textId="1D8A928F" w:rsidR="0020494D" w:rsidRDefault="0020494D" w:rsidP="001B23FE">
      <w:pPr>
        <w:jc w:val="both"/>
        <w:rPr>
          <w:lang w:val="en-US"/>
        </w:rPr>
      </w:pPr>
    </w:p>
    <w:p w14:paraId="752AE454" w14:textId="77777777" w:rsidR="002D0B24" w:rsidRPr="002D0B24" w:rsidRDefault="002D0B24" w:rsidP="002D0B24">
      <w:pPr>
        <w:pStyle w:val="Geenafstand"/>
        <w:jc w:val="both"/>
        <w:rPr>
          <w:b/>
          <w:bCs/>
          <w:i/>
          <w:iCs/>
          <w:sz w:val="20"/>
          <w:szCs w:val="20"/>
          <w:lang w:val="en-US"/>
        </w:rPr>
      </w:pPr>
      <w:r w:rsidRPr="002D0B24">
        <w:rPr>
          <w:b/>
          <w:bCs/>
          <w:i/>
          <w:iCs/>
          <w:sz w:val="20"/>
          <w:szCs w:val="20"/>
          <w:lang w:val="en-US"/>
        </w:rPr>
        <w:t xml:space="preserve">Contact person &amp; representative </w:t>
      </w:r>
    </w:p>
    <w:p w14:paraId="098652D2" w14:textId="77777777" w:rsidR="002D0B24" w:rsidRDefault="002D0B24" w:rsidP="002D0B24">
      <w:pPr>
        <w:pStyle w:val="Geenafstand"/>
        <w:jc w:val="both"/>
        <w:rPr>
          <w:b/>
          <w:bCs/>
          <w:sz w:val="20"/>
          <w:szCs w:val="20"/>
          <w:lang w:val="en-US"/>
        </w:rPr>
      </w:pPr>
    </w:p>
    <w:tbl>
      <w:tblPr>
        <w:tblStyle w:val="Tabelraster"/>
        <w:tblW w:w="0" w:type="auto"/>
        <w:tblLook w:val="04A0" w:firstRow="1" w:lastRow="0" w:firstColumn="1" w:lastColumn="0" w:noHBand="0" w:noVBand="1"/>
      </w:tblPr>
      <w:tblGrid>
        <w:gridCol w:w="9062"/>
      </w:tblGrid>
      <w:tr w:rsidR="002D0B24" w14:paraId="5AB23C38" w14:textId="77777777" w:rsidTr="00860D47">
        <w:trPr>
          <w:trHeight w:val="340"/>
        </w:trPr>
        <w:tc>
          <w:tcPr>
            <w:tcW w:w="9288" w:type="dxa"/>
          </w:tcPr>
          <w:p w14:paraId="0123EFC6" w14:textId="717FC78F" w:rsidR="002D0B24" w:rsidRPr="00DE53FD" w:rsidRDefault="002D0B24" w:rsidP="000064A6">
            <w:pPr>
              <w:rPr>
                <w:rFonts w:ascii="Verdana" w:hAnsi="Verdana"/>
                <w:i/>
                <w:iCs/>
                <w:sz w:val="17"/>
                <w:szCs w:val="17"/>
                <w:lang w:val="en-US"/>
              </w:rPr>
            </w:pPr>
          </w:p>
        </w:tc>
      </w:tr>
    </w:tbl>
    <w:p w14:paraId="02BD2084" w14:textId="77777777" w:rsidR="002D0B24" w:rsidRDefault="002D0B24" w:rsidP="002D0B24">
      <w:pPr>
        <w:pStyle w:val="Geenafstand"/>
        <w:jc w:val="both"/>
        <w:rPr>
          <w:b/>
          <w:bCs/>
          <w:sz w:val="20"/>
          <w:szCs w:val="20"/>
          <w:lang w:val="en-US"/>
        </w:rPr>
      </w:pPr>
    </w:p>
    <w:p w14:paraId="2C9523AC" w14:textId="77777777" w:rsidR="002D0B24" w:rsidRPr="001701C7" w:rsidRDefault="002D0B24" w:rsidP="002D0B24">
      <w:pPr>
        <w:pStyle w:val="Geenafstand"/>
        <w:jc w:val="both"/>
        <w:rPr>
          <w:b/>
          <w:bCs/>
          <w:sz w:val="20"/>
          <w:szCs w:val="20"/>
          <w:lang w:val="en-US"/>
        </w:rPr>
      </w:pPr>
    </w:p>
    <w:p w14:paraId="70864E68" w14:textId="77777777" w:rsidR="002D0B24" w:rsidRPr="002D0B24" w:rsidRDefault="002D0B24" w:rsidP="002D0B24">
      <w:pPr>
        <w:jc w:val="both"/>
        <w:rPr>
          <w:b/>
          <w:bCs/>
          <w:i/>
          <w:iCs/>
          <w:sz w:val="20"/>
          <w:szCs w:val="28"/>
          <w:lang w:val="en-US"/>
        </w:rPr>
      </w:pPr>
      <w:r w:rsidRPr="002D0B24">
        <w:rPr>
          <w:b/>
          <w:bCs/>
          <w:i/>
          <w:iCs/>
          <w:sz w:val="20"/>
          <w:szCs w:val="28"/>
          <w:lang w:val="en-US"/>
        </w:rPr>
        <w:t>Connected WUR (science)group(s)</w:t>
      </w:r>
    </w:p>
    <w:tbl>
      <w:tblPr>
        <w:tblStyle w:val="Tabelraster"/>
        <w:tblW w:w="0" w:type="auto"/>
        <w:tblLook w:val="04A0" w:firstRow="1" w:lastRow="0" w:firstColumn="1" w:lastColumn="0" w:noHBand="0" w:noVBand="1"/>
      </w:tblPr>
      <w:tblGrid>
        <w:gridCol w:w="9062"/>
      </w:tblGrid>
      <w:tr w:rsidR="002D0B24" w14:paraId="646BA37F" w14:textId="77777777" w:rsidTr="00860D47">
        <w:trPr>
          <w:trHeight w:val="1417"/>
        </w:trPr>
        <w:tc>
          <w:tcPr>
            <w:tcW w:w="9288" w:type="dxa"/>
          </w:tcPr>
          <w:p w14:paraId="6B7AE337" w14:textId="4E17BFF8" w:rsidR="002D0B24" w:rsidRPr="005D7C38" w:rsidRDefault="002D0B24" w:rsidP="00860D47">
            <w:pPr>
              <w:jc w:val="both"/>
              <w:rPr>
                <w:rFonts w:ascii="Verdana" w:hAnsi="Verdana"/>
                <w:i/>
                <w:iCs/>
                <w:lang w:val="en-US"/>
              </w:rPr>
            </w:pPr>
          </w:p>
        </w:tc>
      </w:tr>
    </w:tbl>
    <w:p w14:paraId="106C3C58" w14:textId="77777777" w:rsidR="002D0B24" w:rsidRDefault="002D0B24" w:rsidP="002D0B24">
      <w:pPr>
        <w:jc w:val="both"/>
        <w:rPr>
          <w:lang w:val="en-US"/>
        </w:rPr>
      </w:pPr>
    </w:p>
    <w:p w14:paraId="2353C374" w14:textId="77777777" w:rsidR="002D0B24" w:rsidRPr="002D0B24" w:rsidRDefault="002D0B24" w:rsidP="002D0B24">
      <w:pPr>
        <w:jc w:val="both"/>
        <w:rPr>
          <w:b/>
          <w:bCs/>
          <w:i/>
          <w:iCs/>
          <w:sz w:val="20"/>
          <w:szCs w:val="28"/>
          <w:lang w:val="en-US"/>
        </w:rPr>
      </w:pPr>
      <w:r w:rsidRPr="002D0B24">
        <w:rPr>
          <w:b/>
          <w:bCs/>
          <w:i/>
          <w:iCs/>
          <w:sz w:val="20"/>
          <w:szCs w:val="28"/>
          <w:lang w:val="en-US"/>
        </w:rPr>
        <w:t>Other stakeholders involved</w:t>
      </w:r>
    </w:p>
    <w:tbl>
      <w:tblPr>
        <w:tblStyle w:val="Tabelraster"/>
        <w:tblW w:w="0" w:type="auto"/>
        <w:tblLook w:val="04A0" w:firstRow="1" w:lastRow="0" w:firstColumn="1" w:lastColumn="0" w:noHBand="0" w:noVBand="1"/>
      </w:tblPr>
      <w:tblGrid>
        <w:gridCol w:w="9062"/>
      </w:tblGrid>
      <w:tr w:rsidR="002D0B24" w14:paraId="7E8EE82F" w14:textId="77777777" w:rsidTr="00860D47">
        <w:trPr>
          <w:trHeight w:val="1417"/>
        </w:trPr>
        <w:tc>
          <w:tcPr>
            <w:tcW w:w="9288" w:type="dxa"/>
          </w:tcPr>
          <w:p w14:paraId="5F7DF78E" w14:textId="002C733A" w:rsidR="00711A4D" w:rsidRPr="00711A4D" w:rsidRDefault="00711A4D" w:rsidP="00860D47">
            <w:pPr>
              <w:jc w:val="both"/>
              <w:rPr>
                <w:rFonts w:ascii="Verdana" w:hAnsi="Verdana"/>
                <w:i/>
                <w:iCs/>
                <w:lang w:val="en-US"/>
              </w:rPr>
            </w:pPr>
          </w:p>
        </w:tc>
      </w:tr>
    </w:tbl>
    <w:p w14:paraId="5D1CA798" w14:textId="77777777" w:rsidR="000C02AE" w:rsidRDefault="000C02AE" w:rsidP="002D0B24">
      <w:pPr>
        <w:spacing w:line="276" w:lineRule="auto"/>
        <w:jc w:val="both"/>
        <w:rPr>
          <w:bCs/>
          <w:sz w:val="20"/>
          <w:szCs w:val="32"/>
          <w:lang w:val="en-US"/>
        </w:rPr>
      </w:pPr>
    </w:p>
    <w:p w14:paraId="20906082" w14:textId="77777777" w:rsidR="000C02AE" w:rsidRDefault="000C02AE">
      <w:pPr>
        <w:rPr>
          <w:bCs/>
          <w:sz w:val="20"/>
          <w:szCs w:val="32"/>
          <w:lang w:val="en-US"/>
        </w:rPr>
      </w:pPr>
      <w:r>
        <w:rPr>
          <w:bCs/>
          <w:sz w:val="20"/>
          <w:szCs w:val="32"/>
          <w:lang w:val="en-US"/>
        </w:rPr>
        <w:br w:type="page"/>
      </w:r>
    </w:p>
    <w:p w14:paraId="5308E0C5" w14:textId="2F5665E9" w:rsidR="00155F55" w:rsidRDefault="00826866" w:rsidP="002D0B24">
      <w:pPr>
        <w:spacing w:line="276" w:lineRule="auto"/>
        <w:jc w:val="both"/>
        <w:rPr>
          <w:bCs/>
          <w:sz w:val="20"/>
          <w:szCs w:val="32"/>
          <w:lang w:val="en-US"/>
        </w:rPr>
      </w:pPr>
      <w:r>
        <w:rPr>
          <w:bCs/>
          <w:noProof/>
          <w:sz w:val="20"/>
          <w:szCs w:val="32"/>
          <w:lang w:val="en-US"/>
        </w:rPr>
        <w:lastRenderedPageBreak/>
        <mc:AlternateContent>
          <mc:Choice Requires="wpi">
            <w:drawing>
              <wp:anchor distT="0" distB="0" distL="114300" distR="114300" simplePos="0" relativeHeight="251660288" behindDoc="0" locked="0" layoutInCell="1" allowOverlap="1" wp14:anchorId="591F0C62" wp14:editId="3BFF9F37">
                <wp:simplePos x="0" y="0"/>
                <wp:positionH relativeFrom="column">
                  <wp:posOffset>7867285</wp:posOffset>
                </wp:positionH>
                <wp:positionV relativeFrom="paragraph">
                  <wp:posOffset>-1600565</wp:posOffset>
                </wp:positionV>
                <wp:extent cx="36360" cy="25200"/>
                <wp:effectExtent l="38100" t="38100" r="40005" b="51435"/>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6360" cy="25200"/>
                      </w14:xfrm>
                    </w14:contentPart>
                  </a:graphicData>
                </a:graphic>
              </wp:anchor>
            </w:drawing>
          </mc:Choice>
          <mc:Fallback>
            <w:pict>
              <v:shapetype w14:anchorId="015C51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618.75pt;margin-top:-126.75pt;width:4.25pt;height:3.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">
                <v:imagedata r:id="rId10" o:title=""/>
              </v:shape>
            </w:pict>
          </mc:Fallback>
        </mc:AlternateContent>
      </w:r>
    </w:p>
    <w:tbl>
      <w:tblPr>
        <w:tblStyle w:val="Tabelraster"/>
        <w:tblW w:w="0" w:type="auto"/>
        <w:tblLook w:val="04A0" w:firstRow="1" w:lastRow="0" w:firstColumn="1" w:lastColumn="0" w:noHBand="0" w:noVBand="1"/>
      </w:tblPr>
      <w:tblGrid>
        <w:gridCol w:w="9072"/>
      </w:tblGrid>
      <w:tr w:rsidR="002D0B24" w14:paraId="0C9AF62D" w14:textId="77777777" w:rsidTr="00860D47">
        <w:trPr>
          <w:trHeight w:val="340"/>
        </w:trPr>
        <w:tc>
          <w:tcPr>
            <w:tcW w:w="9288" w:type="dxa"/>
            <w:tcBorders>
              <w:top w:val="nil"/>
              <w:left w:val="nil"/>
              <w:bottom w:val="nil"/>
              <w:right w:val="nil"/>
            </w:tcBorders>
            <w:shd w:val="clear" w:color="auto" w:fill="D9D9D9" w:themeFill="background1" w:themeFillShade="D9"/>
          </w:tcPr>
          <w:p w14:paraId="30717B7B" w14:textId="7277054D" w:rsidR="002D0B24" w:rsidRPr="002D0B24" w:rsidRDefault="002D0B24" w:rsidP="002D0B24">
            <w:pPr>
              <w:rPr>
                <w:rFonts w:ascii="Verdana" w:hAnsi="Verdana"/>
                <w:b/>
                <w:bCs/>
                <w:lang w:val="en-US"/>
              </w:rPr>
            </w:pPr>
            <w:r w:rsidRPr="002D0B24">
              <w:rPr>
                <w:rFonts w:ascii="Verdana" w:hAnsi="Verdana"/>
                <w:b/>
                <w:bCs/>
                <w:lang w:val="en-US"/>
              </w:rPr>
              <w:t xml:space="preserve">Impact Criteria </w:t>
            </w:r>
          </w:p>
        </w:tc>
      </w:tr>
    </w:tbl>
    <w:p w14:paraId="497ABCFA" w14:textId="5B134B83" w:rsidR="0020494D" w:rsidRPr="002D0B24" w:rsidRDefault="0020494D" w:rsidP="002D0B24">
      <w:pPr>
        <w:spacing w:line="276" w:lineRule="auto"/>
        <w:jc w:val="both"/>
        <w:rPr>
          <w:bCs/>
          <w:sz w:val="20"/>
          <w:szCs w:val="32"/>
          <w:lang w:val="en-US"/>
        </w:rPr>
      </w:pPr>
      <w:r w:rsidRPr="001701C7">
        <w:rPr>
          <w:bCs/>
          <w:sz w:val="20"/>
          <w:szCs w:val="32"/>
          <w:lang w:val="en-US"/>
        </w:rPr>
        <w:t xml:space="preserve">Achieving impact is a combination of good research outcomes and effective communication with potential users. In order to implement research outcomes in business and society, extra steps are needed that go beyond writing a report or article. This </w:t>
      </w:r>
      <w:r>
        <w:rPr>
          <w:bCs/>
          <w:sz w:val="20"/>
          <w:szCs w:val="32"/>
          <w:lang w:val="en-US"/>
        </w:rPr>
        <w:t>will be</w:t>
      </w:r>
      <w:r w:rsidRPr="001701C7">
        <w:rPr>
          <w:bCs/>
          <w:sz w:val="20"/>
          <w:szCs w:val="32"/>
          <w:lang w:val="en-US"/>
        </w:rPr>
        <w:t xml:space="preserve"> valued</w:t>
      </w:r>
      <w:r>
        <w:rPr>
          <w:bCs/>
          <w:sz w:val="20"/>
          <w:szCs w:val="32"/>
          <w:lang w:val="en-US"/>
        </w:rPr>
        <w:t xml:space="preserve"> in four different criteria for</w:t>
      </w:r>
      <w:r w:rsidRPr="001701C7">
        <w:rPr>
          <w:bCs/>
          <w:sz w:val="20"/>
          <w:szCs w:val="32"/>
          <w:lang w:val="en-US"/>
        </w:rPr>
        <w:t xml:space="preserve"> the WUR Impact Award</w:t>
      </w:r>
      <w:r w:rsidRPr="0020494D">
        <w:rPr>
          <w:bCs/>
          <w:sz w:val="20"/>
          <w:szCs w:val="28"/>
          <w:lang w:val="en-US"/>
        </w:rPr>
        <w:t xml:space="preserve">: the impact </w:t>
      </w:r>
      <w:r>
        <w:rPr>
          <w:bCs/>
          <w:sz w:val="20"/>
          <w:szCs w:val="28"/>
          <w:lang w:val="en-US"/>
        </w:rPr>
        <w:t>delivered</w:t>
      </w:r>
      <w:r w:rsidRPr="0020494D">
        <w:rPr>
          <w:bCs/>
          <w:sz w:val="20"/>
          <w:szCs w:val="28"/>
          <w:lang w:val="en-US"/>
        </w:rPr>
        <w:t>, the outreach, the collaboration with partners to secure implementation and the example set to WUR-colleagues</w:t>
      </w:r>
      <w:r>
        <w:rPr>
          <w:bCs/>
          <w:sz w:val="20"/>
          <w:szCs w:val="28"/>
          <w:lang w:val="en-US"/>
        </w:rPr>
        <w:t xml:space="preserve">. </w:t>
      </w:r>
    </w:p>
    <w:p w14:paraId="4ECB37AC" w14:textId="03F7DAEA" w:rsidR="0020494D" w:rsidRPr="002D0B24" w:rsidRDefault="0020494D" w:rsidP="001B23FE">
      <w:pPr>
        <w:pStyle w:val="Geenafstand"/>
        <w:numPr>
          <w:ilvl w:val="0"/>
          <w:numId w:val="2"/>
        </w:numPr>
        <w:jc w:val="both"/>
        <w:rPr>
          <w:b/>
          <w:bCs/>
          <w:i/>
          <w:iCs/>
          <w:sz w:val="20"/>
          <w:szCs w:val="20"/>
          <w:lang w:val="en-US"/>
        </w:rPr>
      </w:pPr>
      <w:r w:rsidRPr="002D0B24">
        <w:rPr>
          <w:b/>
          <w:bCs/>
          <w:i/>
          <w:iCs/>
          <w:sz w:val="20"/>
          <w:szCs w:val="20"/>
          <w:lang w:val="en-US"/>
        </w:rPr>
        <w:t xml:space="preserve">The delivered impact </w:t>
      </w:r>
    </w:p>
    <w:p w14:paraId="56960013" w14:textId="77777777" w:rsidR="002D0B24" w:rsidRPr="002D0B24" w:rsidRDefault="002D0B24" w:rsidP="002D0B24">
      <w:pPr>
        <w:pStyle w:val="Geenafstand"/>
        <w:ind w:left="720"/>
        <w:jc w:val="both"/>
        <w:rPr>
          <w:b/>
          <w:bCs/>
          <w:sz w:val="20"/>
          <w:szCs w:val="20"/>
          <w:lang w:val="en-US"/>
        </w:rPr>
      </w:pPr>
    </w:p>
    <w:tbl>
      <w:tblPr>
        <w:tblStyle w:val="Tabelraster"/>
        <w:tblW w:w="0" w:type="auto"/>
        <w:tblLook w:val="04A0" w:firstRow="1" w:lastRow="0" w:firstColumn="1" w:lastColumn="0" w:noHBand="0" w:noVBand="1"/>
      </w:tblPr>
      <w:tblGrid>
        <w:gridCol w:w="9062"/>
      </w:tblGrid>
      <w:tr w:rsidR="0020494D" w14:paraId="321E5461" w14:textId="77777777" w:rsidTr="0020494D">
        <w:trPr>
          <w:trHeight w:val="340"/>
        </w:trPr>
        <w:tc>
          <w:tcPr>
            <w:tcW w:w="9288" w:type="dxa"/>
          </w:tcPr>
          <w:p w14:paraId="37EA49CF" w14:textId="72E35FED" w:rsidR="0020494D" w:rsidRPr="0020494D" w:rsidRDefault="0020494D" w:rsidP="001B23FE">
            <w:pPr>
              <w:jc w:val="both"/>
              <w:rPr>
                <w:rFonts w:ascii="Verdana" w:hAnsi="Verdana"/>
                <w:lang w:val="en-US"/>
              </w:rPr>
            </w:pPr>
            <w:r>
              <w:rPr>
                <w:rFonts w:ascii="Verdana" w:hAnsi="Verdana"/>
                <w:bCs/>
                <w:szCs w:val="32"/>
                <w:lang w:val="en-US"/>
              </w:rPr>
              <w:t>How is the</w:t>
            </w:r>
            <w:r w:rsidRPr="0020494D">
              <w:rPr>
                <w:rFonts w:ascii="Verdana" w:hAnsi="Verdana"/>
                <w:bCs/>
                <w:szCs w:val="32"/>
                <w:lang w:val="en-US"/>
              </w:rPr>
              <w:t xml:space="preserve"> societal impact is widely recognized within and outside WUR, preferably as a quantitative contribution to improving the quality of life</w:t>
            </w:r>
            <w:r w:rsidR="001B23FE">
              <w:rPr>
                <w:rFonts w:ascii="Verdana" w:hAnsi="Verdana"/>
                <w:bCs/>
                <w:szCs w:val="32"/>
                <w:lang w:val="en-US"/>
              </w:rPr>
              <w:t>?</w:t>
            </w:r>
          </w:p>
        </w:tc>
      </w:tr>
      <w:tr w:rsidR="0020494D" w14:paraId="6D860793" w14:textId="77777777" w:rsidTr="0020494D">
        <w:trPr>
          <w:trHeight w:val="2835"/>
        </w:trPr>
        <w:tc>
          <w:tcPr>
            <w:tcW w:w="9288" w:type="dxa"/>
          </w:tcPr>
          <w:p w14:paraId="70AC66CB" w14:textId="77777777" w:rsidR="00711A4D" w:rsidRDefault="00711A4D" w:rsidP="000C02AE">
            <w:pPr>
              <w:jc w:val="both"/>
              <w:rPr>
                <w:rFonts w:ascii="Verdana" w:hAnsi="Verdana"/>
                <w:i/>
                <w:iCs/>
                <w:lang w:val="en-US"/>
              </w:rPr>
            </w:pPr>
          </w:p>
          <w:p w14:paraId="5097E055" w14:textId="0C2D7BB1" w:rsidR="000C02AE" w:rsidRPr="00DE53FD" w:rsidRDefault="000C02AE" w:rsidP="000C02AE">
            <w:pPr>
              <w:jc w:val="both"/>
              <w:rPr>
                <w:rFonts w:ascii="Verdana" w:hAnsi="Verdana"/>
                <w:i/>
                <w:iCs/>
                <w:lang w:val="en-US"/>
              </w:rPr>
            </w:pPr>
          </w:p>
        </w:tc>
      </w:tr>
      <w:tr w:rsidR="0020494D" w14:paraId="52542CD1" w14:textId="77777777" w:rsidTr="0020494D">
        <w:trPr>
          <w:trHeight w:val="340"/>
        </w:trPr>
        <w:tc>
          <w:tcPr>
            <w:tcW w:w="9288" w:type="dxa"/>
          </w:tcPr>
          <w:p w14:paraId="49DD856B" w14:textId="000345BA" w:rsidR="0020494D" w:rsidRPr="0020494D" w:rsidRDefault="0020494D" w:rsidP="001B23FE">
            <w:pPr>
              <w:jc w:val="both"/>
              <w:rPr>
                <w:rFonts w:ascii="Verdana" w:hAnsi="Verdana"/>
                <w:lang w:val="en-US"/>
              </w:rPr>
            </w:pPr>
            <w:r w:rsidRPr="0020494D">
              <w:rPr>
                <w:rFonts w:ascii="Verdana" w:hAnsi="Verdana"/>
                <w:bCs/>
                <w:szCs w:val="32"/>
                <w:lang w:val="en-US"/>
              </w:rPr>
              <w:t>How did the team contribute to accelerating a transition on any of the global challenges in the field of WUR?</w:t>
            </w:r>
            <w:r w:rsidR="00AC7E81">
              <w:rPr>
                <w:rFonts w:ascii="Verdana" w:hAnsi="Verdana"/>
                <w:bCs/>
                <w:szCs w:val="32"/>
                <w:lang w:val="en-US"/>
              </w:rPr>
              <w:t xml:space="preserve"> </w:t>
            </w:r>
            <w:r w:rsidR="00AC7E81" w:rsidRPr="00C232D5">
              <w:rPr>
                <w:rFonts w:ascii="Verdana" w:hAnsi="Verdana"/>
                <w:bCs/>
                <w:szCs w:val="32"/>
                <w:lang w:val="en-US"/>
              </w:rPr>
              <w:t>(include the international perspective if relevant)</w:t>
            </w:r>
          </w:p>
        </w:tc>
      </w:tr>
      <w:tr w:rsidR="0020494D" w14:paraId="259A76D5" w14:textId="77777777" w:rsidTr="000C02AE">
        <w:trPr>
          <w:trHeight w:val="1629"/>
        </w:trPr>
        <w:tc>
          <w:tcPr>
            <w:tcW w:w="9288" w:type="dxa"/>
          </w:tcPr>
          <w:p w14:paraId="02482AB1" w14:textId="0DF71F1D" w:rsidR="000C02AE" w:rsidRPr="00037D33" w:rsidRDefault="000C02AE" w:rsidP="001B23FE">
            <w:pPr>
              <w:jc w:val="both"/>
              <w:rPr>
                <w:rFonts w:ascii="Verdana" w:hAnsi="Verdana"/>
                <w:i/>
                <w:iCs/>
                <w:shd w:val="clear" w:color="auto" w:fill="FFFFFF"/>
                <w:lang w:val="en-US"/>
              </w:rPr>
            </w:pPr>
          </w:p>
        </w:tc>
      </w:tr>
    </w:tbl>
    <w:p w14:paraId="506CA9AA" w14:textId="55803909" w:rsidR="00DE53FD" w:rsidRDefault="00DE53FD" w:rsidP="000C02AE">
      <w:pPr>
        <w:rPr>
          <w:lang w:val="en-US"/>
        </w:rPr>
      </w:pPr>
    </w:p>
    <w:p w14:paraId="33302889" w14:textId="26FFBD1D" w:rsidR="0020494D" w:rsidRPr="002D0B24" w:rsidRDefault="0020494D" w:rsidP="001B23FE">
      <w:pPr>
        <w:pStyle w:val="Lijstalinea"/>
        <w:numPr>
          <w:ilvl w:val="0"/>
          <w:numId w:val="2"/>
        </w:numPr>
        <w:jc w:val="both"/>
        <w:rPr>
          <w:b/>
          <w:bCs/>
          <w:i/>
          <w:iCs/>
          <w:sz w:val="20"/>
          <w:szCs w:val="20"/>
          <w:lang w:val="en-US"/>
        </w:rPr>
      </w:pPr>
      <w:r w:rsidRPr="002D0B24">
        <w:rPr>
          <w:b/>
          <w:bCs/>
          <w:i/>
          <w:iCs/>
          <w:sz w:val="20"/>
          <w:szCs w:val="20"/>
          <w:lang w:val="en-US"/>
        </w:rPr>
        <w:t xml:space="preserve">Outreach </w:t>
      </w:r>
    </w:p>
    <w:tbl>
      <w:tblPr>
        <w:tblStyle w:val="Tabelraster"/>
        <w:tblW w:w="0" w:type="auto"/>
        <w:tblLook w:val="04A0" w:firstRow="1" w:lastRow="0" w:firstColumn="1" w:lastColumn="0" w:noHBand="0" w:noVBand="1"/>
      </w:tblPr>
      <w:tblGrid>
        <w:gridCol w:w="9062"/>
      </w:tblGrid>
      <w:tr w:rsidR="0020494D" w14:paraId="4383A400" w14:textId="77777777" w:rsidTr="00860D47">
        <w:trPr>
          <w:trHeight w:val="340"/>
        </w:trPr>
        <w:tc>
          <w:tcPr>
            <w:tcW w:w="9288" w:type="dxa"/>
          </w:tcPr>
          <w:p w14:paraId="432026F7" w14:textId="12D742EB" w:rsidR="0020494D" w:rsidRPr="0020494D" w:rsidRDefault="001B23FE" w:rsidP="001B23FE">
            <w:pPr>
              <w:spacing w:line="276" w:lineRule="auto"/>
              <w:jc w:val="both"/>
              <w:rPr>
                <w:rFonts w:ascii="Verdana" w:hAnsi="Verdana"/>
                <w:bCs/>
                <w:lang w:val="en-US"/>
              </w:rPr>
            </w:pPr>
            <w:r>
              <w:rPr>
                <w:rFonts w:ascii="Verdana" w:hAnsi="Verdana"/>
                <w:lang w:val="en-US"/>
              </w:rPr>
              <w:t>How form the</w:t>
            </w:r>
            <w:r w:rsidR="0020494D" w:rsidRPr="0020494D">
              <w:rPr>
                <w:rFonts w:ascii="Verdana" w:hAnsi="Verdana"/>
                <w:lang w:val="en-US"/>
              </w:rPr>
              <w:t xml:space="preserve"> </w:t>
            </w:r>
            <w:r w:rsidR="0020494D" w:rsidRPr="0020494D">
              <w:rPr>
                <w:rFonts w:ascii="Verdana" w:hAnsi="Verdana"/>
                <w:bCs/>
                <w:lang w:val="en-US"/>
              </w:rPr>
              <w:t>award-winning colleagues</w:t>
            </w:r>
            <w:r w:rsidR="0020494D" w:rsidRPr="0020494D">
              <w:rPr>
                <w:rFonts w:ascii="Verdana" w:hAnsi="Verdana"/>
                <w:lang w:val="en-US"/>
              </w:rPr>
              <w:t xml:space="preserve"> a link between science and society on their own initiative in a way that goes beyond science communication and contributes to achieving societal impact</w:t>
            </w:r>
            <w:r>
              <w:rPr>
                <w:rFonts w:ascii="Verdana" w:hAnsi="Verdana"/>
                <w:lang w:val="en-US"/>
              </w:rPr>
              <w:t>?</w:t>
            </w:r>
          </w:p>
        </w:tc>
      </w:tr>
      <w:tr w:rsidR="0020494D" w14:paraId="6807458C" w14:textId="77777777" w:rsidTr="000C02AE">
        <w:trPr>
          <w:trHeight w:val="871"/>
        </w:trPr>
        <w:tc>
          <w:tcPr>
            <w:tcW w:w="9288" w:type="dxa"/>
          </w:tcPr>
          <w:p w14:paraId="2C377EC6" w14:textId="28E2073B" w:rsidR="00A36F1D" w:rsidRPr="00A36F1D" w:rsidRDefault="00A36F1D" w:rsidP="000C02AE">
            <w:pPr>
              <w:jc w:val="both"/>
              <w:rPr>
                <w:rFonts w:ascii="Verdana" w:hAnsi="Verdana"/>
                <w:i/>
                <w:iCs/>
                <w:lang w:val="en-US"/>
              </w:rPr>
            </w:pPr>
          </w:p>
        </w:tc>
      </w:tr>
      <w:tr w:rsidR="0020494D" w14:paraId="06A626A1" w14:textId="77777777" w:rsidTr="001B23FE">
        <w:trPr>
          <w:trHeight w:val="340"/>
        </w:trPr>
        <w:tc>
          <w:tcPr>
            <w:tcW w:w="9288" w:type="dxa"/>
          </w:tcPr>
          <w:p w14:paraId="7A0400F8" w14:textId="3011861E" w:rsidR="0020494D" w:rsidRPr="001B23FE" w:rsidRDefault="001B23FE" w:rsidP="001B23FE">
            <w:pPr>
              <w:spacing w:line="276" w:lineRule="auto"/>
              <w:jc w:val="both"/>
              <w:rPr>
                <w:rFonts w:ascii="Verdana" w:hAnsi="Verdana"/>
                <w:bCs/>
                <w:lang w:val="en-US"/>
              </w:rPr>
            </w:pPr>
            <w:r w:rsidRPr="001B23FE">
              <w:rPr>
                <w:rFonts w:ascii="Verdana" w:hAnsi="Verdana"/>
                <w:bCs/>
                <w:lang w:val="en-US"/>
              </w:rPr>
              <w:t>Describe how the impact has been picked up by both professional and public media.</w:t>
            </w:r>
          </w:p>
        </w:tc>
      </w:tr>
      <w:tr w:rsidR="0020494D" w14:paraId="2AC559A5" w14:textId="77777777" w:rsidTr="000C02AE">
        <w:trPr>
          <w:trHeight w:val="934"/>
        </w:trPr>
        <w:tc>
          <w:tcPr>
            <w:tcW w:w="9288" w:type="dxa"/>
          </w:tcPr>
          <w:p w14:paraId="2F249DC5" w14:textId="1B177AB5" w:rsidR="00A36F1D" w:rsidRPr="00A36F1D" w:rsidRDefault="00A36F1D" w:rsidP="001B23FE">
            <w:pPr>
              <w:jc w:val="both"/>
              <w:rPr>
                <w:rFonts w:ascii="Verdana" w:hAnsi="Verdana"/>
                <w:i/>
                <w:iCs/>
                <w:sz w:val="18"/>
                <w:szCs w:val="18"/>
                <w:lang w:val="en-US"/>
              </w:rPr>
            </w:pPr>
          </w:p>
        </w:tc>
      </w:tr>
    </w:tbl>
    <w:p w14:paraId="0EA2B97E" w14:textId="488DBF00" w:rsidR="0020494D" w:rsidRDefault="0020494D" w:rsidP="001B23FE">
      <w:pPr>
        <w:jc w:val="both"/>
        <w:rPr>
          <w:lang w:val="en-US"/>
        </w:rPr>
      </w:pPr>
    </w:p>
    <w:p w14:paraId="7586F3D6" w14:textId="265E8E45" w:rsidR="001B23FE" w:rsidRPr="002D0B24" w:rsidRDefault="001B23FE" w:rsidP="001B23FE">
      <w:pPr>
        <w:pStyle w:val="Lijstalinea"/>
        <w:numPr>
          <w:ilvl w:val="0"/>
          <w:numId w:val="2"/>
        </w:numPr>
        <w:jc w:val="both"/>
        <w:rPr>
          <w:b/>
          <w:bCs/>
          <w:i/>
          <w:iCs/>
          <w:sz w:val="20"/>
          <w:szCs w:val="20"/>
          <w:lang w:val="en-US"/>
        </w:rPr>
      </w:pPr>
      <w:r w:rsidRPr="002D0B24">
        <w:rPr>
          <w:b/>
          <w:bCs/>
          <w:i/>
          <w:iCs/>
          <w:sz w:val="20"/>
          <w:szCs w:val="20"/>
          <w:lang w:val="en-US"/>
        </w:rPr>
        <w:t xml:space="preserve">Finding Answers Together </w:t>
      </w:r>
    </w:p>
    <w:tbl>
      <w:tblPr>
        <w:tblStyle w:val="Tabelraster"/>
        <w:tblW w:w="0" w:type="auto"/>
        <w:tblLook w:val="04A0" w:firstRow="1" w:lastRow="0" w:firstColumn="1" w:lastColumn="0" w:noHBand="0" w:noVBand="1"/>
      </w:tblPr>
      <w:tblGrid>
        <w:gridCol w:w="9062"/>
      </w:tblGrid>
      <w:tr w:rsidR="001B23FE" w14:paraId="5CDD2261" w14:textId="77777777" w:rsidTr="00860D47">
        <w:trPr>
          <w:trHeight w:val="340"/>
        </w:trPr>
        <w:tc>
          <w:tcPr>
            <w:tcW w:w="9288" w:type="dxa"/>
          </w:tcPr>
          <w:p w14:paraId="5545410B" w14:textId="74A83192" w:rsidR="001B23FE" w:rsidRPr="001B23FE" w:rsidRDefault="001B23FE" w:rsidP="001B23FE">
            <w:pPr>
              <w:spacing w:line="276" w:lineRule="auto"/>
              <w:jc w:val="both"/>
              <w:rPr>
                <w:rFonts w:ascii="Verdana" w:hAnsi="Verdana"/>
                <w:bCs/>
                <w:lang w:val="en-US"/>
              </w:rPr>
            </w:pPr>
            <w:r w:rsidRPr="001B23FE">
              <w:rPr>
                <w:rFonts w:ascii="Verdana" w:hAnsi="Verdana"/>
                <w:bCs/>
                <w:lang w:val="en-US"/>
              </w:rPr>
              <w:t>The</w:t>
            </w:r>
            <w:r>
              <w:rPr>
                <w:rFonts w:ascii="Verdana" w:hAnsi="Verdana"/>
                <w:bCs/>
                <w:lang w:val="en-US"/>
              </w:rPr>
              <w:t>re</w:t>
            </w:r>
            <w:r w:rsidRPr="001B23FE">
              <w:rPr>
                <w:rFonts w:ascii="Verdana" w:hAnsi="Verdana"/>
                <w:bCs/>
                <w:lang w:val="en-US"/>
              </w:rPr>
              <w:t xml:space="preserve"> </w:t>
            </w:r>
            <w:r>
              <w:rPr>
                <w:rFonts w:ascii="Verdana" w:hAnsi="Verdana"/>
                <w:bCs/>
                <w:lang w:val="en-US"/>
              </w:rPr>
              <w:t xml:space="preserve">is </w:t>
            </w:r>
            <w:r w:rsidRPr="001B23FE">
              <w:rPr>
                <w:rFonts w:ascii="Verdana" w:hAnsi="Verdana"/>
                <w:bCs/>
                <w:lang w:val="en-US"/>
              </w:rPr>
              <w:t xml:space="preserve">active collaboration with different parties outside WUR to enhance implementation in society (for example, scientists, knowledge institutions, companies, and civil society and governmental organizations). </w:t>
            </w:r>
          </w:p>
        </w:tc>
      </w:tr>
      <w:tr w:rsidR="001B23FE" w14:paraId="0FBECACF" w14:textId="77777777" w:rsidTr="000C02AE">
        <w:trPr>
          <w:trHeight w:val="1384"/>
        </w:trPr>
        <w:tc>
          <w:tcPr>
            <w:tcW w:w="9288" w:type="dxa"/>
          </w:tcPr>
          <w:p w14:paraId="2A7CC5D8" w14:textId="231D8D9E" w:rsidR="006270C3" w:rsidRPr="00D97561" w:rsidRDefault="006270C3" w:rsidP="001B23FE">
            <w:pPr>
              <w:jc w:val="both"/>
              <w:rPr>
                <w:rFonts w:ascii="Verdana" w:hAnsi="Verdana"/>
                <w:i/>
                <w:iCs/>
                <w:lang w:val="en-US"/>
              </w:rPr>
            </w:pPr>
          </w:p>
        </w:tc>
      </w:tr>
      <w:tr w:rsidR="001B23FE" w14:paraId="67B134B6" w14:textId="77777777" w:rsidTr="00860D47">
        <w:trPr>
          <w:trHeight w:val="340"/>
        </w:trPr>
        <w:tc>
          <w:tcPr>
            <w:tcW w:w="9288" w:type="dxa"/>
          </w:tcPr>
          <w:p w14:paraId="25772AC9" w14:textId="759399B8" w:rsidR="001B23FE" w:rsidRPr="001B23FE" w:rsidRDefault="001B23FE" w:rsidP="001B23FE">
            <w:pPr>
              <w:spacing w:line="276" w:lineRule="auto"/>
              <w:jc w:val="both"/>
              <w:rPr>
                <w:rFonts w:ascii="Verdana" w:hAnsi="Verdana"/>
                <w:bCs/>
                <w:lang w:val="en-US"/>
              </w:rPr>
            </w:pPr>
            <w:r w:rsidRPr="001B23FE">
              <w:rPr>
                <w:rFonts w:ascii="Verdana" w:hAnsi="Verdana"/>
                <w:bCs/>
                <w:lang w:val="en-US"/>
              </w:rPr>
              <w:t>The</w:t>
            </w:r>
            <w:r>
              <w:rPr>
                <w:rFonts w:ascii="Verdana" w:hAnsi="Verdana"/>
                <w:bCs/>
                <w:lang w:val="en-US"/>
              </w:rPr>
              <w:t xml:space="preserve">re has been </w:t>
            </w:r>
            <w:r w:rsidRPr="001B23FE">
              <w:rPr>
                <w:rFonts w:ascii="Verdana" w:hAnsi="Verdana"/>
                <w:lang w:val="en-US"/>
              </w:rPr>
              <w:t>a great deal of effort, in addition to their duties as a scientist, to use their scientific results to solve a current and relevant social problem and/or to make an economic contribution.</w:t>
            </w:r>
          </w:p>
        </w:tc>
      </w:tr>
      <w:tr w:rsidR="001B23FE" w14:paraId="7C064492" w14:textId="77777777" w:rsidTr="008E6510">
        <w:trPr>
          <w:trHeight w:val="1408"/>
        </w:trPr>
        <w:tc>
          <w:tcPr>
            <w:tcW w:w="9288" w:type="dxa"/>
          </w:tcPr>
          <w:p w14:paraId="14402634" w14:textId="3FCE9B00" w:rsidR="001B23FE" w:rsidRPr="00C232D5" w:rsidRDefault="001B23FE" w:rsidP="00C232D5">
            <w:pPr>
              <w:jc w:val="both"/>
              <w:rPr>
                <w:rFonts w:ascii="Verdana" w:hAnsi="Verdana"/>
                <w:i/>
                <w:iCs/>
                <w:lang w:val="en-US"/>
              </w:rPr>
            </w:pPr>
          </w:p>
        </w:tc>
      </w:tr>
      <w:tr w:rsidR="001B23FE" w14:paraId="2DDA4EBD" w14:textId="77777777" w:rsidTr="001B23FE">
        <w:trPr>
          <w:trHeight w:val="340"/>
        </w:trPr>
        <w:tc>
          <w:tcPr>
            <w:tcW w:w="9288" w:type="dxa"/>
          </w:tcPr>
          <w:p w14:paraId="011F6E62" w14:textId="07EF05AE" w:rsidR="001B23FE" w:rsidRPr="001B23FE" w:rsidRDefault="001B23FE" w:rsidP="001B23FE">
            <w:pPr>
              <w:spacing w:line="276" w:lineRule="auto"/>
              <w:rPr>
                <w:rFonts w:ascii="Verdana" w:hAnsi="Verdana"/>
                <w:bCs/>
                <w:lang w:val="en-US"/>
              </w:rPr>
            </w:pPr>
            <w:r w:rsidRPr="001B23FE">
              <w:rPr>
                <w:rFonts w:ascii="Verdana" w:hAnsi="Verdana"/>
                <w:bCs/>
                <w:lang w:val="en-US"/>
              </w:rPr>
              <w:t>The</w:t>
            </w:r>
            <w:r w:rsidRPr="001B23FE">
              <w:rPr>
                <w:rFonts w:ascii="Verdana" w:hAnsi="Verdana"/>
                <w:lang w:val="en-US"/>
              </w:rPr>
              <w:t xml:space="preserve"> award</w:t>
            </w:r>
            <w:r>
              <w:rPr>
                <w:rFonts w:ascii="Verdana" w:hAnsi="Verdana"/>
                <w:lang w:val="en-US"/>
              </w:rPr>
              <w:t>-</w:t>
            </w:r>
            <w:r w:rsidRPr="001B23FE">
              <w:rPr>
                <w:rFonts w:ascii="Verdana" w:hAnsi="Verdana"/>
                <w:lang w:val="en-US"/>
              </w:rPr>
              <w:t xml:space="preserve">winning colleagues have taken inventive and effective steps that are likely </w:t>
            </w:r>
            <w:r w:rsidR="00C232D5" w:rsidRPr="00C232D5">
              <w:rPr>
                <w:rFonts w:ascii="Verdana" w:hAnsi="Verdana"/>
                <w:lang w:val="en-US"/>
              </w:rPr>
              <w:t>to turn scientific discoveries into value for the economy, for people and society</w:t>
            </w:r>
            <w:r w:rsidRPr="00C232D5">
              <w:rPr>
                <w:rFonts w:ascii="Verdana" w:hAnsi="Verdana"/>
                <w:lang w:val="en-US"/>
              </w:rPr>
              <w:t>.</w:t>
            </w:r>
            <w:r w:rsidRPr="001B23FE">
              <w:rPr>
                <w:rFonts w:ascii="Verdana" w:hAnsi="Verdana"/>
                <w:lang w:val="en-US"/>
              </w:rPr>
              <w:t xml:space="preserve"> </w:t>
            </w:r>
          </w:p>
        </w:tc>
      </w:tr>
      <w:tr w:rsidR="00947A94" w14:paraId="671A9928" w14:textId="77777777" w:rsidTr="008E6510">
        <w:trPr>
          <w:trHeight w:val="1394"/>
        </w:trPr>
        <w:tc>
          <w:tcPr>
            <w:tcW w:w="9288" w:type="dxa"/>
          </w:tcPr>
          <w:p w14:paraId="71FF382A" w14:textId="741D161B" w:rsidR="008E6510" w:rsidRPr="008E6510" w:rsidRDefault="008E6510" w:rsidP="008E6510">
            <w:pPr>
              <w:rPr>
                <w:rFonts w:ascii="Verdana" w:hAnsi="Verdana"/>
                <w:i/>
                <w:iCs/>
                <w:szCs w:val="17"/>
                <w:lang w:val="en-US"/>
              </w:rPr>
            </w:pPr>
          </w:p>
        </w:tc>
      </w:tr>
    </w:tbl>
    <w:p w14:paraId="1543F2CD" w14:textId="77777777" w:rsidR="00C232D5" w:rsidRDefault="00C232D5" w:rsidP="00C232D5">
      <w:pPr>
        <w:pStyle w:val="Lijstalinea"/>
        <w:jc w:val="both"/>
        <w:rPr>
          <w:b/>
          <w:bCs/>
          <w:i/>
          <w:iCs/>
          <w:sz w:val="20"/>
          <w:szCs w:val="20"/>
          <w:lang w:val="en-US"/>
        </w:rPr>
      </w:pPr>
    </w:p>
    <w:p w14:paraId="611CEAA3" w14:textId="560EEA6B" w:rsidR="00947A94" w:rsidRPr="002D0B24" w:rsidRDefault="00947A94" w:rsidP="00947A94">
      <w:pPr>
        <w:pStyle w:val="Lijstalinea"/>
        <w:numPr>
          <w:ilvl w:val="0"/>
          <w:numId w:val="2"/>
        </w:numPr>
        <w:jc w:val="both"/>
        <w:rPr>
          <w:b/>
          <w:bCs/>
          <w:i/>
          <w:iCs/>
          <w:sz w:val="20"/>
          <w:szCs w:val="20"/>
          <w:lang w:val="en-US"/>
        </w:rPr>
      </w:pPr>
      <w:r w:rsidRPr="002D0B24">
        <w:rPr>
          <w:b/>
          <w:bCs/>
          <w:i/>
          <w:iCs/>
          <w:sz w:val="20"/>
          <w:szCs w:val="20"/>
          <w:lang w:val="en-US"/>
        </w:rPr>
        <w:t xml:space="preserve">Inspiration within WUR  </w:t>
      </w:r>
    </w:p>
    <w:tbl>
      <w:tblPr>
        <w:tblStyle w:val="Tabelraster"/>
        <w:tblW w:w="0" w:type="auto"/>
        <w:tblLook w:val="04A0" w:firstRow="1" w:lastRow="0" w:firstColumn="1" w:lastColumn="0" w:noHBand="0" w:noVBand="1"/>
      </w:tblPr>
      <w:tblGrid>
        <w:gridCol w:w="9062"/>
      </w:tblGrid>
      <w:tr w:rsidR="00947A94" w14:paraId="2F62A6B5" w14:textId="77777777" w:rsidTr="00C232D5">
        <w:trPr>
          <w:trHeight w:val="340"/>
        </w:trPr>
        <w:tc>
          <w:tcPr>
            <w:tcW w:w="9062" w:type="dxa"/>
          </w:tcPr>
          <w:p w14:paraId="2D624E4D" w14:textId="2D11F2BD" w:rsidR="00947A94" w:rsidRPr="001B23FE" w:rsidRDefault="00C232D5" w:rsidP="00860D47">
            <w:pPr>
              <w:spacing w:line="276" w:lineRule="auto"/>
              <w:jc w:val="both"/>
              <w:rPr>
                <w:rFonts w:ascii="Verdana" w:hAnsi="Verdana"/>
                <w:bCs/>
                <w:lang w:val="en-US"/>
              </w:rPr>
            </w:pPr>
            <w:r>
              <w:rPr>
                <w:rFonts w:ascii="Verdana" w:hAnsi="Verdana"/>
                <w:bCs/>
                <w:lang w:val="en-US"/>
              </w:rPr>
              <w:t xml:space="preserve">Does the efforts present ‘One-Wageningen based impact’, </w:t>
            </w:r>
            <w:proofErr w:type="spellStart"/>
            <w:r>
              <w:rPr>
                <w:rFonts w:ascii="Verdana" w:hAnsi="Verdana"/>
                <w:bCs/>
                <w:lang w:val="en-US"/>
              </w:rPr>
              <w:t>eg</w:t>
            </w:r>
            <w:proofErr w:type="spellEnd"/>
            <w:r>
              <w:rPr>
                <w:rFonts w:ascii="Verdana" w:hAnsi="Verdana"/>
                <w:bCs/>
                <w:lang w:val="en-US"/>
              </w:rPr>
              <w:t xml:space="preserve"> combined expertise of more Science Groups?</w:t>
            </w:r>
          </w:p>
        </w:tc>
      </w:tr>
      <w:tr w:rsidR="00947A94" w14:paraId="47938711" w14:textId="77777777" w:rsidTr="00A82E4F">
        <w:trPr>
          <w:trHeight w:val="875"/>
        </w:trPr>
        <w:tc>
          <w:tcPr>
            <w:tcW w:w="9062" w:type="dxa"/>
          </w:tcPr>
          <w:p w14:paraId="5B9605BA" w14:textId="77777777" w:rsidR="008E6510" w:rsidRDefault="008E6510" w:rsidP="00860D47">
            <w:pPr>
              <w:jc w:val="both"/>
              <w:rPr>
                <w:rFonts w:ascii="Verdana" w:hAnsi="Verdana"/>
                <w:i/>
                <w:iCs/>
                <w:lang w:val="en-US"/>
              </w:rPr>
            </w:pPr>
          </w:p>
          <w:p w14:paraId="76A23336" w14:textId="53862068" w:rsidR="00A82E4F" w:rsidRPr="001A1436" w:rsidRDefault="00A82E4F" w:rsidP="00860D47">
            <w:pPr>
              <w:jc w:val="both"/>
              <w:rPr>
                <w:rFonts w:ascii="Verdana" w:hAnsi="Verdana"/>
                <w:i/>
                <w:iCs/>
                <w:lang w:val="en-US"/>
              </w:rPr>
            </w:pPr>
          </w:p>
        </w:tc>
      </w:tr>
      <w:tr w:rsidR="00947A94" w14:paraId="107FEA29" w14:textId="77777777" w:rsidTr="00C232D5">
        <w:trPr>
          <w:trHeight w:val="340"/>
        </w:trPr>
        <w:tc>
          <w:tcPr>
            <w:tcW w:w="9062" w:type="dxa"/>
          </w:tcPr>
          <w:p w14:paraId="01B1791C" w14:textId="53239879" w:rsidR="00947A94" w:rsidRPr="001B23FE" w:rsidRDefault="00947A94" w:rsidP="00860D47">
            <w:pPr>
              <w:spacing w:line="276" w:lineRule="auto"/>
              <w:jc w:val="both"/>
              <w:rPr>
                <w:rFonts w:ascii="Verdana" w:hAnsi="Verdana"/>
                <w:bCs/>
                <w:lang w:val="en-US"/>
              </w:rPr>
            </w:pPr>
            <w:r>
              <w:rPr>
                <w:rFonts w:ascii="Verdana" w:hAnsi="Verdana"/>
                <w:bCs/>
                <w:lang w:val="en-US"/>
              </w:rPr>
              <w:t>The work is an example for other scientists</w:t>
            </w:r>
          </w:p>
        </w:tc>
      </w:tr>
      <w:tr w:rsidR="00947A94" w14:paraId="396D7D95" w14:textId="77777777" w:rsidTr="000C02AE">
        <w:trPr>
          <w:trHeight w:val="1084"/>
        </w:trPr>
        <w:tc>
          <w:tcPr>
            <w:tcW w:w="9062" w:type="dxa"/>
          </w:tcPr>
          <w:p w14:paraId="1646E936" w14:textId="7975BAAB" w:rsidR="0020541F" w:rsidRPr="0020541F" w:rsidRDefault="0020541F" w:rsidP="000C02AE">
            <w:pPr>
              <w:jc w:val="both"/>
              <w:rPr>
                <w:rFonts w:ascii="Verdana" w:hAnsi="Verdana"/>
                <w:i/>
                <w:iCs/>
                <w:lang w:val="en-US"/>
              </w:rPr>
            </w:pPr>
          </w:p>
        </w:tc>
      </w:tr>
    </w:tbl>
    <w:p w14:paraId="0229D559" w14:textId="77777777" w:rsidR="000C02AE" w:rsidRDefault="00AC7E81" w:rsidP="00AC7E81">
      <w:pPr>
        <w:jc w:val="both"/>
        <w:rPr>
          <w:sz w:val="20"/>
          <w:szCs w:val="20"/>
          <w:lang w:val="en-US"/>
        </w:rPr>
      </w:pPr>
      <w:r w:rsidRPr="000C02AE">
        <w:rPr>
          <w:sz w:val="20"/>
          <w:szCs w:val="20"/>
          <w:lang w:val="en-US"/>
        </w:rPr>
        <w:t>Supporting documentation</w:t>
      </w:r>
      <w:r w:rsidR="000C02AE" w:rsidRPr="000C02AE">
        <w:rPr>
          <w:sz w:val="20"/>
          <w:szCs w:val="20"/>
          <w:lang w:val="en-US"/>
        </w:rPr>
        <w:t xml:space="preserve"> is facultative</w:t>
      </w:r>
    </w:p>
    <w:p w14:paraId="0D238446" w14:textId="558627EB" w:rsidR="00F25978" w:rsidRDefault="000C02AE" w:rsidP="00AC7E81">
      <w:pPr>
        <w:jc w:val="both"/>
        <w:rPr>
          <w:b/>
          <w:bCs/>
          <w:sz w:val="20"/>
          <w:szCs w:val="20"/>
          <w:lang w:val="en-US"/>
        </w:rPr>
      </w:pPr>
      <w:r>
        <w:rPr>
          <w:sz w:val="20"/>
          <w:szCs w:val="20"/>
          <w:lang w:val="en-US"/>
        </w:rPr>
        <w:t xml:space="preserve">Fill out this form as complete as possible. Send it to </w:t>
      </w:r>
      <w:hyperlink r:id="rId11" w:history="1">
        <w:r w:rsidRPr="00CC67AF">
          <w:rPr>
            <w:rStyle w:val="Hyperlink"/>
            <w:sz w:val="20"/>
            <w:szCs w:val="20"/>
            <w:lang w:val="en-US"/>
          </w:rPr>
          <w:t>impactaward@wur.nl</w:t>
        </w:r>
      </w:hyperlink>
      <w:r>
        <w:rPr>
          <w:sz w:val="20"/>
          <w:szCs w:val="20"/>
          <w:lang w:val="en-US"/>
        </w:rPr>
        <w:t xml:space="preserve"> at the latest at 22 April 2022</w:t>
      </w:r>
      <w:r w:rsidR="00A82E4F">
        <w:rPr>
          <w:sz w:val="20"/>
          <w:szCs w:val="20"/>
          <w:lang w:val="en-US"/>
        </w:rPr>
        <w:t xml:space="preserve">. </w:t>
      </w:r>
      <w:r w:rsidR="00A82E4F" w:rsidRPr="00A82E4F">
        <w:rPr>
          <w:b/>
          <w:bCs/>
          <w:sz w:val="20"/>
          <w:szCs w:val="20"/>
          <w:lang w:val="en-US"/>
        </w:rPr>
        <w:t>Please include your contact information in case additional info is required</w:t>
      </w:r>
    </w:p>
    <w:p w14:paraId="6A3EBD9F" w14:textId="77777777" w:rsidR="00F25978" w:rsidRPr="0020494D" w:rsidRDefault="00F25978" w:rsidP="00F25978">
      <w:pPr>
        <w:jc w:val="both"/>
        <w:rPr>
          <w:b/>
          <w:bCs/>
          <w:sz w:val="32"/>
          <w:szCs w:val="44"/>
        </w:rPr>
      </w:pPr>
      <w:r>
        <w:rPr>
          <w:b/>
          <w:bCs/>
          <w:noProof/>
          <w:sz w:val="32"/>
          <w:szCs w:val="44"/>
        </w:rPr>
        <w:lastRenderedPageBreak/>
        <mc:AlternateContent>
          <mc:Choice Requires="wpi">
            <w:drawing>
              <wp:anchor distT="0" distB="0" distL="114300" distR="114300" simplePos="0" relativeHeight="251662336" behindDoc="0" locked="0" layoutInCell="1" allowOverlap="1" wp14:anchorId="2B248212" wp14:editId="329EA8A2">
                <wp:simplePos x="0" y="0"/>
                <wp:positionH relativeFrom="column">
                  <wp:posOffset>-1994805</wp:posOffset>
                </wp:positionH>
                <wp:positionV relativeFrom="paragraph">
                  <wp:posOffset>215798</wp:posOffset>
                </wp:positionV>
                <wp:extent cx="54000" cy="83160"/>
                <wp:effectExtent l="38100" t="38100" r="41275" b="50800"/>
                <wp:wrapNone/>
                <wp:docPr id="4"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54000" cy="83160"/>
                      </w14:xfrm>
                    </w14:contentPart>
                  </a:graphicData>
                </a:graphic>
              </wp:anchor>
            </w:drawing>
          </mc:Choice>
          <mc:Fallback>
            <w:pict>
              <v:shapetype w14:anchorId="765FDB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57.75pt;margin-top:16.3pt;width:5.65pt;height: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">
                <v:imagedata r:id="rId13" o:title=""/>
              </v:shape>
            </w:pict>
          </mc:Fallback>
        </mc:AlternateContent>
      </w:r>
      <w:r>
        <w:rPr>
          <w:b/>
          <w:bCs/>
          <w:sz w:val="32"/>
          <w:szCs w:val="44"/>
        </w:rPr>
        <w:t xml:space="preserve">2022 </w:t>
      </w:r>
      <w:r w:rsidRPr="0020494D">
        <w:rPr>
          <w:b/>
          <w:bCs/>
          <w:sz w:val="32"/>
          <w:szCs w:val="44"/>
        </w:rPr>
        <w:t>WUR Impact Award</w:t>
      </w:r>
      <w:r>
        <w:rPr>
          <w:b/>
          <w:bCs/>
          <w:sz w:val="32"/>
          <w:szCs w:val="44"/>
        </w:rPr>
        <w:t xml:space="preserve"> – Supporting documents</w:t>
      </w:r>
    </w:p>
    <w:p w14:paraId="03FD6345" w14:textId="77777777" w:rsidR="00F25978" w:rsidRDefault="00F25978" w:rsidP="00F25978">
      <w:pPr>
        <w:spacing w:line="276" w:lineRule="auto"/>
        <w:jc w:val="both"/>
        <w:rPr>
          <w:bCs/>
          <w:sz w:val="20"/>
          <w:szCs w:val="32"/>
          <w:lang w:val="en-US"/>
        </w:rPr>
      </w:pPr>
      <w:r w:rsidRPr="001701C7">
        <w:rPr>
          <w:bCs/>
          <w:sz w:val="20"/>
          <w:szCs w:val="32"/>
          <w:lang w:val="en-US"/>
        </w:rPr>
        <w:t xml:space="preserve">Impact is the key element of our efforts: in the long term, WUR needs to demonstrate its’ contribution to the global challenges through application of our knowledge, education and innovation. </w:t>
      </w:r>
      <w:r>
        <w:rPr>
          <w:bCs/>
          <w:sz w:val="20"/>
          <w:szCs w:val="32"/>
          <w:lang w:val="en-US"/>
        </w:rPr>
        <w:t xml:space="preserve">This format can be used for supporting documentation of the nomination for the impact award. </w:t>
      </w:r>
    </w:p>
    <w:p w14:paraId="2AD5EDC3" w14:textId="77777777" w:rsidR="00F25978" w:rsidRDefault="00F25978" w:rsidP="00F25978">
      <w:pPr>
        <w:spacing w:line="276" w:lineRule="auto"/>
        <w:jc w:val="both"/>
        <w:rPr>
          <w:bCs/>
          <w:sz w:val="20"/>
          <w:szCs w:val="32"/>
          <w:lang w:val="en-US"/>
        </w:rPr>
      </w:pPr>
      <w:r>
        <w:rPr>
          <w:bCs/>
          <w:sz w:val="20"/>
          <w:szCs w:val="32"/>
          <w:lang w:val="en-US"/>
        </w:rPr>
        <w:t xml:space="preserve">Title: ..................... </w:t>
      </w:r>
    </w:p>
    <w:tbl>
      <w:tblPr>
        <w:tblStyle w:val="Tabelraster"/>
        <w:tblW w:w="0" w:type="auto"/>
        <w:tblLook w:val="04A0" w:firstRow="1" w:lastRow="0" w:firstColumn="1" w:lastColumn="0" w:noHBand="0" w:noVBand="1"/>
      </w:tblPr>
      <w:tblGrid>
        <w:gridCol w:w="9072"/>
      </w:tblGrid>
      <w:tr w:rsidR="00F25978" w14:paraId="1C172EE1" w14:textId="77777777" w:rsidTr="000725EB">
        <w:trPr>
          <w:trHeight w:val="340"/>
        </w:trPr>
        <w:tc>
          <w:tcPr>
            <w:tcW w:w="9288" w:type="dxa"/>
            <w:tcBorders>
              <w:top w:val="nil"/>
              <w:left w:val="nil"/>
              <w:bottom w:val="nil"/>
              <w:right w:val="nil"/>
            </w:tcBorders>
            <w:shd w:val="clear" w:color="auto" w:fill="D9D9D9" w:themeFill="background1" w:themeFillShade="D9"/>
          </w:tcPr>
          <w:p w14:paraId="6C0F254F" w14:textId="77777777" w:rsidR="00F25978" w:rsidRPr="002D0B24" w:rsidRDefault="00F25978" w:rsidP="000725EB">
            <w:pPr>
              <w:rPr>
                <w:rFonts w:ascii="Verdana" w:hAnsi="Verdana"/>
                <w:b/>
                <w:bCs/>
                <w:lang w:val="en-US"/>
              </w:rPr>
            </w:pPr>
            <w:r>
              <w:rPr>
                <w:rFonts w:ascii="Verdana" w:hAnsi="Verdana"/>
                <w:b/>
                <w:bCs/>
                <w:lang w:val="en-US"/>
              </w:rPr>
              <w:t xml:space="preserve">Media Coverage </w:t>
            </w:r>
          </w:p>
        </w:tc>
      </w:tr>
    </w:tbl>
    <w:p w14:paraId="406E25DC" w14:textId="77777777" w:rsidR="00F25978" w:rsidRDefault="00F25978" w:rsidP="00F25978">
      <w:pPr>
        <w:pStyle w:val="Geenafstand"/>
        <w:jc w:val="both"/>
        <w:rPr>
          <w:b/>
          <w:bCs/>
          <w:sz w:val="20"/>
          <w:szCs w:val="20"/>
          <w:lang w:val="en-US"/>
        </w:rPr>
      </w:pPr>
    </w:p>
    <w:p w14:paraId="5CAF44A2" w14:textId="77777777" w:rsidR="00F25978" w:rsidRPr="00794406" w:rsidRDefault="00F25978" w:rsidP="00F25978">
      <w:pPr>
        <w:pStyle w:val="Geenafstand"/>
        <w:jc w:val="both"/>
        <w:rPr>
          <w:i/>
          <w:iCs/>
          <w:sz w:val="20"/>
          <w:szCs w:val="20"/>
          <w:lang w:val="en-US"/>
        </w:rPr>
      </w:pPr>
      <w:r w:rsidRPr="002D0B24">
        <w:rPr>
          <w:b/>
          <w:bCs/>
          <w:i/>
          <w:iCs/>
          <w:sz w:val="20"/>
          <w:szCs w:val="20"/>
          <w:lang w:val="en-US"/>
        </w:rPr>
        <w:t xml:space="preserve">Explain the </w:t>
      </w:r>
      <w:r>
        <w:rPr>
          <w:b/>
          <w:bCs/>
          <w:i/>
          <w:iCs/>
          <w:sz w:val="20"/>
          <w:szCs w:val="20"/>
          <w:lang w:val="en-US"/>
        </w:rPr>
        <w:t xml:space="preserve">media coverage </w:t>
      </w:r>
      <w:r w:rsidRPr="00794406">
        <w:rPr>
          <w:i/>
          <w:iCs/>
          <w:sz w:val="20"/>
          <w:szCs w:val="20"/>
          <w:lang w:val="en-US"/>
        </w:rPr>
        <w:t xml:space="preserve">(needs to give an impression, doesn’t need to be complete)  </w:t>
      </w:r>
    </w:p>
    <w:p w14:paraId="4AE8E147" w14:textId="77777777" w:rsidR="00F25978" w:rsidRPr="0020494D" w:rsidRDefault="00F25978" w:rsidP="00F25978">
      <w:pPr>
        <w:pStyle w:val="Geenafstand"/>
        <w:jc w:val="both"/>
        <w:rPr>
          <w:b/>
          <w:bCs/>
          <w:sz w:val="20"/>
          <w:szCs w:val="20"/>
          <w:lang w:val="en-US"/>
        </w:rPr>
      </w:pPr>
    </w:p>
    <w:tbl>
      <w:tblPr>
        <w:tblStyle w:val="Tabelrasterlicht"/>
        <w:tblW w:w="9322" w:type="dxa"/>
        <w:tblLook w:val="04A0" w:firstRow="1" w:lastRow="0" w:firstColumn="1" w:lastColumn="0" w:noHBand="0" w:noVBand="1"/>
      </w:tblPr>
      <w:tblGrid>
        <w:gridCol w:w="5637"/>
        <w:gridCol w:w="1701"/>
        <w:gridCol w:w="1984"/>
      </w:tblGrid>
      <w:tr w:rsidR="00F25978" w14:paraId="562A8031" w14:textId="77777777" w:rsidTr="000725EB">
        <w:trPr>
          <w:trHeight w:val="479"/>
        </w:trPr>
        <w:tc>
          <w:tcPr>
            <w:tcW w:w="5637" w:type="dxa"/>
          </w:tcPr>
          <w:p w14:paraId="6317463E" w14:textId="77777777" w:rsidR="00F25978" w:rsidRPr="003B2DA7" w:rsidRDefault="00F25978" w:rsidP="000725EB">
            <w:pPr>
              <w:jc w:val="both"/>
              <w:rPr>
                <w:b/>
                <w:bCs/>
                <w:i/>
                <w:iCs/>
                <w:szCs w:val="17"/>
                <w:lang w:val="en-US"/>
              </w:rPr>
            </w:pPr>
            <w:r w:rsidRPr="003B2DA7">
              <w:rPr>
                <w:b/>
                <w:bCs/>
                <w:i/>
                <w:iCs/>
                <w:szCs w:val="17"/>
                <w:lang w:val="en-US"/>
              </w:rPr>
              <w:t xml:space="preserve">Title Article (include link) </w:t>
            </w:r>
          </w:p>
        </w:tc>
        <w:tc>
          <w:tcPr>
            <w:tcW w:w="1701" w:type="dxa"/>
          </w:tcPr>
          <w:p w14:paraId="0EEEB67B" w14:textId="77777777" w:rsidR="00F25978" w:rsidRPr="003B2DA7" w:rsidRDefault="00F25978" w:rsidP="000725EB">
            <w:pPr>
              <w:jc w:val="both"/>
              <w:rPr>
                <w:b/>
                <w:bCs/>
                <w:i/>
                <w:iCs/>
                <w:szCs w:val="17"/>
                <w:lang w:val="en-US"/>
              </w:rPr>
            </w:pPr>
            <w:r>
              <w:rPr>
                <w:b/>
                <w:bCs/>
                <w:i/>
                <w:iCs/>
                <w:szCs w:val="17"/>
                <w:lang w:val="en-US"/>
              </w:rPr>
              <w:t xml:space="preserve">Reach </w:t>
            </w:r>
          </w:p>
        </w:tc>
        <w:tc>
          <w:tcPr>
            <w:tcW w:w="1984" w:type="dxa"/>
          </w:tcPr>
          <w:p w14:paraId="76DB4D1E" w14:textId="77777777" w:rsidR="00F25978" w:rsidRPr="003B2DA7" w:rsidRDefault="00F25978" w:rsidP="000725EB">
            <w:pPr>
              <w:jc w:val="both"/>
              <w:rPr>
                <w:b/>
                <w:bCs/>
                <w:i/>
                <w:iCs/>
                <w:szCs w:val="17"/>
                <w:lang w:val="en-US"/>
              </w:rPr>
            </w:pPr>
            <w:r w:rsidRPr="003B2DA7">
              <w:rPr>
                <w:b/>
                <w:bCs/>
                <w:i/>
                <w:iCs/>
                <w:szCs w:val="17"/>
                <w:lang w:val="en-US"/>
              </w:rPr>
              <w:t xml:space="preserve">Publication date (new-old) </w:t>
            </w:r>
          </w:p>
        </w:tc>
      </w:tr>
      <w:tr w:rsidR="00F25978" w14:paraId="5EB9FE0D" w14:textId="77777777" w:rsidTr="000725EB">
        <w:trPr>
          <w:trHeight w:val="831"/>
        </w:trPr>
        <w:tc>
          <w:tcPr>
            <w:tcW w:w="5637" w:type="dxa"/>
          </w:tcPr>
          <w:p w14:paraId="3784C13A" w14:textId="77777777" w:rsidR="00F25978" w:rsidRPr="003B2DA7" w:rsidRDefault="00F25978" w:rsidP="000725EB">
            <w:pPr>
              <w:jc w:val="both"/>
              <w:rPr>
                <w:i/>
                <w:iCs/>
                <w:szCs w:val="17"/>
                <w:lang w:val="en-US"/>
              </w:rPr>
            </w:pPr>
          </w:p>
        </w:tc>
        <w:tc>
          <w:tcPr>
            <w:tcW w:w="1701" w:type="dxa"/>
          </w:tcPr>
          <w:p w14:paraId="7AF59759" w14:textId="77777777" w:rsidR="00F25978" w:rsidRPr="003B2DA7" w:rsidRDefault="00F25978" w:rsidP="000725EB">
            <w:pPr>
              <w:jc w:val="both"/>
              <w:rPr>
                <w:i/>
                <w:iCs/>
                <w:szCs w:val="17"/>
                <w:lang w:val="en-US"/>
              </w:rPr>
            </w:pPr>
          </w:p>
        </w:tc>
        <w:tc>
          <w:tcPr>
            <w:tcW w:w="1984" w:type="dxa"/>
          </w:tcPr>
          <w:p w14:paraId="3ABC23E6" w14:textId="77777777" w:rsidR="00F25978" w:rsidRPr="003B2DA7" w:rsidRDefault="00F25978" w:rsidP="000725EB">
            <w:pPr>
              <w:jc w:val="both"/>
              <w:rPr>
                <w:i/>
                <w:iCs/>
                <w:szCs w:val="17"/>
                <w:lang w:val="en-US"/>
              </w:rPr>
            </w:pPr>
          </w:p>
        </w:tc>
      </w:tr>
      <w:tr w:rsidR="00F25978" w14:paraId="7401B33B" w14:textId="77777777" w:rsidTr="000725EB">
        <w:trPr>
          <w:trHeight w:val="831"/>
        </w:trPr>
        <w:tc>
          <w:tcPr>
            <w:tcW w:w="5637" w:type="dxa"/>
          </w:tcPr>
          <w:p w14:paraId="20542E36" w14:textId="77777777" w:rsidR="00F25978" w:rsidRPr="003B2DA7" w:rsidRDefault="00F25978" w:rsidP="000725EB">
            <w:pPr>
              <w:jc w:val="both"/>
              <w:rPr>
                <w:i/>
                <w:iCs/>
                <w:szCs w:val="17"/>
                <w:lang w:val="en-US"/>
              </w:rPr>
            </w:pPr>
          </w:p>
        </w:tc>
        <w:tc>
          <w:tcPr>
            <w:tcW w:w="1701" w:type="dxa"/>
          </w:tcPr>
          <w:p w14:paraId="587DA043" w14:textId="77777777" w:rsidR="00F25978" w:rsidRPr="003B2DA7" w:rsidRDefault="00F25978" w:rsidP="000725EB">
            <w:pPr>
              <w:jc w:val="both"/>
              <w:rPr>
                <w:i/>
                <w:iCs/>
                <w:szCs w:val="17"/>
                <w:lang w:val="en-US"/>
              </w:rPr>
            </w:pPr>
          </w:p>
        </w:tc>
        <w:tc>
          <w:tcPr>
            <w:tcW w:w="1984" w:type="dxa"/>
          </w:tcPr>
          <w:p w14:paraId="667A1197" w14:textId="77777777" w:rsidR="00F25978" w:rsidRPr="003B2DA7" w:rsidRDefault="00F25978" w:rsidP="000725EB">
            <w:pPr>
              <w:jc w:val="both"/>
              <w:rPr>
                <w:i/>
                <w:iCs/>
                <w:szCs w:val="17"/>
                <w:lang w:val="en-US"/>
              </w:rPr>
            </w:pPr>
          </w:p>
        </w:tc>
      </w:tr>
      <w:tr w:rsidR="00F25978" w14:paraId="7C287235" w14:textId="77777777" w:rsidTr="000725EB">
        <w:trPr>
          <w:trHeight w:val="831"/>
        </w:trPr>
        <w:tc>
          <w:tcPr>
            <w:tcW w:w="5637" w:type="dxa"/>
          </w:tcPr>
          <w:p w14:paraId="0045D56D" w14:textId="77777777" w:rsidR="00F25978" w:rsidRPr="003B2DA7" w:rsidRDefault="00F25978" w:rsidP="000725EB">
            <w:pPr>
              <w:jc w:val="both"/>
              <w:rPr>
                <w:i/>
                <w:iCs/>
                <w:szCs w:val="17"/>
                <w:lang w:val="en-US"/>
              </w:rPr>
            </w:pPr>
          </w:p>
        </w:tc>
        <w:tc>
          <w:tcPr>
            <w:tcW w:w="1701" w:type="dxa"/>
          </w:tcPr>
          <w:p w14:paraId="121954CC" w14:textId="77777777" w:rsidR="00F25978" w:rsidRPr="003B2DA7" w:rsidRDefault="00F25978" w:rsidP="000725EB">
            <w:pPr>
              <w:jc w:val="both"/>
              <w:rPr>
                <w:i/>
                <w:iCs/>
                <w:szCs w:val="17"/>
                <w:lang w:val="en-US"/>
              </w:rPr>
            </w:pPr>
          </w:p>
        </w:tc>
        <w:tc>
          <w:tcPr>
            <w:tcW w:w="1984" w:type="dxa"/>
          </w:tcPr>
          <w:p w14:paraId="70D6D14D" w14:textId="77777777" w:rsidR="00F25978" w:rsidRPr="003B2DA7" w:rsidRDefault="00F25978" w:rsidP="000725EB">
            <w:pPr>
              <w:jc w:val="both"/>
              <w:rPr>
                <w:i/>
                <w:iCs/>
                <w:szCs w:val="17"/>
                <w:lang w:val="en-US"/>
              </w:rPr>
            </w:pPr>
          </w:p>
        </w:tc>
      </w:tr>
      <w:tr w:rsidR="00F25978" w14:paraId="116A772F" w14:textId="77777777" w:rsidTr="000725EB">
        <w:trPr>
          <w:trHeight w:val="831"/>
        </w:trPr>
        <w:tc>
          <w:tcPr>
            <w:tcW w:w="5637" w:type="dxa"/>
          </w:tcPr>
          <w:p w14:paraId="36B25B9B" w14:textId="77777777" w:rsidR="00F25978" w:rsidRPr="003B2DA7" w:rsidRDefault="00F25978" w:rsidP="000725EB">
            <w:pPr>
              <w:jc w:val="both"/>
              <w:rPr>
                <w:i/>
                <w:iCs/>
                <w:szCs w:val="17"/>
                <w:lang w:val="en-US"/>
              </w:rPr>
            </w:pPr>
          </w:p>
        </w:tc>
        <w:tc>
          <w:tcPr>
            <w:tcW w:w="1701" w:type="dxa"/>
          </w:tcPr>
          <w:p w14:paraId="737128FD" w14:textId="77777777" w:rsidR="00F25978" w:rsidRPr="003B2DA7" w:rsidRDefault="00F25978" w:rsidP="000725EB">
            <w:pPr>
              <w:jc w:val="both"/>
              <w:rPr>
                <w:i/>
                <w:iCs/>
                <w:szCs w:val="17"/>
                <w:lang w:val="en-US"/>
              </w:rPr>
            </w:pPr>
          </w:p>
        </w:tc>
        <w:tc>
          <w:tcPr>
            <w:tcW w:w="1984" w:type="dxa"/>
          </w:tcPr>
          <w:p w14:paraId="573E7063" w14:textId="77777777" w:rsidR="00F25978" w:rsidRPr="003B2DA7" w:rsidRDefault="00F25978" w:rsidP="000725EB">
            <w:pPr>
              <w:jc w:val="both"/>
              <w:rPr>
                <w:i/>
                <w:iCs/>
                <w:szCs w:val="17"/>
                <w:lang w:val="en-US"/>
              </w:rPr>
            </w:pPr>
          </w:p>
        </w:tc>
      </w:tr>
    </w:tbl>
    <w:p w14:paraId="3C6B0B29" w14:textId="77777777" w:rsidR="00F25978" w:rsidRDefault="00F25978" w:rsidP="00F25978">
      <w:pPr>
        <w:spacing w:line="276" w:lineRule="auto"/>
        <w:jc w:val="both"/>
        <w:rPr>
          <w:bCs/>
          <w:sz w:val="20"/>
          <w:szCs w:val="32"/>
          <w:lang w:val="en-US"/>
        </w:rPr>
      </w:pPr>
    </w:p>
    <w:tbl>
      <w:tblPr>
        <w:tblStyle w:val="Tabelraster"/>
        <w:tblW w:w="0" w:type="auto"/>
        <w:tblLook w:val="04A0" w:firstRow="1" w:lastRow="0" w:firstColumn="1" w:lastColumn="0" w:noHBand="0" w:noVBand="1"/>
      </w:tblPr>
      <w:tblGrid>
        <w:gridCol w:w="9072"/>
      </w:tblGrid>
      <w:tr w:rsidR="00F25978" w14:paraId="6BE5C9E2" w14:textId="77777777" w:rsidTr="000725EB">
        <w:trPr>
          <w:trHeight w:val="340"/>
        </w:trPr>
        <w:tc>
          <w:tcPr>
            <w:tcW w:w="9288" w:type="dxa"/>
            <w:tcBorders>
              <w:top w:val="nil"/>
              <w:left w:val="nil"/>
              <w:bottom w:val="nil"/>
              <w:right w:val="nil"/>
            </w:tcBorders>
            <w:shd w:val="clear" w:color="auto" w:fill="D9D9D9" w:themeFill="background1" w:themeFillShade="D9"/>
          </w:tcPr>
          <w:p w14:paraId="7197E980" w14:textId="77777777" w:rsidR="00F25978" w:rsidRPr="002D0B24" w:rsidRDefault="00F25978" w:rsidP="000725EB">
            <w:pPr>
              <w:rPr>
                <w:rFonts w:ascii="Verdana" w:hAnsi="Verdana"/>
                <w:b/>
                <w:bCs/>
                <w:lang w:val="en-US"/>
              </w:rPr>
            </w:pPr>
            <w:r>
              <w:rPr>
                <w:rFonts w:ascii="Verdana" w:hAnsi="Verdana"/>
                <w:b/>
                <w:bCs/>
                <w:lang w:val="en-US"/>
              </w:rPr>
              <w:t xml:space="preserve">Scientific Publications  </w:t>
            </w:r>
          </w:p>
        </w:tc>
      </w:tr>
    </w:tbl>
    <w:p w14:paraId="697EE301" w14:textId="77777777" w:rsidR="00F25978" w:rsidRDefault="00F25978" w:rsidP="00F25978">
      <w:pPr>
        <w:pStyle w:val="Geenafstand"/>
        <w:jc w:val="both"/>
        <w:rPr>
          <w:b/>
          <w:bCs/>
          <w:sz w:val="20"/>
          <w:szCs w:val="20"/>
          <w:lang w:val="en-US"/>
        </w:rPr>
      </w:pPr>
    </w:p>
    <w:p w14:paraId="43D7799A" w14:textId="77777777" w:rsidR="00F25978" w:rsidRDefault="00F25978" w:rsidP="00F25978">
      <w:pPr>
        <w:pStyle w:val="Geenafstand"/>
        <w:jc w:val="both"/>
        <w:rPr>
          <w:b/>
          <w:bCs/>
          <w:i/>
          <w:iCs/>
          <w:sz w:val="20"/>
          <w:szCs w:val="20"/>
          <w:lang w:val="en-US"/>
        </w:rPr>
      </w:pPr>
      <w:r>
        <w:rPr>
          <w:b/>
          <w:bCs/>
          <w:i/>
          <w:iCs/>
          <w:sz w:val="20"/>
          <w:szCs w:val="20"/>
          <w:lang w:val="en-US"/>
        </w:rPr>
        <w:t xml:space="preserve">Provide a list of scientific publications including links </w:t>
      </w:r>
      <w:r w:rsidRPr="00794406">
        <w:rPr>
          <w:i/>
          <w:iCs/>
          <w:sz w:val="20"/>
          <w:szCs w:val="20"/>
          <w:lang w:val="en-US"/>
        </w:rPr>
        <w:t xml:space="preserve">(needs to give an impression, doesn’t need to be complete)  </w:t>
      </w:r>
    </w:p>
    <w:p w14:paraId="3C60D36D" w14:textId="77777777" w:rsidR="00F25978" w:rsidRPr="0020494D" w:rsidRDefault="00F25978" w:rsidP="00F25978">
      <w:pPr>
        <w:pStyle w:val="Geenafstand"/>
        <w:jc w:val="both"/>
        <w:rPr>
          <w:b/>
          <w:bCs/>
          <w:sz w:val="20"/>
          <w:szCs w:val="20"/>
          <w:lang w:val="en-US"/>
        </w:rPr>
      </w:pPr>
    </w:p>
    <w:tbl>
      <w:tblPr>
        <w:tblStyle w:val="Tabelrasterlicht"/>
        <w:tblW w:w="9322" w:type="dxa"/>
        <w:tblLook w:val="04A0" w:firstRow="1" w:lastRow="0" w:firstColumn="1" w:lastColumn="0" w:noHBand="0" w:noVBand="1"/>
      </w:tblPr>
      <w:tblGrid>
        <w:gridCol w:w="5637"/>
        <w:gridCol w:w="1701"/>
        <w:gridCol w:w="1984"/>
      </w:tblGrid>
      <w:tr w:rsidR="00F25978" w14:paraId="2D7FDD27" w14:textId="77777777" w:rsidTr="000725EB">
        <w:trPr>
          <w:trHeight w:val="479"/>
        </w:trPr>
        <w:tc>
          <w:tcPr>
            <w:tcW w:w="5637" w:type="dxa"/>
          </w:tcPr>
          <w:p w14:paraId="699BC533" w14:textId="77777777" w:rsidR="00F25978" w:rsidRPr="003B2DA7" w:rsidRDefault="00F25978" w:rsidP="000725EB">
            <w:pPr>
              <w:jc w:val="both"/>
              <w:rPr>
                <w:b/>
                <w:bCs/>
                <w:i/>
                <w:iCs/>
                <w:szCs w:val="17"/>
                <w:lang w:val="en-US"/>
              </w:rPr>
            </w:pPr>
            <w:r w:rsidRPr="003B2DA7">
              <w:rPr>
                <w:b/>
                <w:bCs/>
                <w:i/>
                <w:iCs/>
                <w:szCs w:val="17"/>
                <w:lang w:val="en-US"/>
              </w:rPr>
              <w:t xml:space="preserve">Title Article (include link) </w:t>
            </w:r>
          </w:p>
        </w:tc>
        <w:tc>
          <w:tcPr>
            <w:tcW w:w="1701" w:type="dxa"/>
          </w:tcPr>
          <w:p w14:paraId="17E9361B" w14:textId="77777777" w:rsidR="00F25978" w:rsidRPr="003B2DA7" w:rsidRDefault="00F25978" w:rsidP="000725EB">
            <w:pPr>
              <w:jc w:val="both"/>
              <w:rPr>
                <w:b/>
                <w:bCs/>
                <w:i/>
                <w:iCs/>
                <w:szCs w:val="17"/>
                <w:lang w:val="en-US"/>
              </w:rPr>
            </w:pPr>
            <w:r w:rsidRPr="003B2DA7">
              <w:rPr>
                <w:b/>
                <w:bCs/>
                <w:i/>
                <w:iCs/>
                <w:szCs w:val="17"/>
                <w:lang w:val="en-US"/>
              </w:rPr>
              <w:t>Author(s)</w:t>
            </w:r>
          </w:p>
        </w:tc>
        <w:tc>
          <w:tcPr>
            <w:tcW w:w="1984" w:type="dxa"/>
          </w:tcPr>
          <w:p w14:paraId="68CD77F5" w14:textId="77777777" w:rsidR="00F25978" w:rsidRPr="003B2DA7" w:rsidRDefault="00F25978" w:rsidP="000725EB">
            <w:pPr>
              <w:jc w:val="both"/>
              <w:rPr>
                <w:b/>
                <w:bCs/>
                <w:i/>
                <w:iCs/>
                <w:szCs w:val="17"/>
                <w:lang w:val="en-US"/>
              </w:rPr>
            </w:pPr>
            <w:r w:rsidRPr="003B2DA7">
              <w:rPr>
                <w:b/>
                <w:bCs/>
                <w:i/>
                <w:iCs/>
                <w:szCs w:val="17"/>
                <w:lang w:val="en-US"/>
              </w:rPr>
              <w:t xml:space="preserve">Publication date (new-old) </w:t>
            </w:r>
          </w:p>
        </w:tc>
      </w:tr>
      <w:tr w:rsidR="00F25978" w14:paraId="52CFF847" w14:textId="77777777" w:rsidTr="000725EB">
        <w:trPr>
          <w:trHeight w:val="831"/>
        </w:trPr>
        <w:tc>
          <w:tcPr>
            <w:tcW w:w="5637" w:type="dxa"/>
          </w:tcPr>
          <w:p w14:paraId="1D53F145" w14:textId="77777777" w:rsidR="00F25978" w:rsidRPr="003B2DA7" w:rsidRDefault="00F25978" w:rsidP="000725EB">
            <w:pPr>
              <w:jc w:val="both"/>
              <w:rPr>
                <w:i/>
                <w:iCs/>
                <w:szCs w:val="17"/>
                <w:lang w:val="en-US"/>
              </w:rPr>
            </w:pPr>
          </w:p>
        </w:tc>
        <w:tc>
          <w:tcPr>
            <w:tcW w:w="1701" w:type="dxa"/>
          </w:tcPr>
          <w:p w14:paraId="385B9E36" w14:textId="77777777" w:rsidR="00F25978" w:rsidRPr="003B2DA7" w:rsidRDefault="00F25978" w:rsidP="000725EB">
            <w:pPr>
              <w:jc w:val="both"/>
              <w:rPr>
                <w:i/>
                <w:iCs/>
                <w:szCs w:val="17"/>
                <w:lang w:val="en-US"/>
              </w:rPr>
            </w:pPr>
          </w:p>
        </w:tc>
        <w:tc>
          <w:tcPr>
            <w:tcW w:w="1984" w:type="dxa"/>
          </w:tcPr>
          <w:p w14:paraId="2DD155A9" w14:textId="77777777" w:rsidR="00F25978" w:rsidRPr="003B2DA7" w:rsidRDefault="00F25978" w:rsidP="000725EB">
            <w:pPr>
              <w:jc w:val="both"/>
              <w:rPr>
                <w:i/>
                <w:iCs/>
                <w:szCs w:val="17"/>
                <w:lang w:val="en-US"/>
              </w:rPr>
            </w:pPr>
          </w:p>
        </w:tc>
      </w:tr>
      <w:tr w:rsidR="00F25978" w14:paraId="61539291" w14:textId="77777777" w:rsidTr="000725EB">
        <w:trPr>
          <w:trHeight w:val="831"/>
        </w:trPr>
        <w:tc>
          <w:tcPr>
            <w:tcW w:w="5637" w:type="dxa"/>
          </w:tcPr>
          <w:p w14:paraId="0F74AB5D" w14:textId="77777777" w:rsidR="00F25978" w:rsidRPr="003B2DA7" w:rsidRDefault="00F25978" w:rsidP="000725EB">
            <w:pPr>
              <w:jc w:val="both"/>
              <w:rPr>
                <w:i/>
                <w:iCs/>
                <w:szCs w:val="17"/>
                <w:lang w:val="en-US"/>
              </w:rPr>
            </w:pPr>
          </w:p>
        </w:tc>
        <w:tc>
          <w:tcPr>
            <w:tcW w:w="1701" w:type="dxa"/>
          </w:tcPr>
          <w:p w14:paraId="09DED406" w14:textId="77777777" w:rsidR="00F25978" w:rsidRPr="003B2DA7" w:rsidRDefault="00F25978" w:rsidP="000725EB">
            <w:pPr>
              <w:jc w:val="both"/>
              <w:rPr>
                <w:i/>
                <w:iCs/>
                <w:szCs w:val="17"/>
                <w:lang w:val="en-US"/>
              </w:rPr>
            </w:pPr>
          </w:p>
        </w:tc>
        <w:tc>
          <w:tcPr>
            <w:tcW w:w="1984" w:type="dxa"/>
          </w:tcPr>
          <w:p w14:paraId="4478975D" w14:textId="77777777" w:rsidR="00F25978" w:rsidRPr="003B2DA7" w:rsidRDefault="00F25978" w:rsidP="000725EB">
            <w:pPr>
              <w:jc w:val="both"/>
              <w:rPr>
                <w:i/>
                <w:iCs/>
                <w:szCs w:val="17"/>
                <w:lang w:val="en-US"/>
              </w:rPr>
            </w:pPr>
          </w:p>
        </w:tc>
      </w:tr>
      <w:tr w:rsidR="00F25978" w14:paraId="636F5565" w14:textId="77777777" w:rsidTr="000725EB">
        <w:trPr>
          <w:trHeight w:val="831"/>
        </w:trPr>
        <w:tc>
          <w:tcPr>
            <w:tcW w:w="5637" w:type="dxa"/>
          </w:tcPr>
          <w:p w14:paraId="5E2A9EF6" w14:textId="77777777" w:rsidR="00F25978" w:rsidRPr="003B2DA7" w:rsidRDefault="00F25978" w:rsidP="000725EB">
            <w:pPr>
              <w:jc w:val="both"/>
              <w:rPr>
                <w:i/>
                <w:iCs/>
                <w:szCs w:val="17"/>
                <w:lang w:val="en-US"/>
              </w:rPr>
            </w:pPr>
          </w:p>
        </w:tc>
        <w:tc>
          <w:tcPr>
            <w:tcW w:w="1701" w:type="dxa"/>
          </w:tcPr>
          <w:p w14:paraId="24213EDA" w14:textId="77777777" w:rsidR="00F25978" w:rsidRPr="003B2DA7" w:rsidRDefault="00F25978" w:rsidP="000725EB">
            <w:pPr>
              <w:jc w:val="both"/>
              <w:rPr>
                <w:i/>
                <w:iCs/>
                <w:szCs w:val="17"/>
                <w:lang w:val="en-US"/>
              </w:rPr>
            </w:pPr>
          </w:p>
        </w:tc>
        <w:tc>
          <w:tcPr>
            <w:tcW w:w="1984" w:type="dxa"/>
          </w:tcPr>
          <w:p w14:paraId="2A74F1DC" w14:textId="77777777" w:rsidR="00F25978" w:rsidRPr="003B2DA7" w:rsidRDefault="00F25978" w:rsidP="000725EB">
            <w:pPr>
              <w:jc w:val="both"/>
              <w:rPr>
                <w:i/>
                <w:iCs/>
                <w:szCs w:val="17"/>
                <w:lang w:val="en-US"/>
              </w:rPr>
            </w:pPr>
          </w:p>
        </w:tc>
      </w:tr>
      <w:tr w:rsidR="00F25978" w14:paraId="62B7F7C5" w14:textId="77777777" w:rsidTr="000725EB">
        <w:trPr>
          <w:trHeight w:val="831"/>
        </w:trPr>
        <w:tc>
          <w:tcPr>
            <w:tcW w:w="5637" w:type="dxa"/>
          </w:tcPr>
          <w:p w14:paraId="412BE0AD" w14:textId="77777777" w:rsidR="00F25978" w:rsidRPr="003B2DA7" w:rsidRDefault="00F25978" w:rsidP="000725EB">
            <w:pPr>
              <w:jc w:val="both"/>
              <w:rPr>
                <w:i/>
                <w:iCs/>
                <w:szCs w:val="17"/>
                <w:lang w:val="en-US"/>
              </w:rPr>
            </w:pPr>
          </w:p>
        </w:tc>
        <w:tc>
          <w:tcPr>
            <w:tcW w:w="1701" w:type="dxa"/>
          </w:tcPr>
          <w:p w14:paraId="4B5736A5" w14:textId="77777777" w:rsidR="00F25978" w:rsidRPr="003B2DA7" w:rsidRDefault="00F25978" w:rsidP="000725EB">
            <w:pPr>
              <w:jc w:val="both"/>
              <w:rPr>
                <w:i/>
                <w:iCs/>
                <w:szCs w:val="17"/>
                <w:lang w:val="en-US"/>
              </w:rPr>
            </w:pPr>
          </w:p>
        </w:tc>
        <w:tc>
          <w:tcPr>
            <w:tcW w:w="1984" w:type="dxa"/>
          </w:tcPr>
          <w:p w14:paraId="6BD84410" w14:textId="77777777" w:rsidR="00F25978" w:rsidRPr="003B2DA7" w:rsidRDefault="00F25978" w:rsidP="000725EB">
            <w:pPr>
              <w:jc w:val="both"/>
              <w:rPr>
                <w:i/>
                <w:iCs/>
                <w:szCs w:val="17"/>
                <w:lang w:val="en-US"/>
              </w:rPr>
            </w:pPr>
          </w:p>
        </w:tc>
      </w:tr>
    </w:tbl>
    <w:tbl>
      <w:tblPr>
        <w:tblStyle w:val="Tabelraster"/>
        <w:tblW w:w="0" w:type="auto"/>
        <w:tblLook w:val="04A0" w:firstRow="1" w:lastRow="0" w:firstColumn="1" w:lastColumn="0" w:noHBand="0" w:noVBand="1"/>
      </w:tblPr>
      <w:tblGrid>
        <w:gridCol w:w="9072"/>
      </w:tblGrid>
      <w:tr w:rsidR="00F25978" w14:paraId="64E4A5B9" w14:textId="77777777" w:rsidTr="000725EB">
        <w:trPr>
          <w:trHeight w:val="340"/>
        </w:trPr>
        <w:tc>
          <w:tcPr>
            <w:tcW w:w="9072" w:type="dxa"/>
            <w:tcBorders>
              <w:top w:val="nil"/>
              <w:left w:val="nil"/>
              <w:bottom w:val="nil"/>
              <w:right w:val="nil"/>
            </w:tcBorders>
            <w:shd w:val="clear" w:color="auto" w:fill="D9D9D9" w:themeFill="background1" w:themeFillShade="D9"/>
          </w:tcPr>
          <w:p w14:paraId="46A93860" w14:textId="77777777" w:rsidR="00F25978" w:rsidRPr="002D0B24" w:rsidRDefault="00F25978" w:rsidP="000725EB">
            <w:pPr>
              <w:rPr>
                <w:rFonts w:ascii="Verdana" w:hAnsi="Verdana"/>
                <w:b/>
                <w:bCs/>
                <w:lang w:val="en-US"/>
              </w:rPr>
            </w:pPr>
            <w:r>
              <w:rPr>
                <w:rFonts w:ascii="Verdana" w:hAnsi="Verdana"/>
                <w:b/>
                <w:bCs/>
                <w:lang w:val="en-US"/>
              </w:rPr>
              <w:t xml:space="preserve">Impact </w:t>
            </w:r>
          </w:p>
        </w:tc>
      </w:tr>
    </w:tbl>
    <w:p w14:paraId="32B684CC" w14:textId="77777777" w:rsidR="00F25978" w:rsidRDefault="00F25978" w:rsidP="00F25978">
      <w:pPr>
        <w:pStyle w:val="Geenafstand"/>
        <w:jc w:val="both"/>
        <w:rPr>
          <w:b/>
          <w:bCs/>
          <w:sz w:val="20"/>
          <w:szCs w:val="20"/>
          <w:lang w:val="en-US"/>
        </w:rPr>
      </w:pPr>
    </w:p>
    <w:p w14:paraId="1F1150BE" w14:textId="77777777" w:rsidR="00F25978" w:rsidRPr="002D0B24" w:rsidRDefault="00F25978" w:rsidP="00F25978">
      <w:pPr>
        <w:pStyle w:val="Geenafstand"/>
        <w:jc w:val="both"/>
        <w:rPr>
          <w:b/>
          <w:bCs/>
          <w:i/>
          <w:iCs/>
          <w:sz w:val="20"/>
          <w:szCs w:val="20"/>
          <w:lang w:val="en-US"/>
        </w:rPr>
      </w:pPr>
      <w:r>
        <w:rPr>
          <w:b/>
          <w:bCs/>
          <w:i/>
          <w:iCs/>
          <w:sz w:val="20"/>
          <w:szCs w:val="20"/>
          <w:lang w:val="en-US"/>
        </w:rPr>
        <w:t xml:space="preserve">Provide details of impact measurement </w:t>
      </w:r>
    </w:p>
    <w:p w14:paraId="76533933" w14:textId="77777777" w:rsidR="00F25978" w:rsidRPr="0020494D" w:rsidRDefault="00F25978" w:rsidP="00F25978">
      <w:pPr>
        <w:pStyle w:val="Geenafstand"/>
        <w:jc w:val="both"/>
        <w:rPr>
          <w:b/>
          <w:bCs/>
          <w:sz w:val="20"/>
          <w:szCs w:val="20"/>
          <w:lang w:val="en-US"/>
        </w:rPr>
      </w:pPr>
    </w:p>
    <w:tbl>
      <w:tblPr>
        <w:tblStyle w:val="Tabelraster"/>
        <w:tblW w:w="0" w:type="auto"/>
        <w:tblLook w:val="04A0" w:firstRow="1" w:lastRow="0" w:firstColumn="1" w:lastColumn="0" w:noHBand="0" w:noVBand="1"/>
      </w:tblPr>
      <w:tblGrid>
        <w:gridCol w:w="9062"/>
      </w:tblGrid>
      <w:tr w:rsidR="00F25978" w14:paraId="797960FE" w14:textId="77777777" w:rsidTr="000725EB">
        <w:trPr>
          <w:trHeight w:val="2835"/>
        </w:trPr>
        <w:tc>
          <w:tcPr>
            <w:tcW w:w="9288" w:type="dxa"/>
          </w:tcPr>
          <w:p w14:paraId="71C651DC" w14:textId="77777777" w:rsidR="00F25978" w:rsidRPr="003E7A6A" w:rsidRDefault="00F25978" w:rsidP="000725EB">
            <w:pPr>
              <w:jc w:val="both"/>
              <w:rPr>
                <w:rFonts w:ascii="Verdana" w:hAnsi="Verdana"/>
                <w:sz w:val="17"/>
                <w:szCs w:val="17"/>
                <w:lang w:val="en-US"/>
              </w:rPr>
            </w:pPr>
            <w:r w:rsidRPr="003E7A6A">
              <w:rPr>
                <w:rFonts w:ascii="Verdana" w:hAnsi="Verdana"/>
                <w:i/>
                <w:iCs/>
                <w:color w:val="808080" w:themeColor="background1" w:themeShade="80"/>
                <w:sz w:val="17"/>
                <w:szCs w:val="17"/>
                <w:lang w:val="en-US"/>
              </w:rPr>
              <w:t xml:space="preserve">Describe the substantiation of the quantitative impact as referred to in the impact award format.  </w:t>
            </w:r>
          </w:p>
          <w:p w14:paraId="603F5A55" w14:textId="77777777" w:rsidR="00F25978" w:rsidRPr="003E7A6A" w:rsidRDefault="00F25978" w:rsidP="000725EB">
            <w:pPr>
              <w:jc w:val="both"/>
              <w:rPr>
                <w:rFonts w:ascii="Verdana" w:hAnsi="Verdana"/>
                <w:i/>
                <w:iCs/>
                <w:sz w:val="17"/>
                <w:szCs w:val="17"/>
                <w:lang w:val="en-US"/>
              </w:rPr>
            </w:pPr>
          </w:p>
        </w:tc>
      </w:tr>
    </w:tbl>
    <w:p w14:paraId="408AE29D" w14:textId="77777777" w:rsidR="00F25978" w:rsidRDefault="00F25978" w:rsidP="00F25978"/>
    <w:p w14:paraId="16B649ED" w14:textId="77777777" w:rsidR="00F25978" w:rsidRDefault="00F25978">
      <w:pPr>
        <w:rPr>
          <w:b/>
          <w:bCs/>
          <w:sz w:val="20"/>
          <w:szCs w:val="20"/>
          <w:lang w:val="en-US"/>
        </w:rPr>
      </w:pPr>
      <w:r>
        <w:rPr>
          <w:b/>
          <w:bCs/>
          <w:sz w:val="20"/>
          <w:szCs w:val="20"/>
          <w:lang w:val="en-US"/>
        </w:rPr>
        <w:br w:type="page"/>
      </w:r>
    </w:p>
    <w:p w14:paraId="65E9CDB9" w14:textId="77777777" w:rsidR="000C02AE" w:rsidRPr="00A82E4F" w:rsidRDefault="000C02AE" w:rsidP="00AC7E81">
      <w:pPr>
        <w:jc w:val="both"/>
        <w:rPr>
          <w:b/>
          <w:bCs/>
          <w:sz w:val="20"/>
          <w:szCs w:val="20"/>
          <w:lang w:val="en-US"/>
        </w:rPr>
      </w:pPr>
    </w:p>
    <w:sectPr w:rsidR="000C02AE" w:rsidRPr="00A82E4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7D185" w14:textId="77777777" w:rsidR="00860D47" w:rsidRDefault="00860D47" w:rsidP="0020494D">
      <w:pPr>
        <w:spacing w:after="0" w:line="240" w:lineRule="auto"/>
      </w:pPr>
      <w:r>
        <w:separator/>
      </w:r>
    </w:p>
    <w:p w14:paraId="577DAEEF" w14:textId="77777777" w:rsidR="00860D47" w:rsidRDefault="00860D47"/>
  </w:endnote>
  <w:endnote w:type="continuationSeparator" w:id="0">
    <w:p w14:paraId="0649FC5C" w14:textId="77777777" w:rsidR="00860D47" w:rsidRDefault="00860D47" w:rsidP="0020494D">
      <w:pPr>
        <w:spacing w:after="0" w:line="240" w:lineRule="auto"/>
      </w:pPr>
      <w:r>
        <w:continuationSeparator/>
      </w:r>
    </w:p>
    <w:p w14:paraId="5F63048D" w14:textId="77777777" w:rsidR="00860D47" w:rsidRDefault="00860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537694"/>
      <w:docPartObj>
        <w:docPartGallery w:val="Page Numbers (Bottom of Page)"/>
        <w:docPartUnique/>
      </w:docPartObj>
    </w:sdtPr>
    <w:sdtEndPr/>
    <w:sdtContent>
      <w:sdt>
        <w:sdtPr>
          <w:id w:val="-1769616900"/>
          <w:docPartObj>
            <w:docPartGallery w:val="Page Numbers (Top of Page)"/>
            <w:docPartUnique/>
          </w:docPartObj>
        </w:sdtPr>
        <w:sdtEndPr/>
        <w:sdtContent>
          <w:p w14:paraId="691338F0" w14:textId="3421D900" w:rsidR="002D0B24" w:rsidRDefault="002D0B24">
            <w:pPr>
              <w:pStyle w:val="Voettekst"/>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B1C59B" w14:textId="77777777" w:rsidR="002D0B24" w:rsidRDefault="002D0B24">
    <w:pPr>
      <w:pStyle w:val="Voettekst"/>
    </w:pPr>
  </w:p>
  <w:p w14:paraId="18A909B9" w14:textId="77777777" w:rsidR="00860D47" w:rsidRDefault="00860D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228EE" w14:textId="77777777" w:rsidR="00860D47" w:rsidRDefault="00860D47" w:rsidP="0020494D">
      <w:pPr>
        <w:spacing w:after="0" w:line="240" w:lineRule="auto"/>
      </w:pPr>
      <w:r>
        <w:separator/>
      </w:r>
    </w:p>
    <w:p w14:paraId="3888DF45" w14:textId="77777777" w:rsidR="00860D47" w:rsidRDefault="00860D47"/>
  </w:footnote>
  <w:footnote w:type="continuationSeparator" w:id="0">
    <w:p w14:paraId="32A8760B" w14:textId="77777777" w:rsidR="00860D47" w:rsidRDefault="00860D47" w:rsidP="0020494D">
      <w:pPr>
        <w:spacing w:after="0" w:line="240" w:lineRule="auto"/>
      </w:pPr>
      <w:r>
        <w:continuationSeparator/>
      </w:r>
    </w:p>
    <w:p w14:paraId="03C5573F" w14:textId="77777777" w:rsidR="00860D47" w:rsidRDefault="00860D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C2652" w14:textId="77777777" w:rsidR="0020494D" w:rsidRDefault="0020494D">
    <w:pPr>
      <w:pStyle w:val="Koptekst"/>
    </w:pPr>
    <w:r>
      <w:rPr>
        <w:noProof/>
      </w:rPr>
      <w:drawing>
        <wp:inline distT="0" distB="0" distL="0" distR="0" wp14:anchorId="111DB208" wp14:editId="3B439CF8">
          <wp:extent cx="2479935" cy="73342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noChangeArrowheads="1"/>
                  </pic:cNvPicPr>
                </pic:nvPicPr>
                <pic:blipFill rotWithShape="1">
                  <a:blip r:embed="rId1">
                    <a:extLst>
                      <a:ext uri="{28A0092B-C50C-407E-A947-70E740481C1C}">
                        <a14:useLocalDpi xmlns:a14="http://schemas.microsoft.com/office/drawing/2010/main" val="0"/>
                      </a:ext>
                    </a:extLst>
                  </a:blip>
                  <a:srcRect l="4128" t="23266" r="-4128" b="-23266"/>
                  <a:stretch/>
                </pic:blipFill>
                <pic:spPr bwMode="auto">
                  <a:xfrm>
                    <a:off x="0" y="0"/>
                    <a:ext cx="2493805" cy="737527"/>
                  </a:xfrm>
                  <a:prstGeom prst="rect">
                    <a:avLst/>
                  </a:prstGeom>
                  <a:noFill/>
                  <a:ln>
                    <a:noFill/>
                  </a:ln>
                </pic:spPr>
              </pic:pic>
            </a:graphicData>
          </a:graphic>
        </wp:inline>
      </w:drawing>
    </w:r>
  </w:p>
  <w:p w14:paraId="6FB3DA3F" w14:textId="77777777" w:rsidR="00860D47" w:rsidRDefault="00860D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50087"/>
    <w:multiLevelType w:val="hybridMultilevel"/>
    <w:tmpl w:val="F3F6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E54FB"/>
    <w:multiLevelType w:val="hybridMultilevel"/>
    <w:tmpl w:val="F3F6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93594"/>
    <w:multiLevelType w:val="hybridMultilevel"/>
    <w:tmpl w:val="E93EA704"/>
    <w:lvl w:ilvl="0" w:tplc="B602166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742027"/>
    <w:multiLevelType w:val="hybridMultilevel"/>
    <w:tmpl w:val="F3F6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81E2F"/>
    <w:multiLevelType w:val="hybridMultilevel"/>
    <w:tmpl w:val="30E8B2E6"/>
    <w:lvl w:ilvl="0" w:tplc="1B94865E">
      <w:start w:val="3"/>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4D"/>
    <w:rsid w:val="000064A6"/>
    <w:rsid w:val="00037D33"/>
    <w:rsid w:val="000C02AE"/>
    <w:rsid w:val="00155F55"/>
    <w:rsid w:val="00182387"/>
    <w:rsid w:val="001A1436"/>
    <w:rsid w:val="001B23FE"/>
    <w:rsid w:val="0020494D"/>
    <w:rsid w:val="0020541F"/>
    <w:rsid w:val="00247132"/>
    <w:rsid w:val="002D0B24"/>
    <w:rsid w:val="003924C1"/>
    <w:rsid w:val="00437849"/>
    <w:rsid w:val="004B5B0D"/>
    <w:rsid w:val="00563106"/>
    <w:rsid w:val="005D7C38"/>
    <w:rsid w:val="00602547"/>
    <w:rsid w:val="006270C3"/>
    <w:rsid w:val="006444F2"/>
    <w:rsid w:val="00711A4D"/>
    <w:rsid w:val="00747A92"/>
    <w:rsid w:val="007E4541"/>
    <w:rsid w:val="007F74CD"/>
    <w:rsid w:val="008008A1"/>
    <w:rsid w:val="00826866"/>
    <w:rsid w:val="00860D47"/>
    <w:rsid w:val="008A4AC2"/>
    <w:rsid w:val="008E6510"/>
    <w:rsid w:val="00947A94"/>
    <w:rsid w:val="00967E0A"/>
    <w:rsid w:val="00990ED3"/>
    <w:rsid w:val="00A36F1D"/>
    <w:rsid w:val="00A75715"/>
    <w:rsid w:val="00A82E4F"/>
    <w:rsid w:val="00A85426"/>
    <w:rsid w:val="00AC7E81"/>
    <w:rsid w:val="00B40655"/>
    <w:rsid w:val="00C232D5"/>
    <w:rsid w:val="00D97561"/>
    <w:rsid w:val="00DD727E"/>
    <w:rsid w:val="00DE53FD"/>
    <w:rsid w:val="00F25978"/>
    <w:rsid w:val="00F6420A"/>
    <w:rsid w:val="00FB4998"/>
    <w:rsid w:val="00FC3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0180"/>
  <w15:chartTrackingRefBased/>
  <w15:docId w15:val="{4C7A68D6-A5D3-48A3-9731-BD543B73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49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494D"/>
  </w:style>
  <w:style w:type="paragraph" w:styleId="Voettekst">
    <w:name w:val="footer"/>
    <w:basedOn w:val="Standaard"/>
    <w:link w:val="VoettekstChar"/>
    <w:uiPriority w:val="99"/>
    <w:unhideWhenUsed/>
    <w:rsid w:val="002049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494D"/>
  </w:style>
  <w:style w:type="paragraph" w:styleId="Geenafstand">
    <w:name w:val="No Spacing"/>
    <w:uiPriority w:val="1"/>
    <w:qFormat/>
    <w:rsid w:val="0020494D"/>
    <w:pPr>
      <w:spacing w:after="0" w:line="240" w:lineRule="auto"/>
    </w:pPr>
    <w:rPr>
      <w:rFonts w:eastAsia="Times New Roman" w:cs="Times New Roman"/>
      <w:szCs w:val="24"/>
      <w:lang w:eastAsia="nl-NL"/>
    </w:rPr>
  </w:style>
  <w:style w:type="table" w:styleId="Tabelraster">
    <w:name w:val="Table Grid"/>
    <w:basedOn w:val="Standaardtabel"/>
    <w:rsid w:val="0020494D"/>
    <w:pPr>
      <w:spacing w:after="0" w:line="260" w:lineRule="atLeast"/>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0494D"/>
    <w:pPr>
      <w:ind w:left="720"/>
      <w:contextualSpacing/>
    </w:pPr>
  </w:style>
  <w:style w:type="character" w:styleId="Verwijzingopmerking">
    <w:name w:val="annotation reference"/>
    <w:basedOn w:val="Standaardalinea-lettertype"/>
    <w:uiPriority w:val="99"/>
    <w:semiHidden/>
    <w:unhideWhenUsed/>
    <w:rsid w:val="008008A1"/>
    <w:rPr>
      <w:sz w:val="16"/>
      <w:szCs w:val="16"/>
    </w:rPr>
  </w:style>
  <w:style w:type="paragraph" w:styleId="Tekstopmerking">
    <w:name w:val="annotation text"/>
    <w:basedOn w:val="Standaard"/>
    <w:link w:val="TekstopmerkingChar"/>
    <w:uiPriority w:val="99"/>
    <w:semiHidden/>
    <w:unhideWhenUsed/>
    <w:rsid w:val="008008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008A1"/>
    <w:rPr>
      <w:sz w:val="20"/>
      <w:szCs w:val="20"/>
    </w:rPr>
  </w:style>
  <w:style w:type="paragraph" w:styleId="Onderwerpvanopmerking">
    <w:name w:val="annotation subject"/>
    <w:basedOn w:val="Tekstopmerking"/>
    <w:next w:val="Tekstopmerking"/>
    <w:link w:val="OnderwerpvanopmerkingChar"/>
    <w:uiPriority w:val="99"/>
    <w:semiHidden/>
    <w:unhideWhenUsed/>
    <w:rsid w:val="008008A1"/>
    <w:rPr>
      <w:b/>
      <w:bCs/>
    </w:rPr>
  </w:style>
  <w:style w:type="character" w:customStyle="1" w:styleId="OnderwerpvanopmerkingChar">
    <w:name w:val="Onderwerp van opmerking Char"/>
    <w:basedOn w:val="TekstopmerkingChar"/>
    <w:link w:val="Onderwerpvanopmerking"/>
    <w:uiPriority w:val="99"/>
    <w:semiHidden/>
    <w:rsid w:val="008008A1"/>
    <w:rPr>
      <w:b/>
      <w:bCs/>
      <w:sz w:val="20"/>
      <w:szCs w:val="20"/>
    </w:rPr>
  </w:style>
  <w:style w:type="character" w:styleId="Hyperlink">
    <w:name w:val="Hyperlink"/>
    <w:basedOn w:val="Standaardalinea-lettertype"/>
    <w:uiPriority w:val="99"/>
    <w:unhideWhenUsed/>
    <w:rsid w:val="000C02AE"/>
    <w:rPr>
      <w:color w:val="0000FF" w:themeColor="hyperlink"/>
      <w:u w:val="single"/>
    </w:rPr>
  </w:style>
  <w:style w:type="character" w:styleId="Onopgelostemelding">
    <w:name w:val="Unresolved Mention"/>
    <w:basedOn w:val="Standaardalinea-lettertype"/>
    <w:uiPriority w:val="99"/>
    <w:semiHidden/>
    <w:unhideWhenUsed/>
    <w:rsid w:val="000C02AE"/>
    <w:rPr>
      <w:color w:val="605E5C"/>
      <w:shd w:val="clear" w:color="auto" w:fill="E1DFDD"/>
    </w:rPr>
  </w:style>
  <w:style w:type="table" w:styleId="Tabelrasterlicht">
    <w:name w:val="Grid Table Light"/>
    <w:basedOn w:val="Standaardtabel"/>
    <w:uiPriority w:val="40"/>
    <w:rsid w:val="00F259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customXml" Target="ink/ink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mpactaward@wur.n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5T12:55:39.745"/>
    </inkml:context>
    <inkml:brush xml:id="br0">
      <inkml:brushProperty name="width" value="0.05" units="cm"/>
      <inkml:brushProperty name="height" value="0.05" units="cm"/>
    </inkml:brush>
  </inkml:definitions>
  <inkml:trace contextRef="#ctx0" brushRef="#br0">0 231 12547,'0'0'4033,"104"-30"-13187,-86-37 4032,-4 1 4322,-1-1-408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1T13:14:42.360"/>
    </inkml:context>
    <inkml:brush xml:id="br0">
      <inkml:brushProperty name="width" value="0.05" units="cm"/>
      <inkml:brushProperty name="height" value="0.05" units="cm"/>
    </inkml:brush>
  </inkml:definitions>
  <inkml:trace contextRef="#ctx0" brushRef="#br0">101 0 10629,'0'0'1360,"-13"43"-5137,-14-34 2016,-13 8 400,20-17-335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7T09:22:07.612"/>
    </inkml:context>
    <inkml:brush xml:id="br0">
      <inkml:brushProperty name="width" value="0.05" units="cm"/>
      <inkml:brushProperty name="height" value="0.05" units="cm"/>
    </inkml:brush>
  </inkml:definitions>
  <inkml:trace contextRef="#ctx0" brushRef="#br0">0 231 12547,'0'0'4033,"104"-30"-13187,-86-37 4032,-4 1 4322,-1-1-408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550</Words>
  <Characters>3031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Wagenaar, Dieuwertje de</dc:creator>
  <cp:keywords/>
  <dc:description/>
  <cp:lastModifiedBy>Haukes, Miriam</cp:lastModifiedBy>
  <cp:revision>2</cp:revision>
  <dcterms:created xsi:type="dcterms:W3CDTF">2022-03-17T09:22:00Z</dcterms:created>
  <dcterms:modified xsi:type="dcterms:W3CDTF">2022-03-17T09:22:00Z</dcterms:modified>
</cp:coreProperties>
</file>