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EDBF2" w14:textId="43154319" w:rsidR="0020494D" w:rsidRPr="0020494D" w:rsidRDefault="00967E0A" w:rsidP="001B23FE">
      <w:pPr>
        <w:jc w:val="both"/>
        <w:rPr>
          <w:b/>
          <w:bCs/>
          <w:sz w:val="32"/>
          <w:szCs w:val="44"/>
        </w:rPr>
      </w:pPr>
      <w:r>
        <w:rPr>
          <w:b/>
          <w:bCs/>
          <w:noProof/>
          <w:sz w:val="32"/>
          <w:szCs w:val="44"/>
        </w:rPr>
        <mc:AlternateContent>
          <mc:Choice Requires="wpi">
            <w:drawing>
              <wp:anchor distT="0" distB="0" distL="114300" distR="114300" simplePos="0" relativeHeight="251659264" behindDoc="0" locked="0" layoutInCell="1" allowOverlap="1" wp14:anchorId="07549C78" wp14:editId="7FCE6A78">
                <wp:simplePos x="0" y="0"/>
                <wp:positionH relativeFrom="column">
                  <wp:posOffset>-1994805</wp:posOffset>
                </wp:positionH>
                <wp:positionV relativeFrom="paragraph">
                  <wp:posOffset>215798</wp:posOffset>
                </wp:positionV>
                <wp:extent cx="54000" cy="83160"/>
                <wp:effectExtent l="38100" t="38100" r="41275" b="5080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54000" cy="83160"/>
                      </w14:xfrm>
                    </w14:contentPart>
                  </a:graphicData>
                </a:graphic>
              </wp:anchor>
            </w:drawing>
          </mc:Choice>
          <mc:Fallback>
            <w:pict>
              <v:shapetype w14:anchorId="109861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57.75pt;margin-top:16.3pt;width:5.65pt;height: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T1rmHAQAAKgMAAA4AAABkcnMvZTJvRG9jLnhtbJxSQW7CMBC8V+of&#10;LN9LEkojGpFwKKrEoZRD+wDXsYnV2ButDYHfdxOgQKuqEhfL67HHMzs7mW5tzTYKvQGX82QQc6ac&#10;hNK4Vc7f357vxpz5IFwpanAq5zvl+bS4vZm0TaaGUEFdKmRE4nzWNjmvQmiyKPKyUlb4ATTKEagB&#10;rQhU4ioqUbTEbutoGMdp1AKWDYJU3tPpbA/youfXWsnwqrVXgdU5f4xjkhdyPk5HtMFukz5w9kFQ&#10;msQ8KiYiW6FoKiMPksQViqwwjgR8U81EEGyN5heVNRLBgw4DCTYCrY1UvR9ylsQ/nM3dZ+cqGck1&#10;ZhJcUC4sBYZj73rgmi9sTR1oX6CkdMQ6AD8wUnv+D2MvegZybUnPPhFUtQg0Dr4yjac2Z6bMOc7L&#10;5KTfbZ5ODpZ48rXYLJF19xPOnLAkiXyzpIvmaH1x+ZaQ6AD9xbrVaLs8SCzb5pyi33VrH7faBibp&#10;8GHUD4ckZHyfpD165N2/P1ZnvaevL1I+rztZZyNefAEAAP//AwBQSwMEFAAGAAgAAAAhAJEn/YTm&#10;AQAAmAQAABAAAABkcnMvaW5rL2luazEueG1stFNNb5wwEL1X6n+w3EMvC/gDAkFhc+pKlVqpSlKp&#10;ORJwFitgVsYsu/++A3i9RNnk1MoSsmeY5zdvnm9uD02N9kJ3slUZpj7BSKiiLaXaZvj3w8ZLMOpM&#10;rsq8bpXI8FF0+Hb9+dONVC9NncIXAYLqxl1TZ7gyZpcGwTAM/sD9Vm8DRggPvquXnz/w2laV4lkq&#10;aeDK7hQqWmXEwYxgqSwzXJgDcf8D9n3b60K49BjRxfkPo/NCbFrd5MYhVrlSokYqb4D3H4zMcQcb&#10;CfdshcaokdCwx3waxmHy7RoC+SHDi3MPFDtg0uDgMubjf8DcvMUcaXEWX8UYWUql2I+cgknz9P3e&#10;f+l2J7SR4izzLIpNHFExnyd9ZqG06Nq6H2eD0T6ve5CMEgK2sHfT4IIgb/FAm3+KB7q8i7ck91oa&#10;295SByuas9RptEY2Aoze7JzHTAfAY/je6Ok5MMKYR5jHogfK0ihK+bUfh9FiFNbFJ8wn3XeVw3vS&#10;Z79OGafa3NkgS1M50YlPIif6UvJLpZWQ28p8VGvbnoqdcy68w8lMyPZxJ54z/GV6imiqnANTIwQx&#10;ThFlURivvhJYIeF8BV4JsccJ9iinSbzykiuPxwhybOWFiKKQM9hRWCFJXjnYsYLRrP8CAAD//wMA&#10;UEsDBBQABgAIAAAAIQAbdN6A4gAAAAsBAAAPAAAAZHJzL2Rvd25yZXYueG1sTI9NS8NAFEX3gv9h&#10;eIK7dNKkjSXNSymCuBHBKl2/ZMYkzXyEzDRN/fWOK7t83MO95xW7WSs2ydF11iAsFzEwaWorOtMg&#10;fH2+RBtgzpMRpKyRCFfpYFfe3xWUC3sxH3I6+IaFEuNyQmi9H3LOXd1KTW5hB2lC9m1HTT6cY8PF&#10;SJdQrhVP4jjjmjoTFloa5HMr6/5w1giv7bU+Pam+s9X+bXqffo7UHzXi48O83wLzcvb/MPzpB3Uo&#10;g1Nlz0Y4phCidLleBxYhTTJggYjSeJUAqxBWmwx4WfDbH8p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ZT1rmHAQAAKgMAAA4AAAAAAAAAAAAAAAAAPAIA&#10;AGRycy9lMm9Eb2MueG1sUEsBAi0AFAAGAAgAAAAhAJEn/YTmAQAAmAQAABAAAAAAAAAAAAAAAAAA&#10;7wMAAGRycy9pbmsvaW5rMS54bWxQSwECLQAUAAYACAAAACEAG3TegOIAAAALAQAADwAAAAAAAAAA&#10;AAAAAAADBgAAZHJzL2Rvd25yZXYueG1sUEsBAi0AFAAGAAgAAAAhAHkYvJ2/AAAAIQEAABkAAAAA&#10;AAAAAAAAAAAAEgcAAGRycy9fcmVscy9lMm9Eb2MueG1sLnJlbHNQSwUGAAAAAAYABgB4AQAACAgA&#10;AAAA&#10;">
                <v:imagedata r:id="rId8" o:title=""/>
              </v:shape>
            </w:pict>
          </mc:Fallback>
        </mc:AlternateContent>
      </w:r>
      <w:r w:rsidR="0020494D" w:rsidRPr="0020494D">
        <w:rPr>
          <w:b/>
          <w:bCs/>
          <w:sz w:val="32"/>
          <w:szCs w:val="44"/>
        </w:rPr>
        <w:t>WUR Impact Award</w:t>
      </w:r>
      <w:r w:rsidR="000C02AE">
        <w:rPr>
          <w:b/>
          <w:bCs/>
          <w:sz w:val="32"/>
          <w:szCs w:val="44"/>
        </w:rPr>
        <w:t xml:space="preserve"> 2022</w:t>
      </w:r>
      <w:r w:rsidR="00960D43">
        <w:rPr>
          <w:b/>
          <w:bCs/>
          <w:sz w:val="32"/>
          <w:szCs w:val="44"/>
        </w:rPr>
        <w:t xml:space="preserve"> – SHORT VERSION </w:t>
      </w:r>
    </w:p>
    <w:p w14:paraId="43C93EC2" w14:textId="18CDD023" w:rsidR="0020494D" w:rsidRDefault="0020494D" w:rsidP="001B23FE">
      <w:pPr>
        <w:spacing w:line="276" w:lineRule="auto"/>
        <w:jc w:val="both"/>
        <w:rPr>
          <w:bCs/>
          <w:sz w:val="20"/>
          <w:szCs w:val="32"/>
          <w:lang w:val="en-US"/>
        </w:rPr>
      </w:pPr>
      <w:r w:rsidRPr="001701C7">
        <w:rPr>
          <w:bCs/>
          <w:sz w:val="20"/>
          <w:szCs w:val="32"/>
          <w:lang w:val="en-US"/>
        </w:rPr>
        <w:t xml:space="preserve">Impact is the key element of our efforts: in the long term, WUR needs to demonstrate its’ contribution to the global challenges through application of our knowledge, education and innovation. In order to increase impact and its’ visibility, the WUR Impact Award </w:t>
      </w:r>
      <w:r>
        <w:rPr>
          <w:bCs/>
          <w:sz w:val="20"/>
          <w:szCs w:val="32"/>
          <w:lang w:val="en-US"/>
        </w:rPr>
        <w:t>has been</w:t>
      </w:r>
      <w:r w:rsidRPr="001701C7">
        <w:rPr>
          <w:bCs/>
          <w:sz w:val="20"/>
          <w:szCs w:val="32"/>
          <w:lang w:val="en-US"/>
        </w:rPr>
        <w:t xml:space="preserve"> launched. </w:t>
      </w:r>
    </w:p>
    <w:tbl>
      <w:tblPr>
        <w:tblStyle w:val="TableGrid"/>
        <w:tblW w:w="0" w:type="auto"/>
        <w:tblLook w:val="04A0" w:firstRow="1" w:lastRow="0" w:firstColumn="1" w:lastColumn="0" w:noHBand="0" w:noVBand="1"/>
      </w:tblPr>
      <w:tblGrid>
        <w:gridCol w:w="9072"/>
      </w:tblGrid>
      <w:tr w:rsidR="002D0B24" w14:paraId="699E13E9" w14:textId="77777777" w:rsidTr="002D0B24">
        <w:trPr>
          <w:trHeight w:val="340"/>
        </w:trPr>
        <w:tc>
          <w:tcPr>
            <w:tcW w:w="9288" w:type="dxa"/>
            <w:tcBorders>
              <w:top w:val="nil"/>
              <w:left w:val="nil"/>
              <w:bottom w:val="nil"/>
              <w:right w:val="nil"/>
            </w:tcBorders>
            <w:shd w:val="clear" w:color="auto" w:fill="D9D9D9" w:themeFill="background1" w:themeFillShade="D9"/>
          </w:tcPr>
          <w:p w14:paraId="7FFB5FFB" w14:textId="0E8532E1" w:rsidR="002D0B24" w:rsidRPr="002D0B24" w:rsidRDefault="002D0B24" w:rsidP="002D0B24">
            <w:pPr>
              <w:rPr>
                <w:rFonts w:ascii="Verdana" w:hAnsi="Verdana"/>
                <w:b/>
                <w:bCs/>
                <w:lang w:val="en-US"/>
              </w:rPr>
            </w:pPr>
            <w:r w:rsidRPr="002D0B24">
              <w:rPr>
                <w:rFonts w:ascii="Verdana" w:hAnsi="Verdana"/>
                <w:b/>
                <w:bCs/>
                <w:lang w:val="en-US"/>
              </w:rPr>
              <w:t>General information</w:t>
            </w:r>
          </w:p>
        </w:tc>
      </w:tr>
    </w:tbl>
    <w:p w14:paraId="683B5D32" w14:textId="77777777" w:rsidR="002D0B24" w:rsidRDefault="002D0B24" w:rsidP="001B23FE">
      <w:pPr>
        <w:pStyle w:val="NoSpacing"/>
        <w:jc w:val="both"/>
        <w:rPr>
          <w:b/>
          <w:bCs/>
          <w:sz w:val="20"/>
          <w:szCs w:val="20"/>
          <w:lang w:val="en-US"/>
        </w:rPr>
      </w:pPr>
    </w:p>
    <w:p w14:paraId="1C3A986F" w14:textId="26FD8DF3" w:rsidR="0020494D" w:rsidRPr="002D0B24" w:rsidRDefault="0020494D" w:rsidP="001B23FE">
      <w:pPr>
        <w:pStyle w:val="NoSpacing"/>
        <w:jc w:val="both"/>
        <w:rPr>
          <w:b/>
          <w:bCs/>
          <w:i/>
          <w:iCs/>
          <w:sz w:val="20"/>
          <w:szCs w:val="20"/>
          <w:lang w:val="en-US"/>
        </w:rPr>
      </w:pPr>
      <w:r w:rsidRPr="002D0B24">
        <w:rPr>
          <w:b/>
          <w:bCs/>
          <w:i/>
          <w:iCs/>
          <w:sz w:val="20"/>
          <w:szCs w:val="20"/>
          <w:lang w:val="en-US"/>
        </w:rPr>
        <w:t xml:space="preserve">Explain </w:t>
      </w:r>
      <w:r w:rsidR="001B23FE" w:rsidRPr="002D0B24">
        <w:rPr>
          <w:b/>
          <w:bCs/>
          <w:i/>
          <w:iCs/>
          <w:sz w:val="20"/>
          <w:szCs w:val="20"/>
          <w:lang w:val="en-US"/>
        </w:rPr>
        <w:t>the</w:t>
      </w:r>
      <w:r w:rsidRPr="002D0B24">
        <w:rPr>
          <w:b/>
          <w:bCs/>
          <w:i/>
          <w:iCs/>
          <w:sz w:val="20"/>
          <w:szCs w:val="20"/>
          <w:lang w:val="en-US"/>
        </w:rPr>
        <w:t xml:space="preserve"> award-winning prestation </w:t>
      </w:r>
    </w:p>
    <w:p w14:paraId="6905C249" w14:textId="77777777" w:rsidR="0020494D" w:rsidRPr="0020494D" w:rsidRDefault="0020494D" w:rsidP="001B23FE">
      <w:pPr>
        <w:pStyle w:val="NoSpacing"/>
        <w:jc w:val="both"/>
        <w:rPr>
          <w:b/>
          <w:bCs/>
          <w:sz w:val="20"/>
          <w:szCs w:val="20"/>
          <w:lang w:val="en-US"/>
        </w:rPr>
      </w:pPr>
    </w:p>
    <w:tbl>
      <w:tblPr>
        <w:tblStyle w:val="TableGrid"/>
        <w:tblW w:w="0" w:type="auto"/>
        <w:tblLook w:val="04A0" w:firstRow="1" w:lastRow="0" w:firstColumn="1" w:lastColumn="0" w:noHBand="0" w:noVBand="1"/>
      </w:tblPr>
      <w:tblGrid>
        <w:gridCol w:w="9062"/>
      </w:tblGrid>
      <w:tr w:rsidR="0020494D" w14:paraId="1CE5B9AB" w14:textId="77777777" w:rsidTr="0020494D">
        <w:trPr>
          <w:trHeight w:val="2835"/>
        </w:trPr>
        <w:tc>
          <w:tcPr>
            <w:tcW w:w="9288" w:type="dxa"/>
          </w:tcPr>
          <w:p w14:paraId="3F7F978C" w14:textId="0CB2D912" w:rsidR="008008A1" w:rsidRPr="00DE53FD" w:rsidRDefault="008008A1" w:rsidP="001B23FE">
            <w:pPr>
              <w:jc w:val="both"/>
              <w:rPr>
                <w:rFonts w:ascii="Verdana" w:hAnsi="Verdana"/>
                <w:i/>
                <w:iCs/>
                <w:sz w:val="17"/>
                <w:szCs w:val="17"/>
                <w:lang w:val="en-US"/>
              </w:rPr>
            </w:pPr>
          </w:p>
        </w:tc>
      </w:tr>
    </w:tbl>
    <w:p w14:paraId="05943EBD" w14:textId="1D8A928F" w:rsidR="0020494D" w:rsidRDefault="0020494D" w:rsidP="001B23FE">
      <w:pPr>
        <w:jc w:val="both"/>
        <w:rPr>
          <w:lang w:val="en-US"/>
        </w:rPr>
      </w:pPr>
    </w:p>
    <w:p w14:paraId="752AE454" w14:textId="77777777" w:rsidR="002D0B24" w:rsidRPr="002D0B24" w:rsidRDefault="002D0B24" w:rsidP="002D0B24">
      <w:pPr>
        <w:pStyle w:val="NoSpacing"/>
        <w:jc w:val="both"/>
        <w:rPr>
          <w:b/>
          <w:bCs/>
          <w:i/>
          <w:iCs/>
          <w:sz w:val="20"/>
          <w:szCs w:val="20"/>
          <w:lang w:val="en-US"/>
        </w:rPr>
      </w:pPr>
      <w:r w:rsidRPr="002D0B24">
        <w:rPr>
          <w:b/>
          <w:bCs/>
          <w:i/>
          <w:iCs/>
          <w:sz w:val="20"/>
          <w:szCs w:val="20"/>
          <w:lang w:val="en-US"/>
        </w:rPr>
        <w:t xml:space="preserve">Contact person &amp; representative </w:t>
      </w:r>
    </w:p>
    <w:p w14:paraId="098652D2" w14:textId="77777777" w:rsidR="002D0B24" w:rsidRDefault="002D0B24" w:rsidP="002D0B24">
      <w:pPr>
        <w:pStyle w:val="NoSpacing"/>
        <w:jc w:val="both"/>
        <w:rPr>
          <w:b/>
          <w:bCs/>
          <w:sz w:val="20"/>
          <w:szCs w:val="20"/>
          <w:lang w:val="en-US"/>
        </w:rPr>
      </w:pPr>
    </w:p>
    <w:tbl>
      <w:tblPr>
        <w:tblStyle w:val="TableGrid"/>
        <w:tblW w:w="0" w:type="auto"/>
        <w:tblLook w:val="04A0" w:firstRow="1" w:lastRow="0" w:firstColumn="1" w:lastColumn="0" w:noHBand="0" w:noVBand="1"/>
      </w:tblPr>
      <w:tblGrid>
        <w:gridCol w:w="9062"/>
      </w:tblGrid>
      <w:tr w:rsidR="002D0B24" w14:paraId="5AB23C38" w14:textId="77777777" w:rsidTr="00860D47">
        <w:trPr>
          <w:trHeight w:val="340"/>
        </w:trPr>
        <w:tc>
          <w:tcPr>
            <w:tcW w:w="9288" w:type="dxa"/>
          </w:tcPr>
          <w:p w14:paraId="0123EFC6" w14:textId="717FC78F" w:rsidR="002D0B24" w:rsidRPr="00DE53FD" w:rsidRDefault="002D0B24" w:rsidP="000064A6">
            <w:pPr>
              <w:rPr>
                <w:rFonts w:ascii="Verdana" w:hAnsi="Verdana"/>
                <w:i/>
                <w:iCs/>
                <w:sz w:val="17"/>
                <w:szCs w:val="17"/>
                <w:lang w:val="en-US"/>
              </w:rPr>
            </w:pPr>
          </w:p>
        </w:tc>
      </w:tr>
    </w:tbl>
    <w:p w14:paraId="02BD2084" w14:textId="77777777" w:rsidR="002D0B24" w:rsidRDefault="002D0B24" w:rsidP="002D0B24">
      <w:pPr>
        <w:pStyle w:val="NoSpacing"/>
        <w:jc w:val="both"/>
        <w:rPr>
          <w:b/>
          <w:bCs/>
          <w:sz w:val="20"/>
          <w:szCs w:val="20"/>
          <w:lang w:val="en-US"/>
        </w:rPr>
      </w:pPr>
    </w:p>
    <w:p w14:paraId="2C9523AC" w14:textId="77777777" w:rsidR="002D0B24" w:rsidRPr="001701C7" w:rsidRDefault="002D0B24" w:rsidP="002D0B24">
      <w:pPr>
        <w:pStyle w:val="NoSpacing"/>
        <w:jc w:val="both"/>
        <w:rPr>
          <w:b/>
          <w:bCs/>
          <w:sz w:val="20"/>
          <w:szCs w:val="20"/>
          <w:lang w:val="en-US"/>
        </w:rPr>
      </w:pPr>
    </w:p>
    <w:p w14:paraId="2353C374" w14:textId="71D56587" w:rsidR="002D0B24" w:rsidRPr="002D0B24" w:rsidRDefault="00960D43" w:rsidP="002D0B24">
      <w:pPr>
        <w:jc w:val="both"/>
        <w:rPr>
          <w:b/>
          <w:bCs/>
          <w:i/>
          <w:iCs/>
          <w:sz w:val="20"/>
          <w:szCs w:val="28"/>
          <w:lang w:val="en-US"/>
        </w:rPr>
      </w:pPr>
      <w:r>
        <w:rPr>
          <w:b/>
          <w:bCs/>
          <w:i/>
          <w:iCs/>
          <w:sz w:val="20"/>
          <w:szCs w:val="28"/>
          <w:lang w:val="en-US"/>
        </w:rPr>
        <w:t xml:space="preserve">Give impression of </w:t>
      </w:r>
      <w:r w:rsidR="002D0B24" w:rsidRPr="002D0B24">
        <w:rPr>
          <w:b/>
          <w:bCs/>
          <w:i/>
          <w:iCs/>
          <w:sz w:val="20"/>
          <w:szCs w:val="28"/>
          <w:lang w:val="en-US"/>
        </w:rPr>
        <w:t>stakeholders involved</w:t>
      </w:r>
    </w:p>
    <w:tbl>
      <w:tblPr>
        <w:tblStyle w:val="TableGrid"/>
        <w:tblW w:w="0" w:type="auto"/>
        <w:tblLook w:val="04A0" w:firstRow="1" w:lastRow="0" w:firstColumn="1" w:lastColumn="0" w:noHBand="0" w:noVBand="1"/>
      </w:tblPr>
      <w:tblGrid>
        <w:gridCol w:w="9062"/>
      </w:tblGrid>
      <w:tr w:rsidR="002D0B24" w14:paraId="7E8EE82F" w14:textId="77777777" w:rsidTr="00860D47">
        <w:trPr>
          <w:trHeight w:val="1417"/>
        </w:trPr>
        <w:tc>
          <w:tcPr>
            <w:tcW w:w="9288" w:type="dxa"/>
          </w:tcPr>
          <w:p w14:paraId="5F7DF78E" w14:textId="002C733A" w:rsidR="00711A4D" w:rsidRPr="00711A4D" w:rsidRDefault="00711A4D" w:rsidP="00860D47">
            <w:pPr>
              <w:jc w:val="both"/>
              <w:rPr>
                <w:rFonts w:ascii="Verdana" w:hAnsi="Verdana"/>
                <w:i/>
                <w:iCs/>
                <w:lang w:val="en-US"/>
              </w:rPr>
            </w:pPr>
          </w:p>
        </w:tc>
      </w:tr>
    </w:tbl>
    <w:p w14:paraId="20906082" w14:textId="59945953" w:rsidR="000C02AE" w:rsidRDefault="000C02AE">
      <w:pPr>
        <w:rPr>
          <w:bCs/>
          <w:sz w:val="20"/>
          <w:szCs w:val="32"/>
          <w:lang w:val="en-US"/>
        </w:rPr>
      </w:pPr>
    </w:p>
    <w:p w14:paraId="78E84B1A" w14:textId="77777777" w:rsidR="00960D43" w:rsidRDefault="00960D43">
      <w:pPr>
        <w:rPr>
          <w:b/>
          <w:bCs/>
          <w:i/>
          <w:iCs/>
          <w:sz w:val="20"/>
          <w:szCs w:val="20"/>
          <w:lang w:val="en-US"/>
        </w:rPr>
      </w:pPr>
      <w:r>
        <w:rPr>
          <w:b/>
          <w:bCs/>
          <w:i/>
          <w:iCs/>
          <w:sz w:val="20"/>
          <w:szCs w:val="20"/>
          <w:lang w:val="en-US"/>
        </w:rPr>
        <w:br w:type="page"/>
      </w:r>
    </w:p>
    <w:p w14:paraId="4ECB37AC" w14:textId="2B33AFB4" w:rsidR="0020494D" w:rsidRPr="002D0B24" w:rsidRDefault="00826866" w:rsidP="00960D43">
      <w:pPr>
        <w:spacing w:line="276" w:lineRule="auto"/>
        <w:jc w:val="both"/>
        <w:rPr>
          <w:b/>
          <w:bCs/>
          <w:i/>
          <w:iCs/>
          <w:sz w:val="20"/>
          <w:szCs w:val="20"/>
          <w:lang w:val="en-US"/>
        </w:rPr>
      </w:pPr>
      <w:r>
        <w:rPr>
          <w:bCs/>
          <w:noProof/>
          <w:sz w:val="20"/>
          <w:szCs w:val="32"/>
          <w:lang w:val="en-US"/>
        </w:rPr>
        <w:lastRenderedPageBreak/>
        <mc:AlternateContent>
          <mc:Choice Requires="wpi">
            <w:drawing>
              <wp:anchor distT="0" distB="0" distL="114300" distR="114300" simplePos="0" relativeHeight="251660288" behindDoc="0" locked="0" layoutInCell="1" allowOverlap="1" wp14:anchorId="591F0C62" wp14:editId="3BFF9F37">
                <wp:simplePos x="0" y="0"/>
                <wp:positionH relativeFrom="column">
                  <wp:posOffset>7867285</wp:posOffset>
                </wp:positionH>
                <wp:positionV relativeFrom="paragraph">
                  <wp:posOffset>-1600565</wp:posOffset>
                </wp:positionV>
                <wp:extent cx="36360" cy="25200"/>
                <wp:effectExtent l="38100" t="38100" r="40005" b="51435"/>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360" cy="25200"/>
                      </w14:xfrm>
                    </w14:contentPart>
                  </a:graphicData>
                </a:graphic>
              </wp:anchor>
            </w:drawing>
          </mc:Choice>
          <mc:Fallback>
            <w:pict>
              <v:shapetype w14:anchorId="015C51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618.75pt;margin-top:-126.75pt;width:4.25pt;height:3.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BqqJAQAAKgMAAA4AAABkcnMvZTJvRG9jLnhtbJxSy07DMBC8I/EP&#10;lu80SR+hRE16oELqAegBPsA4dmMRe6O127R/z6YP2oIQUi+Rd8eezOzsZLqxNVsr9AZczpNezJly&#10;Ekrjljl/f3u6G3Pmg3ClqMGpnG+V59Pi9mbSNpnqQwV1qZARifNZ2+S8CqHJosjLSlnhe9AoR6AG&#10;tCJQicuoRNESu62jfhynUQtYNghSeU/d2R7kxY5fayXDq9ZeBVbnfJwOSV7I+UMc0wHpkKQjzj66&#10;zv2IR8VEZEsUTWXkQZK4QpEVxpGAb6qZCIKt0PyiskYieNChJ8FGoLWRaueHnCXxD2dz99m5SoZy&#10;hZkEF5QLC4HhOLsdcM0vbE0TaJ+hpHTEKgA/MNJ4/g9jL3oGcmVJzz4RVLUItA6+Mo2nMWemzDnO&#10;y+Sk360fTw4WePL1sl4g6+4POHPCkiTyzQZdNEfrL5dvCYkO0F+sG422y4PEsk3OKfpt993FrTaB&#10;SWoO0kFKgCSkP6LF6tAj7/79sTqbPV25SPm87p6frXjxBQAA//8DAFBLAwQUAAYACAAAACEAsRhX&#10;fecBAACXBAAAEAAAAGRycy9pbmsvaW5rMS54bWy0k02PmzAQhu+V+h8s99BLDGNMQhYt2VMjVWql&#10;ancrtUcWvMFaMJExIfn3HT7isNpsT62QkD32vJ55/Pr27liV5CBNo2qdUO4BJVJnda70LqE/H7ds&#10;TUljU52nZa1lQk+yoXebjx9ulX6pyhj/BBV004+qMqGFtfvY97uu8zrh1WbnBwDC/6pfvn+jmykr&#10;l89KK4tHNudQVmsrj7YXi1We0Mwewe1H7Ye6NZl0y33EZJcd1qSZ3NamSq1TLFKtZUl0WmHdvyix&#10;pz0OFJ6zk4aSSmHDLPB4GIXrLzcYSI8Jnc1bLLHBSirqX9f8/R80t281+7JEEK0iSqaScnnoa/IH&#10;5vH7vf8w9V4aq+QF8whlWjiRbJwPfEZQRjZ12fZ3Q8khLVtExgHQFtPZ3L8C5K0esvmnesjlXb15&#10;ca/RTO3NOUzQnKXOV2tVJdHo1d55zDYo3IcfrBmeQwBBwEAw4I9cxDyMw8ATK5hdxeTis+aTaZvC&#10;6T2Zi1+HFUdt7KxTuS0cdPBg6aDPkV9LLaTaFfZvuVPbQ7JzzpV3OJiJTH3cy+eEfhqeIhkyx8DQ&#10;CAdOgHBYBTeLz4AfRxQLyrigoaBsyUW0YDxkIiQB8BWOBVmTEGARAOMRE2L5ysCuKLyZzR8AAAD/&#10;/wMAUEsDBBQABgAIAAAAIQCepjlJ4QAAAA8BAAAPAAAAZHJzL2Rvd25yZXYueG1sTI9BT8MwDIXv&#10;SPyHyEhc0Ja26zpUmk4TEhwRDATXrDFtReKUJtvKv8c9wc3Pfnr+XrWdnBUnHEPvSUG6TEAgNd70&#10;1Cp4e31Y3IIIUZPR1hMq+MEA2/ryotKl8Wd6wdM+toJDKJRaQRfjUEoZmg6dDks/IPHt049OR5Zj&#10;K82ozxzurMySpJBO98QfOj3gfYfN1/7oFOzyR3LvN+a5iWg/njKbpsW3Ver6atrdgYg4xT8zzPiM&#10;DjUzHfyRTBCWdbbarNmrYJGtVzzNniwvuOBh3uXFBmRdyf896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lpYGqokBAAAqAwAADgAAAAAAAAAAAAAAAAA8&#10;AgAAZHJzL2Uyb0RvYy54bWxQSwECLQAUAAYACAAAACEAsRhXfecBAACXBAAAEAAAAAAAAAAAAAAA&#10;AADxAwAAZHJzL2luay9pbmsxLnhtbFBLAQItABQABgAIAAAAIQCepjlJ4QAAAA8BAAAPAAAAAAAA&#10;AAAAAAAAAAYGAABkcnMvZG93bnJldi54bWxQSwECLQAUAAYACAAAACEAeRi8nb8AAAAhAQAAGQAA&#10;AAAAAAAAAAAAAAAUBwAAZHJzL19yZWxzL2Uyb0RvYy54bWwucmVsc1BLBQYAAAAABgAGAHgBAAAK&#10;CAAAAAA=&#10;">
                <v:imagedata r:id="rId10" o:title=""/>
              </v:shape>
            </w:pict>
          </mc:Fallback>
        </mc:AlternateContent>
      </w:r>
      <w:r w:rsidR="0020494D" w:rsidRPr="002D0B24">
        <w:rPr>
          <w:b/>
          <w:bCs/>
          <w:i/>
          <w:iCs/>
          <w:sz w:val="20"/>
          <w:szCs w:val="20"/>
          <w:lang w:val="en-US"/>
        </w:rPr>
        <w:t xml:space="preserve">The delivered impact </w:t>
      </w:r>
    </w:p>
    <w:p w14:paraId="56960013" w14:textId="77777777" w:rsidR="002D0B24" w:rsidRPr="002D0B24" w:rsidRDefault="002D0B24" w:rsidP="002D0B24">
      <w:pPr>
        <w:pStyle w:val="NoSpacing"/>
        <w:ind w:left="720"/>
        <w:jc w:val="both"/>
        <w:rPr>
          <w:b/>
          <w:bCs/>
          <w:sz w:val="20"/>
          <w:szCs w:val="20"/>
          <w:lang w:val="en-US"/>
        </w:rPr>
      </w:pPr>
    </w:p>
    <w:tbl>
      <w:tblPr>
        <w:tblStyle w:val="TableGrid"/>
        <w:tblW w:w="0" w:type="auto"/>
        <w:tblLook w:val="04A0" w:firstRow="1" w:lastRow="0" w:firstColumn="1" w:lastColumn="0" w:noHBand="0" w:noVBand="1"/>
      </w:tblPr>
      <w:tblGrid>
        <w:gridCol w:w="9062"/>
      </w:tblGrid>
      <w:tr w:rsidR="0020494D" w14:paraId="321E5461" w14:textId="77777777" w:rsidTr="00960D43">
        <w:trPr>
          <w:trHeight w:val="340"/>
        </w:trPr>
        <w:tc>
          <w:tcPr>
            <w:tcW w:w="9062" w:type="dxa"/>
          </w:tcPr>
          <w:p w14:paraId="37EA49CF" w14:textId="72E35FED" w:rsidR="0020494D" w:rsidRPr="0020494D" w:rsidRDefault="0020494D" w:rsidP="001B23FE">
            <w:pPr>
              <w:jc w:val="both"/>
              <w:rPr>
                <w:rFonts w:ascii="Verdana" w:hAnsi="Verdana"/>
                <w:lang w:val="en-US"/>
              </w:rPr>
            </w:pPr>
            <w:r>
              <w:rPr>
                <w:rFonts w:ascii="Verdana" w:hAnsi="Verdana"/>
                <w:bCs/>
                <w:szCs w:val="32"/>
                <w:lang w:val="en-US"/>
              </w:rPr>
              <w:t>How is the</w:t>
            </w:r>
            <w:r w:rsidRPr="0020494D">
              <w:rPr>
                <w:rFonts w:ascii="Verdana" w:hAnsi="Verdana"/>
                <w:bCs/>
                <w:szCs w:val="32"/>
                <w:lang w:val="en-US"/>
              </w:rPr>
              <w:t xml:space="preserve"> societal impact is widely recognized within and outside WUR, preferably as a quantitative contribution to improving the quality of life</w:t>
            </w:r>
            <w:r w:rsidR="001B23FE">
              <w:rPr>
                <w:rFonts w:ascii="Verdana" w:hAnsi="Verdana"/>
                <w:bCs/>
                <w:szCs w:val="32"/>
                <w:lang w:val="en-US"/>
              </w:rPr>
              <w:t>?</w:t>
            </w:r>
          </w:p>
        </w:tc>
      </w:tr>
      <w:tr w:rsidR="0020494D" w14:paraId="6D860793" w14:textId="77777777" w:rsidTr="00960D43">
        <w:trPr>
          <w:trHeight w:val="2835"/>
        </w:trPr>
        <w:tc>
          <w:tcPr>
            <w:tcW w:w="9062" w:type="dxa"/>
          </w:tcPr>
          <w:p w14:paraId="70AC66CB" w14:textId="77777777" w:rsidR="00711A4D" w:rsidRDefault="00711A4D" w:rsidP="000C02AE">
            <w:pPr>
              <w:jc w:val="both"/>
              <w:rPr>
                <w:rFonts w:ascii="Verdana" w:hAnsi="Verdana"/>
                <w:i/>
                <w:iCs/>
                <w:lang w:val="en-US"/>
              </w:rPr>
            </w:pPr>
          </w:p>
          <w:p w14:paraId="5097E055" w14:textId="0C2D7BB1" w:rsidR="000C02AE" w:rsidRPr="00DE53FD" w:rsidRDefault="000C02AE" w:rsidP="000C02AE">
            <w:pPr>
              <w:jc w:val="both"/>
              <w:rPr>
                <w:rFonts w:ascii="Verdana" w:hAnsi="Verdana"/>
                <w:i/>
                <w:iCs/>
                <w:lang w:val="en-US"/>
              </w:rPr>
            </w:pPr>
          </w:p>
        </w:tc>
      </w:tr>
    </w:tbl>
    <w:p w14:paraId="506CA9AA" w14:textId="55803909" w:rsidR="00DE53FD" w:rsidRDefault="00DE53FD" w:rsidP="000C02AE">
      <w:pPr>
        <w:rPr>
          <w:lang w:val="en-US"/>
        </w:rPr>
      </w:pPr>
    </w:p>
    <w:p w14:paraId="33302889" w14:textId="26FFBD1D" w:rsidR="0020494D" w:rsidRPr="00960D43" w:rsidRDefault="0020494D" w:rsidP="00960D43">
      <w:pPr>
        <w:jc w:val="both"/>
        <w:rPr>
          <w:b/>
          <w:bCs/>
          <w:i/>
          <w:iCs/>
          <w:sz w:val="20"/>
          <w:szCs w:val="20"/>
          <w:lang w:val="en-US"/>
        </w:rPr>
      </w:pPr>
      <w:r w:rsidRPr="00960D43">
        <w:rPr>
          <w:b/>
          <w:bCs/>
          <w:i/>
          <w:iCs/>
          <w:sz w:val="20"/>
          <w:szCs w:val="20"/>
          <w:lang w:val="en-US"/>
        </w:rPr>
        <w:t xml:space="preserve">Outreach </w:t>
      </w:r>
    </w:p>
    <w:tbl>
      <w:tblPr>
        <w:tblStyle w:val="TableGrid"/>
        <w:tblW w:w="0" w:type="auto"/>
        <w:tblLook w:val="04A0" w:firstRow="1" w:lastRow="0" w:firstColumn="1" w:lastColumn="0" w:noHBand="0" w:noVBand="1"/>
      </w:tblPr>
      <w:tblGrid>
        <w:gridCol w:w="9062"/>
      </w:tblGrid>
      <w:tr w:rsidR="0020494D" w14:paraId="06A626A1" w14:textId="77777777" w:rsidTr="00960D43">
        <w:trPr>
          <w:trHeight w:val="340"/>
        </w:trPr>
        <w:tc>
          <w:tcPr>
            <w:tcW w:w="9062" w:type="dxa"/>
          </w:tcPr>
          <w:p w14:paraId="7A0400F8" w14:textId="41CE86F0" w:rsidR="0020494D" w:rsidRPr="001B23FE" w:rsidRDefault="00960D43" w:rsidP="001B23FE">
            <w:pPr>
              <w:spacing w:line="276" w:lineRule="auto"/>
              <w:jc w:val="both"/>
              <w:rPr>
                <w:rFonts w:ascii="Verdana" w:hAnsi="Verdana"/>
                <w:bCs/>
                <w:lang w:val="en-US"/>
              </w:rPr>
            </w:pPr>
            <w:r>
              <w:rPr>
                <w:rFonts w:ascii="Verdana" w:hAnsi="Verdana"/>
                <w:bCs/>
                <w:lang w:val="en-US"/>
              </w:rPr>
              <w:t xml:space="preserve">Give an impression or few links /examples </w:t>
            </w:r>
            <w:r w:rsidR="001B23FE" w:rsidRPr="001B23FE">
              <w:rPr>
                <w:rFonts w:ascii="Verdana" w:hAnsi="Verdana"/>
                <w:bCs/>
                <w:lang w:val="en-US"/>
              </w:rPr>
              <w:t>how the impact has been picked up by both professional and public media.</w:t>
            </w:r>
          </w:p>
        </w:tc>
      </w:tr>
      <w:tr w:rsidR="0020494D" w14:paraId="2AC559A5" w14:textId="77777777" w:rsidTr="00960D43">
        <w:trPr>
          <w:trHeight w:val="934"/>
        </w:trPr>
        <w:tc>
          <w:tcPr>
            <w:tcW w:w="9062" w:type="dxa"/>
          </w:tcPr>
          <w:p w14:paraId="2F249DC5" w14:textId="1B177AB5" w:rsidR="00A36F1D" w:rsidRPr="00A36F1D" w:rsidRDefault="00A36F1D" w:rsidP="001B23FE">
            <w:pPr>
              <w:jc w:val="both"/>
              <w:rPr>
                <w:rFonts w:ascii="Verdana" w:hAnsi="Verdana"/>
                <w:i/>
                <w:iCs/>
                <w:sz w:val="18"/>
                <w:szCs w:val="18"/>
                <w:lang w:val="en-US"/>
              </w:rPr>
            </w:pPr>
          </w:p>
        </w:tc>
      </w:tr>
    </w:tbl>
    <w:p w14:paraId="0EA2B97E" w14:textId="488DBF00" w:rsidR="0020494D" w:rsidRDefault="0020494D" w:rsidP="001B23FE">
      <w:pPr>
        <w:jc w:val="both"/>
        <w:rPr>
          <w:lang w:val="en-US"/>
        </w:rPr>
      </w:pPr>
    </w:p>
    <w:p w14:paraId="0D238446" w14:textId="33EF67E7" w:rsidR="000C02AE" w:rsidRDefault="000C02AE" w:rsidP="00AC7E81">
      <w:pPr>
        <w:jc w:val="both"/>
        <w:rPr>
          <w:b/>
          <w:bCs/>
          <w:sz w:val="20"/>
          <w:szCs w:val="20"/>
          <w:lang w:val="en-US"/>
        </w:rPr>
      </w:pPr>
      <w:r>
        <w:rPr>
          <w:sz w:val="20"/>
          <w:szCs w:val="20"/>
          <w:lang w:val="en-US"/>
        </w:rPr>
        <w:t xml:space="preserve">Fill out this form as complete as possible. Send it to </w:t>
      </w:r>
      <w:hyperlink r:id="rId11" w:history="1">
        <w:r w:rsidRPr="00CC67AF">
          <w:rPr>
            <w:rStyle w:val="Hyperlink"/>
            <w:sz w:val="20"/>
            <w:szCs w:val="20"/>
            <w:lang w:val="en-US"/>
          </w:rPr>
          <w:t>impactaward@wur.nl</w:t>
        </w:r>
      </w:hyperlink>
      <w:r>
        <w:rPr>
          <w:sz w:val="20"/>
          <w:szCs w:val="20"/>
          <w:lang w:val="en-US"/>
        </w:rPr>
        <w:t xml:space="preserve"> at the latest at 22 April 2022</w:t>
      </w:r>
      <w:r w:rsidR="00A82E4F">
        <w:rPr>
          <w:sz w:val="20"/>
          <w:szCs w:val="20"/>
          <w:lang w:val="en-US"/>
        </w:rPr>
        <w:t xml:space="preserve">. </w:t>
      </w:r>
      <w:r w:rsidR="00A82E4F" w:rsidRPr="00A82E4F">
        <w:rPr>
          <w:b/>
          <w:bCs/>
          <w:sz w:val="20"/>
          <w:szCs w:val="20"/>
          <w:lang w:val="en-US"/>
        </w:rPr>
        <w:t xml:space="preserve">Please include your contact information </w:t>
      </w:r>
      <w:r w:rsidR="000F23CF">
        <w:rPr>
          <w:b/>
          <w:bCs/>
          <w:sz w:val="20"/>
          <w:szCs w:val="20"/>
          <w:lang w:val="en-US"/>
        </w:rPr>
        <w:t>for</w:t>
      </w:r>
      <w:r w:rsidR="00A82E4F" w:rsidRPr="00A82E4F">
        <w:rPr>
          <w:b/>
          <w:bCs/>
          <w:sz w:val="20"/>
          <w:szCs w:val="20"/>
          <w:lang w:val="en-US"/>
        </w:rPr>
        <w:t xml:space="preserve"> additional info is required</w:t>
      </w:r>
    </w:p>
    <w:p w14:paraId="1EEEBB10" w14:textId="0F5286F0" w:rsidR="000F23CF" w:rsidRPr="000F23CF" w:rsidRDefault="000F23CF" w:rsidP="00AC7E81">
      <w:pPr>
        <w:jc w:val="both"/>
        <w:rPr>
          <w:b/>
          <w:bCs/>
          <w:sz w:val="20"/>
          <w:szCs w:val="20"/>
          <w:lang w:val="en-US"/>
        </w:rPr>
      </w:pPr>
      <w:r w:rsidRPr="000F23CF">
        <w:rPr>
          <w:b/>
          <w:bCs/>
          <w:sz w:val="20"/>
          <w:szCs w:val="20"/>
          <w:lang w:val="en-US"/>
        </w:rPr>
        <w:t>Also fo</w:t>
      </w:r>
      <w:r>
        <w:rPr>
          <w:b/>
          <w:bCs/>
          <w:sz w:val="20"/>
          <w:szCs w:val="20"/>
          <w:lang w:val="en-US"/>
        </w:rPr>
        <w:t xml:space="preserve">r </w:t>
      </w:r>
      <w:r w:rsidRPr="000F23CF">
        <w:rPr>
          <w:b/>
          <w:bCs/>
          <w:sz w:val="20"/>
          <w:szCs w:val="20"/>
          <w:lang w:val="en-US"/>
        </w:rPr>
        <w:t>questions contact</w:t>
      </w:r>
      <w:r>
        <w:rPr>
          <w:sz w:val="20"/>
          <w:szCs w:val="20"/>
          <w:lang w:val="en-US"/>
        </w:rPr>
        <w:t xml:space="preserve"> </w:t>
      </w:r>
      <w:hyperlink r:id="rId12" w:history="1">
        <w:r w:rsidRPr="00CC67AF">
          <w:rPr>
            <w:rStyle w:val="Hyperlink"/>
            <w:sz w:val="20"/>
            <w:szCs w:val="20"/>
            <w:lang w:val="en-US"/>
          </w:rPr>
          <w:t>impactaward@wur.nl</w:t>
        </w:r>
      </w:hyperlink>
    </w:p>
    <w:sectPr w:rsidR="000F23CF" w:rsidRPr="000F23C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7D185" w14:textId="77777777" w:rsidR="00860D47" w:rsidRDefault="00860D47" w:rsidP="0020494D">
      <w:pPr>
        <w:spacing w:after="0" w:line="240" w:lineRule="auto"/>
      </w:pPr>
      <w:r>
        <w:separator/>
      </w:r>
    </w:p>
    <w:p w14:paraId="577DAEEF" w14:textId="77777777" w:rsidR="00860D47" w:rsidRDefault="00860D47"/>
  </w:endnote>
  <w:endnote w:type="continuationSeparator" w:id="0">
    <w:p w14:paraId="0649FC5C" w14:textId="77777777" w:rsidR="00860D47" w:rsidRDefault="00860D47" w:rsidP="0020494D">
      <w:pPr>
        <w:spacing w:after="0" w:line="240" w:lineRule="auto"/>
      </w:pPr>
      <w:r>
        <w:continuationSeparator/>
      </w:r>
    </w:p>
    <w:p w14:paraId="5F63048D" w14:textId="77777777" w:rsidR="00860D47" w:rsidRDefault="00860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537694"/>
      <w:docPartObj>
        <w:docPartGallery w:val="Page Numbers (Bottom of Page)"/>
        <w:docPartUnique/>
      </w:docPartObj>
    </w:sdtPr>
    <w:sdtEndPr/>
    <w:sdtContent>
      <w:sdt>
        <w:sdtPr>
          <w:id w:val="-1769616900"/>
          <w:docPartObj>
            <w:docPartGallery w:val="Page Numbers (Top of Page)"/>
            <w:docPartUnique/>
          </w:docPartObj>
        </w:sdtPr>
        <w:sdtEndPr/>
        <w:sdtContent>
          <w:p w14:paraId="691338F0" w14:textId="3421D900" w:rsidR="002D0B24" w:rsidRDefault="002D0B2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B1C59B" w14:textId="77777777" w:rsidR="002D0B24" w:rsidRDefault="002D0B24">
    <w:pPr>
      <w:pStyle w:val="Footer"/>
    </w:pPr>
  </w:p>
  <w:p w14:paraId="18A909B9" w14:textId="77777777" w:rsidR="00860D47" w:rsidRDefault="00860D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28EE" w14:textId="77777777" w:rsidR="00860D47" w:rsidRDefault="00860D47" w:rsidP="0020494D">
      <w:pPr>
        <w:spacing w:after="0" w:line="240" w:lineRule="auto"/>
      </w:pPr>
      <w:r>
        <w:separator/>
      </w:r>
    </w:p>
    <w:p w14:paraId="3888DF45" w14:textId="77777777" w:rsidR="00860D47" w:rsidRDefault="00860D47"/>
  </w:footnote>
  <w:footnote w:type="continuationSeparator" w:id="0">
    <w:p w14:paraId="32A8760B" w14:textId="77777777" w:rsidR="00860D47" w:rsidRDefault="00860D47" w:rsidP="0020494D">
      <w:pPr>
        <w:spacing w:after="0" w:line="240" w:lineRule="auto"/>
      </w:pPr>
      <w:r>
        <w:continuationSeparator/>
      </w:r>
    </w:p>
    <w:p w14:paraId="03C5573F" w14:textId="77777777" w:rsidR="00860D47" w:rsidRDefault="00860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C2652" w14:textId="77777777" w:rsidR="0020494D" w:rsidRDefault="0020494D">
    <w:pPr>
      <w:pStyle w:val="Header"/>
    </w:pPr>
    <w:r>
      <w:rPr>
        <w:noProof/>
      </w:rPr>
      <w:drawing>
        <wp:inline distT="0" distB="0" distL="0" distR="0" wp14:anchorId="111DB208" wp14:editId="3B439CF8">
          <wp:extent cx="2479935" cy="73342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noChangeArrowheads="1"/>
                  </pic:cNvPicPr>
                </pic:nvPicPr>
                <pic:blipFill rotWithShape="1">
                  <a:blip r:embed="rId1">
                    <a:extLst>
                      <a:ext uri="{28A0092B-C50C-407E-A947-70E740481C1C}">
                        <a14:useLocalDpi xmlns:a14="http://schemas.microsoft.com/office/drawing/2010/main" val="0"/>
                      </a:ext>
                    </a:extLst>
                  </a:blip>
                  <a:srcRect l="4128" t="23266" r="-4128" b="-23266"/>
                  <a:stretch/>
                </pic:blipFill>
                <pic:spPr bwMode="auto">
                  <a:xfrm>
                    <a:off x="0" y="0"/>
                    <a:ext cx="2493805" cy="737527"/>
                  </a:xfrm>
                  <a:prstGeom prst="rect">
                    <a:avLst/>
                  </a:prstGeom>
                  <a:noFill/>
                  <a:ln>
                    <a:noFill/>
                  </a:ln>
                </pic:spPr>
              </pic:pic>
            </a:graphicData>
          </a:graphic>
        </wp:inline>
      </w:drawing>
    </w:r>
  </w:p>
  <w:p w14:paraId="6FB3DA3F" w14:textId="77777777" w:rsidR="00860D47" w:rsidRDefault="00860D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50087"/>
    <w:multiLevelType w:val="hybridMultilevel"/>
    <w:tmpl w:val="F3F6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E54FB"/>
    <w:multiLevelType w:val="hybridMultilevel"/>
    <w:tmpl w:val="F3F6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93594"/>
    <w:multiLevelType w:val="hybridMultilevel"/>
    <w:tmpl w:val="E93EA704"/>
    <w:lvl w:ilvl="0" w:tplc="B602166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742027"/>
    <w:multiLevelType w:val="hybridMultilevel"/>
    <w:tmpl w:val="F3F6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81E2F"/>
    <w:multiLevelType w:val="hybridMultilevel"/>
    <w:tmpl w:val="30E8B2E6"/>
    <w:lvl w:ilvl="0" w:tplc="1B94865E">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4D"/>
    <w:rsid w:val="000064A6"/>
    <w:rsid w:val="00037D33"/>
    <w:rsid w:val="000C02AE"/>
    <w:rsid w:val="000F23CF"/>
    <w:rsid w:val="00155F55"/>
    <w:rsid w:val="00182387"/>
    <w:rsid w:val="001A1436"/>
    <w:rsid w:val="001B23FE"/>
    <w:rsid w:val="0020494D"/>
    <w:rsid w:val="0020541F"/>
    <w:rsid w:val="00212965"/>
    <w:rsid w:val="00247132"/>
    <w:rsid w:val="002D0B24"/>
    <w:rsid w:val="003924C1"/>
    <w:rsid w:val="00437849"/>
    <w:rsid w:val="004B5B0D"/>
    <w:rsid w:val="00563106"/>
    <w:rsid w:val="005D7C38"/>
    <w:rsid w:val="00602547"/>
    <w:rsid w:val="006270C3"/>
    <w:rsid w:val="006444F2"/>
    <w:rsid w:val="00711A4D"/>
    <w:rsid w:val="00747A92"/>
    <w:rsid w:val="007E4541"/>
    <w:rsid w:val="007F74CD"/>
    <w:rsid w:val="008008A1"/>
    <w:rsid w:val="008242B9"/>
    <w:rsid w:val="00826866"/>
    <w:rsid w:val="00860D47"/>
    <w:rsid w:val="008A4AC2"/>
    <w:rsid w:val="008E6510"/>
    <w:rsid w:val="00947A94"/>
    <w:rsid w:val="00960D43"/>
    <w:rsid w:val="00967E0A"/>
    <w:rsid w:val="00990ED3"/>
    <w:rsid w:val="00A36F1D"/>
    <w:rsid w:val="00A75715"/>
    <w:rsid w:val="00A82E4F"/>
    <w:rsid w:val="00A85426"/>
    <w:rsid w:val="00AC7E81"/>
    <w:rsid w:val="00AD24FB"/>
    <w:rsid w:val="00B40655"/>
    <w:rsid w:val="00C232D5"/>
    <w:rsid w:val="00D97561"/>
    <w:rsid w:val="00DD727E"/>
    <w:rsid w:val="00DE53FD"/>
    <w:rsid w:val="00F6420A"/>
    <w:rsid w:val="00FB4998"/>
    <w:rsid w:val="00FC3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0180"/>
  <w15:chartTrackingRefBased/>
  <w15:docId w15:val="{4C7A68D6-A5D3-48A3-9731-BD543B73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9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494D"/>
  </w:style>
  <w:style w:type="paragraph" w:styleId="Footer">
    <w:name w:val="footer"/>
    <w:basedOn w:val="Normal"/>
    <w:link w:val="FooterChar"/>
    <w:uiPriority w:val="99"/>
    <w:unhideWhenUsed/>
    <w:rsid w:val="002049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494D"/>
  </w:style>
  <w:style w:type="paragraph" w:styleId="NoSpacing">
    <w:name w:val="No Spacing"/>
    <w:uiPriority w:val="1"/>
    <w:qFormat/>
    <w:rsid w:val="0020494D"/>
    <w:pPr>
      <w:spacing w:after="0" w:line="240" w:lineRule="auto"/>
    </w:pPr>
    <w:rPr>
      <w:rFonts w:eastAsia="Times New Roman" w:cs="Times New Roman"/>
      <w:szCs w:val="24"/>
      <w:lang w:eastAsia="nl-NL"/>
    </w:rPr>
  </w:style>
  <w:style w:type="table" w:styleId="TableGrid">
    <w:name w:val="Table Grid"/>
    <w:basedOn w:val="TableNormal"/>
    <w:rsid w:val="0020494D"/>
    <w:pPr>
      <w:spacing w:after="0" w:line="260" w:lineRule="atLeast"/>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94D"/>
    <w:pPr>
      <w:ind w:left="720"/>
      <w:contextualSpacing/>
    </w:pPr>
  </w:style>
  <w:style w:type="character" w:styleId="CommentReference">
    <w:name w:val="annotation reference"/>
    <w:basedOn w:val="DefaultParagraphFont"/>
    <w:uiPriority w:val="99"/>
    <w:semiHidden/>
    <w:unhideWhenUsed/>
    <w:rsid w:val="008008A1"/>
    <w:rPr>
      <w:sz w:val="16"/>
      <w:szCs w:val="16"/>
    </w:rPr>
  </w:style>
  <w:style w:type="paragraph" w:styleId="CommentText">
    <w:name w:val="annotation text"/>
    <w:basedOn w:val="Normal"/>
    <w:link w:val="CommentTextChar"/>
    <w:uiPriority w:val="99"/>
    <w:semiHidden/>
    <w:unhideWhenUsed/>
    <w:rsid w:val="008008A1"/>
    <w:pPr>
      <w:spacing w:line="240" w:lineRule="auto"/>
    </w:pPr>
    <w:rPr>
      <w:sz w:val="20"/>
      <w:szCs w:val="20"/>
    </w:rPr>
  </w:style>
  <w:style w:type="character" w:customStyle="1" w:styleId="CommentTextChar">
    <w:name w:val="Comment Text Char"/>
    <w:basedOn w:val="DefaultParagraphFont"/>
    <w:link w:val="CommentText"/>
    <w:uiPriority w:val="99"/>
    <w:semiHidden/>
    <w:rsid w:val="008008A1"/>
    <w:rPr>
      <w:sz w:val="20"/>
      <w:szCs w:val="20"/>
    </w:rPr>
  </w:style>
  <w:style w:type="paragraph" w:styleId="CommentSubject">
    <w:name w:val="annotation subject"/>
    <w:basedOn w:val="CommentText"/>
    <w:next w:val="CommentText"/>
    <w:link w:val="CommentSubjectChar"/>
    <w:uiPriority w:val="99"/>
    <w:semiHidden/>
    <w:unhideWhenUsed/>
    <w:rsid w:val="008008A1"/>
    <w:rPr>
      <w:b/>
      <w:bCs/>
    </w:rPr>
  </w:style>
  <w:style w:type="character" w:customStyle="1" w:styleId="CommentSubjectChar">
    <w:name w:val="Comment Subject Char"/>
    <w:basedOn w:val="CommentTextChar"/>
    <w:link w:val="CommentSubject"/>
    <w:uiPriority w:val="99"/>
    <w:semiHidden/>
    <w:rsid w:val="008008A1"/>
    <w:rPr>
      <w:b/>
      <w:bCs/>
      <w:sz w:val="20"/>
      <w:szCs w:val="20"/>
    </w:rPr>
  </w:style>
  <w:style w:type="character" w:styleId="Hyperlink">
    <w:name w:val="Hyperlink"/>
    <w:basedOn w:val="DefaultParagraphFont"/>
    <w:uiPriority w:val="99"/>
    <w:unhideWhenUsed/>
    <w:rsid w:val="000C02AE"/>
    <w:rPr>
      <w:color w:val="0000FF" w:themeColor="hyperlink"/>
      <w:u w:val="single"/>
    </w:rPr>
  </w:style>
  <w:style w:type="character" w:styleId="UnresolvedMention">
    <w:name w:val="Unresolved Mention"/>
    <w:basedOn w:val="DefaultParagraphFont"/>
    <w:uiPriority w:val="99"/>
    <w:semiHidden/>
    <w:unhideWhenUsed/>
    <w:rsid w:val="000C0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mailto:impactaward@wur.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pactaward@wur.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25T12:55:39.745"/>
    </inkml:context>
    <inkml:brush xml:id="br0">
      <inkml:brushProperty name="width" value="0.05" units="cm"/>
      <inkml:brushProperty name="height" value="0.05" units="cm"/>
    </inkml:brush>
  </inkml:definitions>
  <inkml:trace contextRef="#ctx0" brushRef="#br0">0 231 12547,'0'0'4033,"104"-30"-13187,-86-37 4032,-4 1 4322,-1-1-408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01T13:14:42.360"/>
    </inkml:context>
    <inkml:brush xml:id="br0">
      <inkml:brushProperty name="width" value="0.05" units="cm"/>
      <inkml:brushProperty name="height" value="0.05" units="cm"/>
    </inkml:brush>
  </inkml:definitions>
  <inkml:trace contextRef="#ctx0" brushRef="#br0">101 0 10629,'0'0'1360,"-13"43"-5137,-14-34 2016,-13 8 400,20-17-335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166</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Wagenaar, Dieuwertje de</dc:creator>
  <cp:keywords/>
  <dc:description/>
  <cp:lastModifiedBy>Vilsteren, Gerlinde van</cp:lastModifiedBy>
  <cp:revision>6</cp:revision>
  <dcterms:created xsi:type="dcterms:W3CDTF">2022-04-07T11:55:00Z</dcterms:created>
  <dcterms:modified xsi:type="dcterms:W3CDTF">2022-04-07T12:19:00Z</dcterms:modified>
</cp:coreProperties>
</file>