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48D4C" w14:textId="77777777" w:rsidR="00A72A6F" w:rsidRDefault="00A72A6F" w:rsidP="005F6829">
      <w:pPr>
        <w:rPr>
          <w:lang w:val="en-US"/>
        </w:rPr>
      </w:pPr>
    </w:p>
    <w:p w14:paraId="3C505D5F" w14:textId="32C4F78F" w:rsidR="00A72A6F" w:rsidRDefault="00A72A6F" w:rsidP="005F6829">
      <w:pPr>
        <w:rPr>
          <w:lang w:val="en-US"/>
        </w:rPr>
      </w:pPr>
      <w:r>
        <w:rPr>
          <w:noProof/>
          <w:lang w:val="en-US"/>
        </w:rPr>
        <mc:AlternateContent>
          <mc:Choice Requires="wps">
            <w:drawing>
              <wp:anchor distT="0" distB="0" distL="114300" distR="114300" simplePos="0" relativeHeight="251722753" behindDoc="0" locked="0" layoutInCell="1" allowOverlap="1" wp14:anchorId="563D7B86" wp14:editId="62160B0F">
                <wp:simplePos x="0" y="0"/>
                <wp:positionH relativeFrom="margin">
                  <wp:align>left</wp:align>
                </wp:positionH>
                <wp:positionV relativeFrom="paragraph">
                  <wp:posOffset>52070</wp:posOffset>
                </wp:positionV>
                <wp:extent cx="6768000" cy="1123406"/>
                <wp:effectExtent l="0" t="0" r="13970" b="6985"/>
                <wp:wrapNone/>
                <wp:docPr id="6" name="Text Box 6"/>
                <wp:cNvGraphicFramePr/>
                <a:graphic xmlns:a="http://schemas.openxmlformats.org/drawingml/2006/main">
                  <a:graphicData uri="http://schemas.microsoft.com/office/word/2010/wordprocessingShape">
                    <wps:wsp>
                      <wps:cNvSpPr txBox="1"/>
                      <wps:spPr>
                        <a:xfrm>
                          <a:off x="0" y="0"/>
                          <a:ext cx="6768000" cy="1123406"/>
                        </a:xfrm>
                        <a:prstGeom prst="rect">
                          <a:avLst/>
                        </a:prstGeom>
                        <a:solidFill>
                          <a:srgbClr val="C20430"/>
                        </a:solidFill>
                        <a:ln w="6350">
                          <a:solidFill>
                            <a:prstClr val="black"/>
                          </a:solidFill>
                        </a:ln>
                      </wps:spPr>
                      <wps:txbx>
                        <w:txbxContent>
                          <w:p w14:paraId="73BC8F26" w14:textId="77777777" w:rsidR="00A72A6F" w:rsidRDefault="00A72A6F" w:rsidP="00A72A6F">
                            <w:pPr>
                              <w:jc w:val="center"/>
                              <w:rPr>
                                <w:rFonts w:ascii="Arial" w:hAnsi="Arial" w:cs="Arial"/>
                                <w:b/>
                                <w:color w:val="FFFFFF" w:themeColor="background1"/>
                                <w:sz w:val="32"/>
                                <w:szCs w:val="32"/>
                                <w:lang w:val="en-US"/>
                                <w14:shadow w14:blurRad="50800" w14:dist="38100" w14:dir="2700000" w14:sx="100000" w14:sy="100000" w14:kx="0" w14:ky="0" w14:algn="tl">
                                  <w14:srgbClr w14:val="000000">
                                    <w14:alpha w14:val="60000"/>
                                  </w14:srgbClr>
                                </w14:shadow>
                              </w:rPr>
                            </w:pPr>
                          </w:p>
                          <w:p w14:paraId="7B3BAB2D" w14:textId="19445DEF" w:rsidR="00A72A6F" w:rsidRPr="00EA4A88" w:rsidRDefault="00A72A6F" w:rsidP="001A05F3">
                            <w:pPr>
                              <w:jc w:val="center"/>
                              <w:rPr>
                                <w:rFonts w:ascii="Helvetica Neue" w:hAnsi="Helvetica Neue" w:cs="Arial"/>
                                <w:b/>
                                <w:color w:val="FFFFFF" w:themeColor="background1"/>
                                <w:sz w:val="44"/>
                                <w:szCs w:val="44"/>
                                <w:lang w:val="en-US"/>
                                <w14:shadow w14:blurRad="50800" w14:dist="38100" w14:dir="2700000" w14:sx="100000" w14:sy="100000" w14:kx="0" w14:ky="0" w14:algn="tl">
                                  <w14:srgbClr w14:val="000000">
                                    <w14:alpha w14:val="60000"/>
                                  </w14:srgbClr>
                                </w14:shadow>
                              </w:rPr>
                            </w:pPr>
                            <w:r w:rsidRPr="00EA4A88">
                              <w:rPr>
                                <w:rFonts w:ascii="Helvetica Neue" w:hAnsi="Helvetica Neue" w:cs="Arial"/>
                                <w:b/>
                                <w:color w:val="FFFFFF" w:themeColor="background1"/>
                                <w:sz w:val="44"/>
                                <w:szCs w:val="44"/>
                                <w:lang w:val="en-US"/>
                                <w14:shadow w14:blurRad="50800" w14:dist="38100" w14:dir="2700000" w14:sx="100000" w14:sy="100000" w14:kx="0" w14:ky="0" w14:algn="tl">
                                  <w14:srgbClr w14:val="000000">
                                    <w14:alpha w14:val="60000"/>
                                  </w14:srgbClr>
                                </w14:shadow>
                              </w:rPr>
                              <w:t>Centre for International Programs</w:t>
                            </w:r>
                          </w:p>
                          <w:p w14:paraId="3B22D023" w14:textId="77777777" w:rsidR="00A72A6F" w:rsidRPr="00EA4A88" w:rsidRDefault="00697201" w:rsidP="00A72A6F">
                            <w:pPr>
                              <w:jc w:val="center"/>
                              <w:rPr>
                                <w:rStyle w:val="Hyperlink"/>
                                <w:rFonts w:ascii="Bembo" w:hAnsi="Bembo"/>
                                <w:sz w:val="32"/>
                                <w:szCs w:val="32"/>
                                <w:lang w:val="en-US"/>
                              </w:rPr>
                            </w:pPr>
                            <w:hyperlink r:id="rId11" w:history="1">
                              <w:r w:rsidR="00A72A6F" w:rsidRPr="00EA4A88">
                                <w:rPr>
                                  <w:rStyle w:val="Hyperlink"/>
                                  <w:rFonts w:ascii="Bembo" w:hAnsi="Bembo"/>
                                  <w:sz w:val="32"/>
                                  <w:szCs w:val="32"/>
                                  <w:lang w:val="en-US"/>
                                </w:rPr>
                                <w:t>goabroad@uoguelph.ca</w:t>
                              </w:r>
                            </w:hyperlink>
                          </w:p>
                          <w:p w14:paraId="5DF0885A" w14:textId="77777777" w:rsidR="00A72A6F" w:rsidRDefault="00A72A6F"/>
                        </w:txbxContent>
                      </wps:txbx>
                      <wps:bodyPr rot="0" spcFirstLastPara="0" vertOverflow="overflow" horzOverflow="overflow" vert="horz" wrap="square" lIns="91440" tIns="45720" rIns="90000" bIns="468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6A837D7B">
              <v:shapetype id="_x0000_t202" coordsize="21600,21600" o:spt="202" path="m,l,21600r21600,l21600,xe" w14:anchorId="563D7B86">
                <v:stroke joinstyle="miter"/>
                <v:path gradientshapeok="t" o:connecttype="rect"/>
              </v:shapetype>
              <v:shape id="Text Box 6" style="position:absolute;margin-left:0;margin-top:4.1pt;width:532.9pt;height:88.45pt;z-index:251722753;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spid="_x0000_s1026" fillcolor="#c20430"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">
                <v:textbox inset=",,2.5mm,1.3mm">
                  <w:txbxContent>
                    <w:p w:rsidR="00A72A6F" w:rsidP="00A72A6F" w:rsidRDefault="00A72A6F" w14:paraId="672A6659" w14:textId="77777777">
                      <w:pPr>
                        <w:jc w:val="center"/>
                        <w:rPr>
                          <w:rFonts w:ascii="Arial" w:hAnsi="Arial" w:cs="Arial"/>
                          <w:b/>
                          <w:color w:val="FFFFFF" w:themeColor="background1"/>
                          <w:sz w:val="32"/>
                          <w:szCs w:val="32"/>
                          <w:lang w:val="en-US"/>
                          <w14:shadow w14:blurRad="50800" w14:dist="38100" w14:dir="2700000" w14:sx="100000" w14:sy="100000" w14:kx="0" w14:ky="0" w14:algn="tl">
                            <w14:srgbClr w14:val="000000">
                              <w14:alpha w14:val="60000"/>
                            </w14:srgbClr>
                          </w14:shadow>
                        </w:rPr>
                      </w:pPr>
                    </w:p>
                    <w:p w:rsidRPr="00EA4A88" w:rsidR="00A72A6F" w:rsidP="001A05F3" w:rsidRDefault="00A72A6F" w14:paraId="074D6D13" w14:textId="19445DEF">
                      <w:pPr>
                        <w:jc w:val="center"/>
                        <w:rPr>
                          <w:rFonts w:ascii="Helvetica Neue" w:hAnsi="Helvetica Neue" w:cs="Arial"/>
                          <w:b/>
                          <w:color w:val="FFFFFF" w:themeColor="background1"/>
                          <w:sz w:val="44"/>
                          <w:szCs w:val="44"/>
                          <w:lang w:val="en-US"/>
                          <w14:shadow w14:blurRad="50800" w14:dist="38100" w14:dir="2700000" w14:sx="100000" w14:sy="100000" w14:kx="0" w14:ky="0" w14:algn="tl">
                            <w14:srgbClr w14:val="000000">
                              <w14:alpha w14:val="60000"/>
                            </w14:srgbClr>
                          </w14:shadow>
                        </w:rPr>
                      </w:pPr>
                      <w:r w:rsidRPr="00EA4A88">
                        <w:rPr>
                          <w:rFonts w:ascii="Helvetica Neue" w:hAnsi="Helvetica Neue" w:cs="Arial"/>
                          <w:b/>
                          <w:color w:val="FFFFFF" w:themeColor="background1"/>
                          <w:sz w:val="44"/>
                          <w:szCs w:val="44"/>
                          <w:lang w:val="en-US"/>
                          <w14:shadow w14:blurRad="50800" w14:dist="38100" w14:dir="2700000" w14:sx="100000" w14:sy="100000" w14:kx="0" w14:ky="0" w14:algn="tl">
                            <w14:srgbClr w14:val="000000">
                              <w14:alpha w14:val="60000"/>
                            </w14:srgbClr>
                          </w14:shadow>
                        </w:rPr>
                        <w:t>Centre for International Programs</w:t>
                      </w:r>
                    </w:p>
                    <w:p w:rsidRPr="00EA4A88" w:rsidR="00A72A6F" w:rsidP="00A72A6F" w:rsidRDefault="00A72A6F" w14:paraId="2F556F04" w14:textId="77777777">
                      <w:pPr>
                        <w:jc w:val="center"/>
                        <w:rPr>
                          <w:rStyle w:val="Hyperlink"/>
                          <w:rFonts w:ascii="Bembo" w:hAnsi="Bembo"/>
                          <w:sz w:val="32"/>
                          <w:szCs w:val="32"/>
                          <w:lang w:val="en-US"/>
                        </w:rPr>
                      </w:pPr>
                      <w:hyperlink w:history="1" r:id="rId12">
                        <w:r w:rsidRPr="00EA4A88">
                          <w:rPr>
                            <w:rStyle w:val="Hyperlink"/>
                            <w:rFonts w:ascii="Bembo" w:hAnsi="Bembo"/>
                            <w:sz w:val="32"/>
                            <w:szCs w:val="32"/>
                            <w:lang w:val="en-US"/>
                          </w:rPr>
                          <w:t>goabroad@uoguelph.ca</w:t>
                        </w:r>
                      </w:hyperlink>
                    </w:p>
                    <w:p w:rsidR="00A72A6F" w:rsidRDefault="00A72A6F" w14:paraId="0A37501D" w14:textId="77777777"/>
                  </w:txbxContent>
                </v:textbox>
                <w10:wrap anchorx="margin"/>
              </v:shape>
            </w:pict>
          </mc:Fallback>
        </mc:AlternateContent>
      </w:r>
    </w:p>
    <w:p w14:paraId="0FC61A96" w14:textId="4959E8CA" w:rsidR="00232566" w:rsidRPr="00A0730F" w:rsidRDefault="001A05F3" w:rsidP="005F6829">
      <w:pPr>
        <w:rPr>
          <w:lang w:val="en-US"/>
        </w:rPr>
      </w:pPr>
      <w:r>
        <w:rPr>
          <w:rFonts w:ascii="Arial" w:hAnsi="Arial" w:cs="Arial"/>
          <w:b/>
          <w:noProof/>
          <w:sz w:val="28"/>
          <w:szCs w:val="28"/>
        </w:rPr>
        <w:drawing>
          <wp:anchor distT="0" distB="0" distL="114300" distR="114300" simplePos="0" relativeHeight="251735041" behindDoc="0" locked="0" layoutInCell="1" allowOverlap="1" wp14:anchorId="4DF8DF5A" wp14:editId="2375705E">
            <wp:simplePos x="0" y="0"/>
            <wp:positionH relativeFrom="margin">
              <wp:posOffset>229870</wp:posOffset>
            </wp:positionH>
            <wp:positionV relativeFrom="margin">
              <wp:posOffset>328295</wp:posOffset>
            </wp:positionV>
            <wp:extent cx="783590" cy="783590"/>
            <wp:effectExtent l="0" t="0" r="3810" b="3810"/>
            <wp:wrapSquare wrapText="bothSides"/>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300x300.pn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783590" cy="783590"/>
                    </a:xfrm>
                    <a:prstGeom prst="rect">
                      <a:avLst/>
                    </a:prstGeom>
                  </pic:spPr>
                </pic:pic>
              </a:graphicData>
            </a:graphic>
            <wp14:sizeRelH relativeFrom="margin">
              <wp14:pctWidth>0</wp14:pctWidth>
            </wp14:sizeRelH>
            <wp14:sizeRelV relativeFrom="margin">
              <wp14:pctHeight>0</wp14:pctHeight>
            </wp14:sizeRelV>
          </wp:anchor>
        </w:drawing>
      </w:r>
      <w:r w:rsidR="00C32F76">
        <w:rPr>
          <w:noProof/>
          <w:lang w:val="en-US" w:eastAsia="zh-CN"/>
        </w:rPr>
        <mc:AlternateContent>
          <mc:Choice Requires="wps">
            <w:drawing>
              <wp:anchor distT="4294967295" distB="4294967295" distL="114299" distR="114299" simplePos="0" relativeHeight="251658241" behindDoc="0" locked="0" layoutInCell="1" allowOverlap="1" wp14:anchorId="30E766F3" wp14:editId="2A2ABBF5">
                <wp:simplePos x="0" y="0"/>
                <wp:positionH relativeFrom="column">
                  <wp:posOffset>6597649</wp:posOffset>
                </wp:positionH>
                <wp:positionV relativeFrom="paragraph">
                  <wp:posOffset>40639</wp:posOffset>
                </wp:positionV>
                <wp:extent cx="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D2D17CF">
              <v:line id="Straight Connector 11" style="position:absolute;z-index:251658241;visibility:visible;mso-wrap-style:square;mso-width-percent:0;mso-height-percent:0;mso-wrap-distance-left:3.17497mm;mso-wrap-distance-top:.3mm;mso-wrap-distance-right:3.17497mm;mso-wrap-distance-bottom:.3mm;mso-position-horizontal:absolute;mso-position-horizontal-relative:text;mso-position-vertical:absolute;mso-position-vertical-relative:text;mso-width-percent:0;mso-height-percent:0;mso-width-relative:page;mso-height-relative:page" o:spid="_x0000_s1026" strokecolor="#4f81bd" strokeweight="2pt" from="519.5pt,3.2pt" to="519.5pt,3.2pt" w14:anchorId="104E264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">
                <v:shadow on="t" color="black" opacity="24903f" offset="0,.55556mm" origin=",.5"/>
                <o:lock v:ext="edit" shapetype="f"/>
              </v:line>
            </w:pict>
          </mc:Fallback>
        </mc:AlternateContent>
      </w:r>
      <w:r w:rsidR="00897B38">
        <w:rPr>
          <w:lang w:val="en-US"/>
        </w:rPr>
        <w:t xml:space="preserve">            </w:t>
      </w:r>
    </w:p>
    <w:p w14:paraId="1946CDD5" w14:textId="019E1E94" w:rsidR="00364372" w:rsidRDefault="00364372" w:rsidP="00BD4A23">
      <w:pPr>
        <w:jc w:val="center"/>
        <w:rPr>
          <w:noProof/>
        </w:rPr>
      </w:pPr>
    </w:p>
    <w:p w14:paraId="15766536" w14:textId="5A657855" w:rsidR="005F6829" w:rsidRDefault="006F2DF4" w:rsidP="00BD4A23">
      <w:pPr>
        <w:jc w:val="center"/>
        <w:rPr>
          <w:b/>
          <w:color w:val="FF0000"/>
          <w:sz w:val="32"/>
          <w:szCs w:val="32"/>
          <w:lang w:val="en-US"/>
          <w14:shadow w14:blurRad="50800" w14:dist="38100" w14:dir="2700000" w14:sx="100000" w14:sy="100000" w14:kx="0" w14:ky="0" w14:algn="tl">
            <w14:srgbClr w14:val="000000">
              <w14:alpha w14:val="60000"/>
            </w14:srgbClr>
          </w14:shadow>
        </w:rPr>
      </w:pPr>
      <w:r w:rsidRPr="006F2DF4">
        <w:rPr>
          <w:noProof/>
        </w:rPr>
        <w:t xml:space="preserve"> </w:t>
      </w:r>
    </w:p>
    <w:p w14:paraId="036B1C75" w14:textId="36CA078E" w:rsidR="006F2DF4" w:rsidRDefault="006F2DF4" w:rsidP="006F2DF4">
      <w:pPr>
        <w:jc w:val="center"/>
        <w:rPr>
          <w:rFonts w:ascii="Arial" w:hAnsi="Arial" w:cs="Arial"/>
          <w:b/>
          <w:color w:val="FFFFFF" w:themeColor="background1"/>
          <w:sz w:val="32"/>
          <w:szCs w:val="32"/>
          <w:lang w:val="en-US"/>
          <w14:shadow w14:blurRad="50800" w14:dist="38100" w14:dir="2700000" w14:sx="100000" w14:sy="100000" w14:kx="0" w14:ky="0" w14:algn="tl">
            <w14:srgbClr w14:val="000000">
              <w14:alpha w14:val="60000"/>
            </w14:srgbClr>
          </w14:shadow>
        </w:rPr>
      </w:pPr>
    </w:p>
    <w:p w14:paraId="42EDEF53" w14:textId="7D2F364A" w:rsidR="00A72A6F" w:rsidRPr="006F2DF4" w:rsidRDefault="00A72A6F" w:rsidP="006F2DF4">
      <w:pPr>
        <w:jc w:val="center"/>
        <w:rPr>
          <w:rFonts w:ascii="Arial" w:hAnsi="Arial" w:cs="Arial"/>
          <w:sz w:val="28"/>
          <w:szCs w:val="28"/>
          <w:lang w:val="en-US"/>
        </w:rPr>
      </w:pPr>
    </w:p>
    <w:p w14:paraId="31D7BA1C" w14:textId="6D234587" w:rsidR="006F2DF4" w:rsidRDefault="00364372" w:rsidP="00D64467">
      <w:pPr>
        <w:jc w:val="center"/>
        <w:rPr>
          <w:lang w:val="en-US"/>
        </w:rPr>
      </w:pPr>
      <w:r>
        <w:rPr>
          <w:noProof/>
        </w:rPr>
        <mc:AlternateContent>
          <mc:Choice Requires="wps">
            <w:drawing>
              <wp:anchor distT="0" distB="0" distL="114300" distR="114300" simplePos="0" relativeHeight="251721729" behindDoc="0" locked="0" layoutInCell="1" allowOverlap="1" wp14:anchorId="6DE59FE9" wp14:editId="17A049BB">
                <wp:simplePos x="0" y="0"/>
                <wp:positionH relativeFrom="margin">
                  <wp:posOffset>-4808</wp:posOffset>
                </wp:positionH>
                <wp:positionV relativeFrom="paragraph">
                  <wp:posOffset>1577159</wp:posOffset>
                </wp:positionV>
                <wp:extent cx="6768000" cy="579936"/>
                <wp:effectExtent l="0" t="0" r="13970" b="17145"/>
                <wp:wrapNone/>
                <wp:docPr id="5" name="Text Box 5"/>
                <wp:cNvGraphicFramePr/>
                <a:graphic xmlns:a="http://schemas.openxmlformats.org/drawingml/2006/main">
                  <a:graphicData uri="http://schemas.microsoft.com/office/word/2010/wordprocessingShape">
                    <wps:wsp>
                      <wps:cNvSpPr txBox="1"/>
                      <wps:spPr>
                        <a:xfrm>
                          <a:off x="0" y="0"/>
                          <a:ext cx="6768000" cy="579936"/>
                        </a:xfrm>
                        <a:prstGeom prst="rect">
                          <a:avLst/>
                        </a:prstGeom>
                        <a:solidFill>
                          <a:srgbClr val="FFC72A"/>
                        </a:solidFill>
                        <a:ln w="6350">
                          <a:solidFill>
                            <a:prstClr val="black"/>
                          </a:solidFill>
                        </a:ln>
                      </wps:spPr>
                      <wps:txbx>
                        <w:txbxContent>
                          <w:p w14:paraId="0D51A5CF" w14:textId="77777777" w:rsidR="00364372" w:rsidRPr="00EA4A88" w:rsidRDefault="00364372" w:rsidP="00364372">
                            <w:pPr>
                              <w:jc w:val="center"/>
                              <w:rPr>
                                <w:rFonts w:ascii="Helvetica Neue" w:hAnsi="Helvetica Neue" w:cs="Arial"/>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4A88">
                              <w:rPr>
                                <w:rFonts w:ascii="Helvetica Neue" w:hAnsi="Helvetica Neue" w:cs="Arial"/>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Exchange Partner Information Sheet</w:t>
                            </w:r>
                          </w:p>
                          <w:p w14:paraId="7D924CB6" w14:textId="77777777" w:rsidR="00364372" w:rsidRDefault="003643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C70ADEA">
              <v:shape id="Text Box 5" style="position:absolute;left:0;text-align:left;margin-left:-.4pt;margin-top:124.2pt;width:532.9pt;height:45.65pt;z-index:2517217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color="#ffc72a"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" w14:anchorId="6DE59FE9">
                <v:textbox>
                  <w:txbxContent>
                    <w:p w:rsidRPr="00EA4A88" w:rsidR="00364372" w:rsidP="00364372" w:rsidRDefault="00364372" w14:paraId="380906A2" w14:textId="77777777">
                      <w:pPr>
                        <w:jc w:val="center"/>
                        <w:rPr>
                          <w:rFonts w:ascii="Helvetica Neue" w:hAnsi="Helvetica Neue" w:cs="Arial"/>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4A88">
                        <w:rPr>
                          <w:rFonts w:ascii="Helvetica Neue" w:hAnsi="Helvetica Neue" w:cs="Arial"/>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Exchange Partner Information Sheet</w:t>
                      </w:r>
                    </w:p>
                    <w:p w:rsidR="00364372" w:rsidRDefault="00364372" w14:paraId="5DAB6C7B" w14:textId="77777777"/>
                  </w:txbxContent>
                </v:textbox>
                <w10:wrap anchorx="margin"/>
              </v:shape>
            </w:pict>
          </mc:Fallback>
        </mc:AlternateContent>
      </w:r>
      <w:r w:rsidR="005F6829">
        <w:rPr>
          <w:noProof/>
        </w:rPr>
        <w:drawing>
          <wp:inline distT="0" distB="0" distL="0" distR="0" wp14:anchorId="539F3017" wp14:editId="30C6985D">
            <wp:extent cx="6775200" cy="1583897"/>
            <wp:effectExtent l="0" t="0" r="0" b="3810"/>
            <wp:docPr id="15" name="Picture 15" descr="A photo of Johnston Hall's stone tower and the beautiful greenery in front of the residence (one of the University of Guelph's best known land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75200" cy="1583897"/>
                    </a:xfrm>
                    <a:prstGeom prst="rect">
                      <a:avLst/>
                    </a:prstGeom>
                  </pic:spPr>
                </pic:pic>
              </a:graphicData>
            </a:graphic>
          </wp:inline>
        </w:drawing>
      </w:r>
    </w:p>
    <w:p w14:paraId="360BBE91" w14:textId="740CD75E" w:rsidR="00D64467" w:rsidRDefault="00D64467" w:rsidP="00D64467">
      <w:pPr>
        <w:jc w:val="center"/>
        <w:rPr>
          <w:lang w:val="en-US"/>
        </w:rPr>
      </w:pPr>
    </w:p>
    <w:p w14:paraId="2BAF3027" w14:textId="2DD6E928" w:rsidR="00364372" w:rsidRDefault="00364372" w:rsidP="00D64467">
      <w:pPr>
        <w:jc w:val="center"/>
        <w:rPr>
          <w:lang w:val="en-US"/>
        </w:rPr>
      </w:pPr>
    </w:p>
    <w:p w14:paraId="28BB6937" w14:textId="77777777" w:rsidR="00364372" w:rsidRPr="00D64467" w:rsidRDefault="00364372" w:rsidP="00D64467">
      <w:pPr>
        <w:jc w:val="center"/>
        <w:rPr>
          <w:lang w:val="en-US"/>
        </w:rPr>
      </w:pPr>
    </w:p>
    <w:p w14:paraId="38DA9381" w14:textId="3DC3BD53" w:rsidR="00085A81" w:rsidRPr="0090733E" w:rsidRDefault="00364372" w:rsidP="006F2DF4">
      <w:pPr>
        <w:rPr>
          <w:bCs/>
          <w:sz w:val="28"/>
          <w:szCs w:val="28"/>
          <w:lang w:val="en-US"/>
          <w14:shadow w14:blurRad="50800" w14:dist="38100" w14:dir="2700000" w14:sx="100000" w14:sy="100000" w14:kx="0" w14:ky="0" w14:algn="tl">
            <w14:srgbClr w14:val="000000">
              <w14:alpha w14:val="60000"/>
            </w14:srgbClr>
          </w14:shadow>
        </w:rPr>
      </w:pPr>
      <w:r>
        <w:rPr>
          <w:rFonts w:ascii="Arial" w:hAnsi="Arial" w:cs="Arial"/>
          <w:b/>
          <w:noProof/>
          <w:sz w:val="32"/>
          <w:szCs w:val="32"/>
          <w:lang w:val="en-US"/>
        </w:rPr>
        <mc:AlternateContent>
          <mc:Choice Requires="wps">
            <w:drawing>
              <wp:anchor distT="0" distB="0" distL="114300" distR="114300" simplePos="0" relativeHeight="251720705" behindDoc="0" locked="0" layoutInCell="1" allowOverlap="1" wp14:anchorId="0563D096" wp14:editId="7B39399C">
                <wp:simplePos x="0" y="0"/>
                <wp:positionH relativeFrom="margin">
                  <wp:align>left</wp:align>
                </wp:positionH>
                <wp:positionV relativeFrom="paragraph">
                  <wp:posOffset>125458</wp:posOffset>
                </wp:positionV>
                <wp:extent cx="6768000" cy="541746"/>
                <wp:effectExtent l="0" t="0" r="13970" b="17145"/>
                <wp:wrapNone/>
                <wp:docPr id="4" name="Text Box 4"/>
                <wp:cNvGraphicFramePr/>
                <a:graphic xmlns:a="http://schemas.openxmlformats.org/drawingml/2006/main">
                  <a:graphicData uri="http://schemas.microsoft.com/office/word/2010/wordprocessingShape">
                    <wps:wsp>
                      <wps:cNvSpPr txBox="1"/>
                      <wps:spPr>
                        <a:xfrm>
                          <a:off x="0" y="0"/>
                          <a:ext cx="6768000" cy="541746"/>
                        </a:xfrm>
                        <a:prstGeom prst="rect">
                          <a:avLst/>
                        </a:prstGeom>
                        <a:solidFill>
                          <a:srgbClr val="C20430"/>
                        </a:solidFill>
                        <a:ln w="6350">
                          <a:solidFill>
                            <a:prstClr val="black"/>
                          </a:solidFill>
                        </a:ln>
                      </wps:spPr>
                      <wps:txbx>
                        <w:txbxContent>
                          <w:p w14:paraId="68C86C11" w14:textId="229720DC" w:rsidR="00364372" w:rsidRPr="00EA4A88" w:rsidRDefault="00364372" w:rsidP="00B16C2B">
                            <w:pPr>
                              <w:jc w:val="center"/>
                              <w:rPr>
                                <w:rFonts w:ascii="Bembo" w:hAnsi="Bembo"/>
                                <w:bCs/>
                                <w:sz w:val="36"/>
                                <w:szCs w:val="36"/>
                              </w:rPr>
                            </w:pPr>
                            <w:r w:rsidRPr="00EA4A88">
                              <w:rPr>
                                <w:rFonts w:ascii="Bembo" w:hAnsi="Bembo"/>
                                <w:bCs/>
                                <w:color w:val="FFFFFF" w:themeColor="background1"/>
                                <w:sz w:val="36"/>
                                <w:szCs w:val="36"/>
                                <w:lang w:val="en-US"/>
                                <w14:shadow w14:blurRad="50800" w14:dist="38100" w14:dir="2700000" w14:sx="100000" w14:sy="100000" w14:kx="0" w14:ky="0" w14:algn="tl">
                                  <w14:srgbClr w14:val="000000">
                                    <w14:alpha w14:val="60000"/>
                                  </w14:srgbClr>
                                </w14:shadow>
                              </w:rPr>
                              <w:t>Unique aspects of the 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A867715">
              <v:shape id="Text Box 4" style="position:absolute;margin-left:0;margin-top:9.9pt;width:532.9pt;height:42.65pt;z-index:25172070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8" fillcolor="#c20430"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" w14:anchorId="0563D096">
                <v:textbox>
                  <w:txbxContent>
                    <w:p w:rsidRPr="00EA4A88" w:rsidR="00364372" w:rsidP="00B16C2B" w:rsidRDefault="00364372" w14:paraId="7D662EC2" w14:textId="229720DC">
                      <w:pPr>
                        <w:jc w:val="center"/>
                        <w:rPr>
                          <w:rFonts w:ascii="Bembo" w:hAnsi="Bembo"/>
                          <w:bCs/>
                          <w:sz w:val="36"/>
                          <w:szCs w:val="36"/>
                        </w:rPr>
                      </w:pPr>
                      <w:r w:rsidRPr="00EA4A88">
                        <w:rPr>
                          <w:rFonts w:ascii="Bembo" w:hAnsi="Bembo"/>
                          <w:bCs/>
                          <w:color w:val="FFFFFF" w:themeColor="background1"/>
                          <w:sz w:val="36"/>
                          <w:szCs w:val="36"/>
                          <w:lang w:val="en-US"/>
                          <w14:shadow w14:blurRad="50800" w14:dist="38100" w14:dir="2700000" w14:sx="100000" w14:sy="100000" w14:kx="0" w14:ky="0" w14:algn="tl">
                            <w14:srgbClr w14:val="000000">
                              <w14:alpha w14:val="60000"/>
                            </w14:srgbClr>
                          </w14:shadow>
                        </w:rPr>
                        <w:t>Unique aspects of the university:</w:t>
                      </w:r>
                    </w:p>
                  </w:txbxContent>
                </v:textbox>
                <w10:wrap anchorx="margin"/>
              </v:shape>
            </w:pict>
          </mc:Fallback>
        </mc:AlternateContent>
      </w:r>
      <w:r w:rsidR="00130379" w:rsidRPr="0080794C">
        <w:rPr>
          <w:rFonts w:ascii="Arial" w:hAnsi="Arial" w:cs="Arial"/>
          <w:b/>
          <w:sz w:val="32"/>
          <w:szCs w:val="32"/>
          <w:lang w:val="en-US"/>
        </w:rPr>
        <w:br/>
      </w:r>
      <w:r w:rsidR="00085A81" w:rsidRPr="0090733E">
        <w:rPr>
          <w:bCs/>
          <w:sz w:val="28"/>
          <w:szCs w:val="28"/>
          <w:lang w:val="en-US"/>
        </w:rPr>
        <w:br/>
      </w:r>
    </w:p>
    <w:p w14:paraId="02D049AB" w14:textId="38C1AD29" w:rsidR="00BD4A23" w:rsidRDefault="00E85D89" w:rsidP="00E85D89">
      <w:pPr>
        <w:ind w:left="-270" w:hanging="270"/>
        <w:rPr>
          <w:rFonts w:ascii="Arial" w:hAnsi="Arial" w:cs="Arial"/>
          <w:b/>
          <w:sz w:val="28"/>
          <w:szCs w:val="28"/>
        </w:rPr>
      </w:pPr>
      <w:r>
        <w:rPr>
          <w:noProof/>
        </w:rPr>
        <mc:AlternateContent>
          <mc:Choice Requires="wps">
            <w:drawing>
              <wp:anchor distT="0" distB="0" distL="114300" distR="114300" simplePos="0" relativeHeight="251737089" behindDoc="0" locked="0" layoutInCell="1" allowOverlap="1" wp14:anchorId="791CD33C" wp14:editId="2F3DD9FE">
                <wp:simplePos x="0" y="0"/>
                <wp:positionH relativeFrom="column">
                  <wp:posOffset>-4808</wp:posOffset>
                </wp:positionH>
                <wp:positionV relativeFrom="paragraph">
                  <wp:posOffset>-1269</wp:posOffset>
                </wp:positionV>
                <wp:extent cx="6767830" cy="2377440"/>
                <wp:effectExtent l="0" t="0" r="13970" b="10160"/>
                <wp:wrapNone/>
                <wp:docPr id="1" name="Text Box 1"/>
                <wp:cNvGraphicFramePr/>
                <a:graphic xmlns:a="http://schemas.openxmlformats.org/drawingml/2006/main">
                  <a:graphicData uri="http://schemas.microsoft.com/office/word/2010/wordprocessingShape">
                    <wps:wsp>
                      <wps:cNvSpPr txBox="1"/>
                      <wps:spPr>
                        <a:xfrm>
                          <a:off x="0" y="0"/>
                          <a:ext cx="6767830" cy="2377440"/>
                        </a:xfrm>
                        <a:prstGeom prst="rect">
                          <a:avLst/>
                        </a:prstGeom>
                        <a:solidFill>
                          <a:schemeClr val="lt1"/>
                        </a:solidFill>
                        <a:ln w="6350">
                          <a:solidFill>
                            <a:prstClr val="black"/>
                          </a:solidFill>
                        </a:ln>
                      </wps:spPr>
                      <wps:txbx>
                        <w:txbxContent>
                          <w:p w14:paraId="6773383F" w14:textId="77777777" w:rsidR="00E85D89" w:rsidRDefault="00E85D89" w:rsidP="00E85D89">
                            <w:pPr>
                              <w:pStyle w:val="NormalWeb"/>
                              <w:rPr>
                                <w:rFonts w:ascii="Bembo" w:hAnsi="Bembo"/>
                                <w:lang w:val="en-US"/>
                              </w:rPr>
                            </w:pPr>
                          </w:p>
                          <w:p w14:paraId="4A41BBD4" w14:textId="77777777" w:rsidR="00E85D89" w:rsidRPr="00300C78" w:rsidRDefault="00E85D89" w:rsidP="00E85D89">
                            <w:pPr>
                              <w:pStyle w:val="NormalWeb"/>
                              <w:rPr>
                                <w:rFonts w:ascii="Bembo" w:hAnsi="Bembo"/>
                                <w:lang w:val="en-US"/>
                              </w:rPr>
                            </w:pPr>
                            <w:r w:rsidRPr="00300C78">
                              <w:rPr>
                                <w:rFonts w:ascii="Bembo" w:hAnsi="Bembo"/>
                                <w:lang w:val="en-US"/>
                              </w:rPr>
                              <w:t xml:space="preserve">In 1964, three founding colleges - the Ontario Agricultural College, Ontario Veterinary College and Macdonald Institute - were combined to create the University of Guelph. </w:t>
                            </w:r>
                            <w:r w:rsidRPr="00300C78">
                              <w:rPr>
                                <w:rFonts w:ascii="Bembo" w:hAnsi="Bembo"/>
                                <w:lang w:val="en-CA"/>
                              </w:rPr>
                              <w:t xml:space="preserve">Situated in southwestern Ontario, our beautiful 330-hectare campus supports a community of over 20,500 undergraduate and 2500 graduate students, including over 1200 international students from around the world. Our students benefit from an innovative curriculum that spans the arts, humanities, commerce, physical and natural sciences, and social sciences. </w:t>
                            </w:r>
                            <w:r w:rsidRPr="00300C78">
                              <w:rPr>
                                <w:rFonts w:ascii="Bembo" w:hAnsi="Bembo"/>
                                <w:lang w:val="en-US"/>
                              </w:rPr>
                              <w:t xml:space="preserve">The University has over 800 full-time faculty and students are also supported by more than 2,100 full-time staff. </w:t>
                            </w:r>
                            <w:r w:rsidRPr="00300C78">
                              <w:rPr>
                                <w:rFonts w:ascii="Bembo" w:hAnsi="Bembo"/>
                                <w:lang w:val="en-CA"/>
                              </w:rPr>
                              <w:t xml:space="preserve">University of Guelph is consistently </w:t>
                            </w:r>
                            <w:r w:rsidRPr="00300C78">
                              <w:rPr>
                                <w:rFonts w:ascii="Bembo" w:hAnsi="Bembo"/>
                                <w:lang w:val="en-US"/>
                              </w:rPr>
                              <w:t xml:space="preserve">ranked as one of Canada's top comprehensive universities due to our commitment to student success and innovative research. In recent International Student Barometer surveys, </w:t>
                            </w:r>
                            <w:proofErr w:type="spellStart"/>
                            <w:r w:rsidRPr="00300C78">
                              <w:rPr>
                                <w:rFonts w:ascii="Bembo" w:hAnsi="Bembo"/>
                                <w:lang w:val="en-US"/>
                              </w:rPr>
                              <w:t>UofG</w:t>
                            </w:r>
                            <w:proofErr w:type="spellEnd"/>
                            <w:r w:rsidRPr="00300C78">
                              <w:rPr>
                                <w:rFonts w:ascii="Bembo" w:hAnsi="Bembo"/>
                                <w:lang w:val="en-US"/>
                              </w:rPr>
                              <w:t xml:space="preserve"> ranked No. 1 for overall learning, living and student support, and had the highest overall average among participating universities in Ontario and Canada. </w:t>
                            </w:r>
                          </w:p>
                          <w:p w14:paraId="56CF7FEB" w14:textId="77777777" w:rsidR="00E85D89" w:rsidRPr="00300C78" w:rsidRDefault="00697201" w:rsidP="00E85D89">
                            <w:pPr>
                              <w:pStyle w:val="NormalWeb"/>
                              <w:rPr>
                                <w:rFonts w:ascii="Bembo" w:hAnsi="Bembo"/>
                                <w:b/>
                                <w:lang w:val="en-US"/>
                              </w:rPr>
                            </w:pPr>
                            <w:hyperlink r:id="rId15" w:history="1">
                              <w:r w:rsidR="00E85D89" w:rsidRPr="00300C78">
                                <w:rPr>
                                  <w:rStyle w:val="Hyperlink"/>
                                  <w:rFonts w:ascii="Bembo" w:hAnsi="Bembo"/>
                                  <w:b/>
                                  <w:lang w:val="en-US"/>
                                </w:rPr>
                                <w:t>www.uoguelph.ca</w:t>
                              </w:r>
                            </w:hyperlink>
                          </w:p>
                          <w:p w14:paraId="716B3448" w14:textId="77777777" w:rsidR="00E85D89" w:rsidRDefault="00E85D89" w:rsidP="00E85D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1BC119F">
              <v:shape id="Text Box 1" style="position:absolute;left:0;text-align:left;margin-left:-.4pt;margin-top:-.1pt;width:532.9pt;height:187.2pt;z-index:251737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" w14:anchorId="791CD33C">
                <v:textbox>
                  <w:txbxContent>
                    <w:p w:rsidR="00E85D89" w:rsidP="00E85D89" w:rsidRDefault="00E85D89" w14:paraId="02EB378F" w14:textId="77777777">
                      <w:pPr>
                        <w:pStyle w:val="NormalWeb"/>
                        <w:rPr>
                          <w:rFonts w:ascii="Bembo" w:hAnsi="Bembo"/>
                          <w:lang w:val="en-US"/>
                        </w:rPr>
                      </w:pPr>
                    </w:p>
                    <w:p w:rsidRPr="00300C78" w:rsidR="00E85D89" w:rsidP="00E85D89" w:rsidRDefault="00E85D89" w14:paraId="73F02785" w14:textId="77777777">
                      <w:pPr>
                        <w:pStyle w:val="NormalWeb"/>
                        <w:rPr>
                          <w:rFonts w:ascii="Bembo" w:hAnsi="Bembo"/>
                          <w:lang w:val="en-US"/>
                        </w:rPr>
                      </w:pPr>
                      <w:r w:rsidRPr="00300C78">
                        <w:rPr>
                          <w:rFonts w:ascii="Bembo" w:hAnsi="Bembo"/>
                          <w:lang w:val="en-US"/>
                        </w:rPr>
                        <w:t>In 1964, three founding coll</w:t>
                      </w:r>
                      <w:bookmarkStart w:name="_GoBack" w:id="1"/>
                      <w:r w:rsidRPr="00300C78">
                        <w:rPr>
                          <w:rFonts w:ascii="Bembo" w:hAnsi="Bembo"/>
                          <w:lang w:val="en-US"/>
                        </w:rPr>
                        <w:t xml:space="preserve">eges - the Ontario Agricultural College, Ontario Veterinary College and Macdonald Institute - were combined to create the University of Guelph. </w:t>
                      </w:r>
                      <w:r w:rsidRPr="00300C78">
                        <w:rPr>
                          <w:rFonts w:ascii="Bembo" w:hAnsi="Bembo"/>
                          <w:lang w:val="en-CA"/>
                        </w:rPr>
                        <w:t xml:space="preserve">Situated in southwestern Ontario, our beautiful 330-hectare campus supports a community of over 20,500 undergraduate and 2500 graduate students, including over 1200 international students from around the world. Our students benefit from an innovative curriculum that spans the arts, humanities, commerce, physical and natural sciences, and social sciences. </w:t>
                      </w:r>
                      <w:r w:rsidRPr="00300C78">
                        <w:rPr>
                          <w:rFonts w:ascii="Bembo" w:hAnsi="Bembo"/>
                          <w:lang w:val="en-US"/>
                        </w:rPr>
                        <w:t xml:space="preserve">The University has over 800 full-time faculty and students are also supported by more than 2,100 full-time staff. </w:t>
                      </w:r>
                      <w:r w:rsidRPr="00300C78">
                        <w:rPr>
                          <w:rFonts w:ascii="Bembo" w:hAnsi="Bembo"/>
                          <w:lang w:val="en-CA"/>
                        </w:rPr>
                        <w:t xml:space="preserve">University of Guelph is consistently </w:t>
                      </w:r>
                      <w:r w:rsidRPr="00300C78">
                        <w:rPr>
                          <w:rFonts w:ascii="Bembo" w:hAnsi="Bembo"/>
                          <w:lang w:val="en-US"/>
                        </w:rPr>
                        <w:t xml:space="preserve">ranked as one of Canada's top comprehensive universities due to our commitment to student success and innovative research. In recent International Student Barometer surveys, </w:t>
                      </w:r>
                      <w:proofErr w:type="spellStart"/>
                      <w:r w:rsidRPr="00300C78">
                        <w:rPr>
                          <w:rFonts w:ascii="Bembo" w:hAnsi="Bembo"/>
                          <w:lang w:val="en-US"/>
                        </w:rPr>
                        <w:t>UofG</w:t>
                      </w:r>
                      <w:proofErr w:type="spellEnd"/>
                      <w:r w:rsidRPr="00300C78">
                        <w:rPr>
                          <w:rFonts w:ascii="Bembo" w:hAnsi="Bembo"/>
                          <w:lang w:val="en-US"/>
                        </w:rPr>
                        <w:t xml:space="preserve"> ranked No. 1 for overall learning, living and student support, and had the highest overall average among participating universities in Ontario and Canada. </w:t>
                      </w:r>
                    </w:p>
                    <w:p w:rsidRPr="00300C78" w:rsidR="00E85D89" w:rsidP="00E85D89" w:rsidRDefault="00E85D89" w14:paraId="1FD9EC09" w14:textId="77777777">
                      <w:pPr>
                        <w:pStyle w:val="NormalWeb"/>
                        <w:rPr>
                          <w:rFonts w:ascii="Bembo" w:hAnsi="Bembo"/>
                          <w:b/>
                          <w:lang w:val="en-US"/>
                        </w:rPr>
                      </w:pPr>
                      <w:hyperlink w:history="1" r:id="rId16">
                        <w:r w:rsidRPr="00300C78">
                          <w:rPr>
                            <w:rStyle w:val="Hyperlink"/>
                            <w:rFonts w:ascii="Bembo" w:hAnsi="Bembo"/>
                            <w:b/>
                            <w:lang w:val="en-US"/>
                          </w:rPr>
                          <w:t>www.uoguelph.ca</w:t>
                        </w:r>
                      </w:hyperlink>
                    </w:p>
                    <w:bookmarkEnd w:id="1"/>
                    <w:p w:rsidR="00E85D89" w:rsidP="00E85D89" w:rsidRDefault="00E85D89" w14:paraId="6A05A809" w14:textId="77777777"/>
                  </w:txbxContent>
                </v:textbox>
              </v:shape>
            </w:pict>
          </mc:Fallback>
        </mc:AlternateContent>
      </w:r>
    </w:p>
    <w:p w14:paraId="43A06DCE" w14:textId="6180F17A" w:rsidR="00141A3F" w:rsidRDefault="00141A3F" w:rsidP="0090733E">
      <w:pPr>
        <w:tabs>
          <w:tab w:val="left" w:pos="5873"/>
        </w:tabs>
        <w:rPr>
          <w:lang w:val="en-US"/>
        </w:rPr>
      </w:pPr>
    </w:p>
    <w:p w14:paraId="2ABCAE1D" w14:textId="31534C90" w:rsidR="00E85D89" w:rsidRPr="00E85D89" w:rsidRDefault="00E85D89" w:rsidP="00E85D89">
      <w:pPr>
        <w:rPr>
          <w:lang w:val="en-US"/>
        </w:rPr>
      </w:pPr>
    </w:p>
    <w:p w14:paraId="63AD0701" w14:textId="7FF29145" w:rsidR="00E85D89" w:rsidRPr="00E85D89" w:rsidRDefault="00E85D89" w:rsidP="00E85D89">
      <w:pPr>
        <w:rPr>
          <w:lang w:val="en-US"/>
        </w:rPr>
      </w:pPr>
    </w:p>
    <w:p w14:paraId="17BBF117" w14:textId="201CBDEC" w:rsidR="00E85D89" w:rsidRPr="00E85D89" w:rsidRDefault="00E85D89" w:rsidP="00E85D89">
      <w:pPr>
        <w:rPr>
          <w:lang w:val="en-US"/>
        </w:rPr>
      </w:pPr>
    </w:p>
    <w:p w14:paraId="09AED3EA" w14:textId="13046EEF" w:rsidR="00E85D89" w:rsidRPr="00E85D89" w:rsidRDefault="00E85D89" w:rsidP="00E85D89">
      <w:pPr>
        <w:rPr>
          <w:lang w:val="en-US"/>
        </w:rPr>
      </w:pPr>
    </w:p>
    <w:p w14:paraId="2C207FC5" w14:textId="75D28433" w:rsidR="00E85D89" w:rsidRPr="00E85D89" w:rsidRDefault="00E85D89" w:rsidP="00E85D89">
      <w:pPr>
        <w:rPr>
          <w:lang w:val="en-US"/>
        </w:rPr>
      </w:pPr>
    </w:p>
    <w:p w14:paraId="28269E5A" w14:textId="6C95A60E" w:rsidR="00E85D89" w:rsidRPr="00E85D89" w:rsidRDefault="00E85D89" w:rsidP="00E85D89">
      <w:pPr>
        <w:rPr>
          <w:lang w:val="en-US"/>
        </w:rPr>
      </w:pPr>
    </w:p>
    <w:p w14:paraId="44104C3D" w14:textId="4049A264" w:rsidR="00E85D89" w:rsidRPr="00E85D89" w:rsidRDefault="00E85D89" w:rsidP="00E85D89">
      <w:pPr>
        <w:rPr>
          <w:lang w:val="en-US"/>
        </w:rPr>
      </w:pPr>
    </w:p>
    <w:p w14:paraId="63E7B52F" w14:textId="4B1ECAA1" w:rsidR="00E85D89" w:rsidRPr="00E85D89" w:rsidRDefault="00E85D89" w:rsidP="00E85D89">
      <w:pPr>
        <w:rPr>
          <w:lang w:val="en-US"/>
        </w:rPr>
      </w:pPr>
    </w:p>
    <w:p w14:paraId="7750544F" w14:textId="5FBF4206" w:rsidR="00E85D89" w:rsidRPr="00E85D89" w:rsidRDefault="00E85D89" w:rsidP="00E85D89">
      <w:pPr>
        <w:rPr>
          <w:lang w:val="en-US"/>
        </w:rPr>
      </w:pPr>
    </w:p>
    <w:p w14:paraId="4754CC9A" w14:textId="1B3A036B" w:rsidR="00E85D89" w:rsidRPr="00E85D89" w:rsidRDefault="00E85D89" w:rsidP="00E85D89">
      <w:pPr>
        <w:rPr>
          <w:lang w:val="en-US"/>
        </w:rPr>
      </w:pPr>
    </w:p>
    <w:p w14:paraId="1BA1E0B0" w14:textId="2C3577FC" w:rsidR="00E85D89" w:rsidRPr="00E85D89" w:rsidRDefault="00E85D89" w:rsidP="00E85D89">
      <w:pPr>
        <w:rPr>
          <w:lang w:val="en-US"/>
        </w:rPr>
      </w:pPr>
    </w:p>
    <w:p w14:paraId="1A48D34B" w14:textId="76DEA86E" w:rsidR="00E85D89" w:rsidRPr="00E85D89" w:rsidRDefault="00E85D89" w:rsidP="00E85D89">
      <w:pPr>
        <w:rPr>
          <w:lang w:val="en-US"/>
        </w:rPr>
      </w:pPr>
    </w:p>
    <w:p w14:paraId="56F0690A" w14:textId="5FFA7FD2" w:rsidR="00E85D89" w:rsidRPr="00E85D89" w:rsidRDefault="00E85D89" w:rsidP="00E85D89">
      <w:pPr>
        <w:rPr>
          <w:lang w:val="en-US"/>
        </w:rPr>
      </w:pPr>
    </w:p>
    <w:p w14:paraId="2806774E" w14:textId="7858C2ED" w:rsidR="00E85D89" w:rsidRDefault="00E85D89" w:rsidP="00E85D89">
      <w:pPr>
        <w:rPr>
          <w:lang w:val="en-US"/>
        </w:rPr>
      </w:pPr>
      <w:r>
        <w:rPr>
          <w:rFonts w:ascii="Arial" w:hAnsi="Arial" w:cs="Arial"/>
          <w:b/>
          <w:noProof/>
          <w:sz w:val="32"/>
          <w:szCs w:val="32"/>
          <w:lang w:val="en-US"/>
        </w:rPr>
        <mc:AlternateContent>
          <mc:Choice Requires="wps">
            <w:drawing>
              <wp:anchor distT="0" distB="0" distL="114300" distR="114300" simplePos="0" relativeHeight="251739137" behindDoc="0" locked="0" layoutInCell="1" allowOverlap="1" wp14:anchorId="7533B85A" wp14:editId="5D641C17">
                <wp:simplePos x="0" y="0"/>
                <wp:positionH relativeFrom="margin">
                  <wp:posOffset>0</wp:posOffset>
                </wp:positionH>
                <wp:positionV relativeFrom="paragraph">
                  <wp:posOffset>121285</wp:posOffset>
                </wp:positionV>
                <wp:extent cx="6767830" cy="541655"/>
                <wp:effectExtent l="0" t="0" r="13970" b="17145"/>
                <wp:wrapNone/>
                <wp:docPr id="7" name="Text Box 7"/>
                <wp:cNvGraphicFramePr/>
                <a:graphic xmlns:a="http://schemas.openxmlformats.org/drawingml/2006/main">
                  <a:graphicData uri="http://schemas.microsoft.com/office/word/2010/wordprocessingShape">
                    <wps:wsp>
                      <wps:cNvSpPr txBox="1"/>
                      <wps:spPr>
                        <a:xfrm>
                          <a:off x="0" y="0"/>
                          <a:ext cx="6767830" cy="541655"/>
                        </a:xfrm>
                        <a:prstGeom prst="rect">
                          <a:avLst/>
                        </a:prstGeom>
                        <a:solidFill>
                          <a:srgbClr val="C20430"/>
                        </a:solidFill>
                        <a:ln w="6350">
                          <a:solidFill>
                            <a:prstClr val="black"/>
                          </a:solidFill>
                        </a:ln>
                      </wps:spPr>
                      <wps:txbx>
                        <w:txbxContent>
                          <w:p w14:paraId="6B1E0D05" w14:textId="01C26C16" w:rsidR="00E85D89" w:rsidRPr="00EA4A88" w:rsidRDefault="00E85D89" w:rsidP="00E85D89">
                            <w:pPr>
                              <w:jc w:val="center"/>
                              <w:rPr>
                                <w:rFonts w:ascii="Bembo" w:hAnsi="Bembo"/>
                                <w:sz w:val="36"/>
                                <w:szCs w:val="36"/>
                              </w:rPr>
                            </w:pPr>
                            <w:r w:rsidRPr="00EA4A88">
                              <w:rPr>
                                <w:rFonts w:ascii="Bembo" w:hAnsi="Bembo"/>
                                <w:bCs/>
                                <w:color w:val="FFFFFF" w:themeColor="background1"/>
                                <w:sz w:val="36"/>
                                <w:szCs w:val="36"/>
                                <w:lang w:val="en-US"/>
                                <w14:shadow w14:blurRad="50800" w14:dist="38100" w14:dir="2700000" w14:sx="100000" w14:sy="100000" w14:kx="0" w14:ky="0" w14:algn="tl">
                                  <w14:srgbClr w14:val="000000">
                                    <w14:alpha w14:val="60000"/>
                                  </w14:srgbClr>
                                </w14:shadow>
                              </w:rPr>
                              <w:t xml:space="preserve">Unique aspects of the </w:t>
                            </w:r>
                            <w:r w:rsidR="00D26C52" w:rsidRPr="00EA4A88">
                              <w:rPr>
                                <w:rFonts w:ascii="Bembo" w:hAnsi="Bembo"/>
                                <w:bCs/>
                                <w:color w:val="FFFFFF" w:themeColor="background1"/>
                                <w:sz w:val="36"/>
                                <w:szCs w:val="36"/>
                                <w:lang w:val="en-US"/>
                                <w14:shadow w14:blurRad="50800" w14:dist="38100" w14:dir="2700000" w14:sx="100000" w14:sy="100000" w14:kx="0" w14:ky="0" w14:algn="tl">
                                  <w14:srgbClr w14:val="000000">
                                    <w14:alpha w14:val="60000"/>
                                  </w14:srgbClr>
                                </w14:shadow>
                              </w:rPr>
                              <w:t>city</w:t>
                            </w:r>
                            <w:r w:rsidRPr="00EA4A88">
                              <w:rPr>
                                <w:rFonts w:ascii="Bembo" w:hAnsi="Bembo"/>
                                <w:bCs/>
                                <w:color w:val="FFFFFF" w:themeColor="background1"/>
                                <w:sz w:val="36"/>
                                <w:szCs w:val="36"/>
                                <w:lang w:val="en-US"/>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C242872">
              <v:shape id="Text Box 7" style="position:absolute;margin-left:0;margin-top:9.55pt;width:532.9pt;height:42.65pt;z-index:2517391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c20430"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" w14:anchorId="7533B85A">
                <v:textbox>
                  <w:txbxContent>
                    <w:p w:rsidRPr="00EA4A88" w:rsidR="00E85D89" w:rsidP="00E85D89" w:rsidRDefault="00E85D89" w14:paraId="79A76937" w14:textId="01C26C16">
                      <w:pPr>
                        <w:jc w:val="center"/>
                        <w:rPr>
                          <w:rFonts w:ascii="Bembo" w:hAnsi="Bembo"/>
                          <w:sz w:val="36"/>
                          <w:szCs w:val="36"/>
                        </w:rPr>
                      </w:pPr>
                      <w:r w:rsidRPr="00EA4A88">
                        <w:rPr>
                          <w:rFonts w:ascii="Bembo" w:hAnsi="Bembo"/>
                          <w:bCs/>
                          <w:color w:val="FFFFFF" w:themeColor="background1"/>
                          <w:sz w:val="36"/>
                          <w:szCs w:val="36"/>
                          <w:lang w:val="en-US"/>
                          <w14:shadow w14:blurRad="50800" w14:dist="38100" w14:dir="2700000" w14:sx="100000" w14:sy="100000" w14:kx="0" w14:ky="0" w14:algn="tl">
                            <w14:srgbClr w14:val="000000">
                              <w14:alpha w14:val="60000"/>
                            </w14:srgbClr>
                          </w14:shadow>
                        </w:rPr>
                        <w:t xml:space="preserve">Unique aspects of the </w:t>
                      </w:r>
                      <w:r w:rsidRPr="00EA4A88" w:rsidR="00D26C52">
                        <w:rPr>
                          <w:rFonts w:ascii="Bembo" w:hAnsi="Bembo"/>
                          <w:bCs/>
                          <w:color w:val="FFFFFF" w:themeColor="background1"/>
                          <w:sz w:val="36"/>
                          <w:szCs w:val="36"/>
                          <w:lang w:val="en-US"/>
                          <w14:shadow w14:blurRad="50800" w14:dist="38100" w14:dir="2700000" w14:sx="100000" w14:sy="100000" w14:kx="0" w14:ky="0" w14:algn="tl">
                            <w14:srgbClr w14:val="000000">
                              <w14:alpha w14:val="60000"/>
                            </w14:srgbClr>
                          </w14:shadow>
                        </w:rPr>
                        <w:t>city</w:t>
                      </w:r>
                      <w:r w:rsidRPr="00EA4A88">
                        <w:rPr>
                          <w:rFonts w:ascii="Bembo" w:hAnsi="Bembo"/>
                          <w:bCs/>
                          <w:color w:val="FFFFFF" w:themeColor="background1"/>
                          <w:sz w:val="36"/>
                          <w:szCs w:val="36"/>
                          <w:lang w:val="en-US"/>
                          <w14:shadow w14:blurRad="50800" w14:dist="38100" w14:dir="2700000" w14:sx="100000" w14:sy="100000" w14:kx="0" w14:ky="0" w14:algn="tl">
                            <w14:srgbClr w14:val="000000">
                              <w14:alpha w14:val="60000"/>
                            </w14:srgbClr>
                          </w14:shadow>
                        </w:rPr>
                        <w:t>:</w:t>
                      </w:r>
                    </w:p>
                  </w:txbxContent>
                </v:textbox>
                <w10:wrap anchorx="margin"/>
              </v:shape>
            </w:pict>
          </mc:Fallback>
        </mc:AlternateContent>
      </w:r>
    </w:p>
    <w:p w14:paraId="0DF8DF9E" w14:textId="093BDEB0" w:rsidR="00E85D89" w:rsidRDefault="00E85D89" w:rsidP="00E85D89">
      <w:pPr>
        <w:rPr>
          <w:lang w:val="en-US"/>
        </w:rPr>
      </w:pPr>
    </w:p>
    <w:p w14:paraId="73929B56" w14:textId="3AA2E2FD" w:rsidR="00E85D89" w:rsidRDefault="00E85D89" w:rsidP="00E85D89">
      <w:pPr>
        <w:tabs>
          <w:tab w:val="left" w:pos="8825"/>
        </w:tabs>
        <w:rPr>
          <w:lang w:val="en-US"/>
        </w:rPr>
      </w:pPr>
      <w:r>
        <w:rPr>
          <w:lang w:val="en-US"/>
        </w:rPr>
        <w:tab/>
      </w:r>
    </w:p>
    <w:p w14:paraId="15EAE6BE" w14:textId="6FA2D0E6" w:rsidR="00E85D89" w:rsidRPr="00E85D89" w:rsidRDefault="00E85D89" w:rsidP="00E85D89">
      <w:pPr>
        <w:rPr>
          <w:lang w:val="en-US"/>
        </w:rPr>
      </w:pPr>
    </w:p>
    <w:p w14:paraId="54350B81" w14:textId="0423B8F2" w:rsidR="00E85D89" w:rsidRPr="00E85D89" w:rsidRDefault="00E85D89" w:rsidP="00E85D89">
      <w:pPr>
        <w:rPr>
          <w:lang w:val="en-US"/>
        </w:rPr>
      </w:pPr>
      <w:r>
        <w:rPr>
          <w:noProof/>
        </w:rPr>
        <mc:AlternateContent>
          <mc:Choice Requires="wps">
            <w:drawing>
              <wp:anchor distT="0" distB="0" distL="114300" distR="114300" simplePos="0" relativeHeight="251741185" behindDoc="0" locked="0" layoutInCell="1" allowOverlap="1" wp14:anchorId="7ADEA279" wp14:editId="7947A711">
                <wp:simplePos x="0" y="0"/>
                <wp:positionH relativeFrom="column">
                  <wp:posOffset>-4808</wp:posOffset>
                </wp:positionH>
                <wp:positionV relativeFrom="paragraph">
                  <wp:posOffset>91440</wp:posOffset>
                </wp:positionV>
                <wp:extent cx="6767830" cy="2181225"/>
                <wp:effectExtent l="0" t="0" r="13970" b="15875"/>
                <wp:wrapNone/>
                <wp:docPr id="2" name="Text Box 2"/>
                <wp:cNvGraphicFramePr/>
                <a:graphic xmlns:a="http://schemas.openxmlformats.org/drawingml/2006/main">
                  <a:graphicData uri="http://schemas.microsoft.com/office/word/2010/wordprocessingShape">
                    <wps:wsp>
                      <wps:cNvSpPr txBox="1"/>
                      <wps:spPr>
                        <a:xfrm>
                          <a:off x="0" y="0"/>
                          <a:ext cx="6767830" cy="2181225"/>
                        </a:xfrm>
                        <a:prstGeom prst="rect">
                          <a:avLst/>
                        </a:prstGeom>
                        <a:solidFill>
                          <a:schemeClr val="lt1"/>
                        </a:solidFill>
                        <a:ln w="6350">
                          <a:solidFill>
                            <a:prstClr val="black"/>
                          </a:solidFill>
                        </a:ln>
                      </wps:spPr>
                      <wps:txbx>
                        <w:txbxContent>
                          <w:p w14:paraId="7F39FAC3" w14:textId="77777777" w:rsidR="00E85D89" w:rsidRDefault="00E85D89" w:rsidP="00E85D89">
                            <w:pPr>
                              <w:jc w:val="both"/>
                              <w:rPr>
                                <w:rFonts w:ascii="Bembo" w:hAnsi="Bembo"/>
                                <w:sz w:val="24"/>
                                <w:szCs w:val="24"/>
                              </w:rPr>
                            </w:pPr>
                          </w:p>
                          <w:p w14:paraId="6E5605DF" w14:textId="77777777" w:rsidR="00E85D89" w:rsidRPr="00300C78" w:rsidRDefault="00E85D89" w:rsidP="00E85D89">
                            <w:pPr>
                              <w:jc w:val="both"/>
                              <w:rPr>
                                <w:rFonts w:ascii="Bembo" w:hAnsi="Bembo"/>
                                <w:sz w:val="24"/>
                                <w:szCs w:val="24"/>
                              </w:rPr>
                            </w:pPr>
                            <w:r w:rsidRPr="00300C78">
                              <w:rPr>
                                <w:rFonts w:ascii="Bembo" w:hAnsi="Bembo"/>
                                <w:sz w:val="24"/>
                                <w:szCs w:val="24"/>
                              </w:rPr>
                              <w:t>The City of Guelph is a vibrant community of 131 ,000 people with a lively downtown, great shopping and a dynamic cultural scene. Surrounded by rolling hills, Guelph is only a one-hour drive or bus ride from Toronto. The city is very student-friendly, with easy public transportation and a welcoming community feeling.  Characterized by fine stone architecture, many buildings in Guelph date back to the 19th century.  The Speed and Eramosa Rivers which pass through Guelph are surrounded by beautiful parks and are an ideal place for walking, biking, or even canoeing and kayaking.  Guelph features a variety of cafés and restaurants with flavours from around the world, as well as a number of well-known music and art festivals throughout the year.  A trip to the downtown Farmer’s Market with its array of fresh fruit, vegetables, cooking and crafts is a favourite for many visitors.</w:t>
                            </w:r>
                          </w:p>
                          <w:p w14:paraId="752C1FBD" w14:textId="77777777" w:rsidR="00E85D89" w:rsidRDefault="00697201" w:rsidP="00E85D89">
                            <w:pPr>
                              <w:jc w:val="both"/>
                              <w:rPr>
                                <w:rFonts w:ascii="Bembo" w:hAnsi="Bembo"/>
                                <w:b/>
                                <w:sz w:val="24"/>
                                <w:szCs w:val="24"/>
                              </w:rPr>
                            </w:pPr>
                            <w:hyperlink r:id="rId17" w:history="1">
                              <w:r w:rsidR="00E85D89" w:rsidRPr="00300C78">
                                <w:rPr>
                                  <w:rStyle w:val="Hyperlink"/>
                                  <w:rFonts w:ascii="Bembo" w:hAnsi="Bembo"/>
                                  <w:b/>
                                  <w:sz w:val="24"/>
                                  <w:szCs w:val="24"/>
                                </w:rPr>
                                <w:t>www.guelph.ca</w:t>
                              </w:r>
                            </w:hyperlink>
                            <w:r w:rsidR="00E85D89" w:rsidRPr="00300C78">
                              <w:rPr>
                                <w:rFonts w:ascii="Bembo" w:hAnsi="Bembo"/>
                                <w:b/>
                                <w:sz w:val="24"/>
                                <w:szCs w:val="24"/>
                              </w:rPr>
                              <w:t xml:space="preserve"> </w:t>
                            </w:r>
                          </w:p>
                          <w:p w14:paraId="38CA8CDF" w14:textId="77777777" w:rsidR="00E85D89" w:rsidRPr="00300C78" w:rsidRDefault="00E85D89" w:rsidP="00E85D89">
                            <w:pPr>
                              <w:jc w:val="both"/>
                              <w:rPr>
                                <w:rFonts w:ascii="Bembo" w:hAnsi="Bembo"/>
                                <w:b/>
                                <w:sz w:val="24"/>
                                <w:szCs w:val="24"/>
                              </w:rPr>
                            </w:pPr>
                          </w:p>
                          <w:p w14:paraId="4D8B208D" w14:textId="77777777" w:rsidR="00E85D89" w:rsidRDefault="00E85D89" w:rsidP="00E85D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DEA279" id="_x0000_t202" coordsize="21600,21600" o:spt="202" path="m,l,21600r21600,l21600,xe">
                <v:stroke joinstyle="miter"/>
                <v:path gradientshapeok="t" o:connecttype="rect"/>
              </v:shapetype>
              <v:shape id="Text Box 2" o:spid="_x0000_s1031" type="#_x0000_t202" style="position:absolute;margin-left:-.4pt;margin-top:7.2pt;width:532.9pt;height:171.75pt;z-index:251741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" fillcolor="white [3201]" strokeweight=".5pt">
                <v:textbox>
                  <w:txbxContent>
                    <w:p w14:paraId="7F39FAC3" w14:textId="77777777" w:rsidR="00E85D89" w:rsidRDefault="00E85D89" w:rsidP="00E85D89">
                      <w:pPr>
                        <w:jc w:val="both"/>
                        <w:rPr>
                          <w:rFonts w:ascii="Bembo" w:hAnsi="Bembo"/>
                          <w:sz w:val="24"/>
                          <w:szCs w:val="24"/>
                        </w:rPr>
                      </w:pPr>
                    </w:p>
                    <w:p w14:paraId="6E5605DF" w14:textId="77777777" w:rsidR="00E85D89" w:rsidRPr="00300C78" w:rsidRDefault="00E85D89" w:rsidP="00E85D89">
                      <w:pPr>
                        <w:jc w:val="both"/>
                        <w:rPr>
                          <w:rFonts w:ascii="Bembo" w:hAnsi="Bembo"/>
                          <w:sz w:val="24"/>
                          <w:szCs w:val="24"/>
                        </w:rPr>
                      </w:pPr>
                      <w:r w:rsidRPr="00300C78">
                        <w:rPr>
                          <w:rFonts w:ascii="Bembo" w:hAnsi="Bembo"/>
                          <w:sz w:val="24"/>
                          <w:szCs w:val="24"/>
                        </w:rPr>
                        <w:t>The City of Guelph is a vibrant community of 131 ,000 people with a lively downtown, great shopping and a dynamic cultural scene. Surrounded by rolling hills, Guelph is only a one-hour drive or bus ride from Toronto. The city is very student-friendly, with easy public transportation and a welcoming community feeling.  Characterized by fine stone architecture, many buildings in Guelph date back to the 19th century.  The Speed and Eramosa Rivers which pass through Guelph are surrounded by beautiful parks and are an ideal place for walking, biking, or even canoeing and kayaking.  Guelph features a variety of cafés and restaurants with flavours from around the world, as well as a number of well-known music and art festivals throughout the year.  A trip to the downtown Farmer’s Market with its array of fresh fruit, vegetables, cooking and crafts is a favourite for many visitors.</w:t>
                      </w:r>
                    </w:p>
                    <w:p w14:paraId="752C1FBD" w14:textId="77777777" w:rsidR="00E85D89" w:rsidRDefault="00697201" w:rsidP="00E85D89">
                      <w:pPr>
                        <w:jc w:val="both"/>
                        <w:rPr>
                          <w:rFonts w:ascii="Bembo" w:hAnsi="Bembo"/>
                          <w:b/>
                          <w:sz w:val="24"/>
                          <w:szCs w:val="24"/>
                        </w:rPr>
                      </w:pPr>
                      <w:hyperlink r:id="rId18" w:history="1">
                        <w:r w:rsidR="00E85D89" w:rsidRPr="00300C78">
                          <w:rPr>
                            <w:rStyle w:val="Hyperlink"/>
                            <w:rFonts w:ascii="Bembo" w:hAnsi="Bembo"/>
                            <w:b/>
                            <w:sz w:val="24"/>
                            <w:szCs w:val="24"/>
                          </w:rPr>
                          <w:t>www.guelph.ca</w:t>
                        </w:r>
                      </w:hyperlink>
                      <w:r w:rsidR="00E85D89" w:rsidRPr="00300C78">
                        <w:rPr>
                          <w:rFonts w:ascii="Bembo" w:hAnsi="Bembo"/>
                          <w:b/>
                          <w:sz w:val="24"/>
                          <w:szCs w:val="24"/>
                        </w:rPr>
                        <w:t xml:space="preserve"> </w:t>
                      </w:r>
                    </w:p>
                    <w:p w14:paraId="38CA8CDF" w14:textId="77777777" w:rsidR="00E85D89" w:rsidRPr="00300C78" w:rsidRDefault="00E85D89" w:rsidP="00E85D89">
                      <w:pPr>
                        <w:jc w:val="both"/>
                        <w:rPr>
                          <w:rFonts w:ascii="Bembo" w:hAnsi="Bembo"/>
                          <w:b/>
                          <w:sz w:val="24"/>
                          <w:szCs w:val="24"/>
                        </w:rPr>
                      </w:pPr>
                    </w:p>
                    <w:p w14:paraId="4D8B208D" w14:textId="77777777" w:rsidR="00E85D89" w:rsidRDefault="00E85D89" w:rsidP="00E85D89"/>
                  </w:txbxContent>
                </v:textbox>
              </v:shape>
            </w:pict>
          </mc:Fallback>
        </mc:AlternateContent>
      </w:r>
    </w:p>
    <w:p w14:paraId="37B36C99" w14:textId="274D1149" w:rsidR="00E85D89" w:rsidRDefault="00E85D89" w:rsidP="00E85D89">
      <w:pPr>
        <w:rPr>
          <w:lang w:val="en-US"/>
        </w:rPr>
      </w:pPr>
    </w:p>
    <w:p w14:paraId="0DB512BD" w14:textId="79C3A272" w:rsidR="00E85D89" w:rsidRDefault="00E85D89" w:rsidP="00E85D89">
      <w:pPr>
        <w:tabs>
          <w:tab w:val="left" w:pos="7509"/>
        </w:tabs>
        <w:rPr>
          <w:lang w:val="en-US"/>
        </w:rPr>
      </w:pPr>
      <w:r>
        <w:rPr>
          <w:lang w:val="en-US"/>
        </w:rPr>
        <w:tab/>
      </w:r>
    </w:p>
    <w:p w14:paraId="613BDD08" w14:textId="77777777" w:rsidR="00E85D89" w:rsidRDefault="00E85D89">
      <w:pPr>
        <w:rPr>
          <w:lang w:val="en-US"/>
        </w:rPr>
      </w:pPr>
      <w:r>
        <w:rPr>
          <w:lang w:val="en-US"/>
        </w:rPr>
        <w:br w:type="page"/>
      </w:r>
    </w:p>
    <w:p w14:paraId="771EF5AB" w14:textId="783A9CBB" w:rsidR="00E85D89" w:rsidRDefault="00E85D89" w:rsidP="00E85D89">
      <w:pPr>
        <w:tabs>
          <w:tab w:val="left" w:pos="7509"/>
        </w:tabs>
        <w:rPr>
          <w:lang w:val="en-US"/>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4"/>
        <w:gridCol w:w="6178"/>
      </w:tblGrid>
      <w:tr w:rsidR="00417E06" w:rsidRPr="00C10DAF" w14:paraId="759C83BA" w14:textId="77777777" w:rsidTr="2ED7DD80">
        <w:trPr>
          <w:trHeight w:val="453"/>
        </w:trPr>
        <w:tc>
          <w:tcPr>
            <w:tcW w:w="10632" w:type="dxa"/>
            <w:gridSpan w:val="2"/>
            <w:shd w:val="clear" w:color="auto" w:fill="FFFFFF" w:themeFill="background1"/>
          </w:tcPr>
          <w:p w14:paraId="7B9B9ECD" w14:textId="77777777" w:rsidR="00417E06" w:rsidRPr="00300C78" w:rsidRDefault="00417E06" w:rsidP="00D734CF">
            <w:pPr>
              <w:spacing w:before="60" w:after="60"/>
              <w:rPr>
                <w:rFonts w:ascii="Bembo" w:hAnsi="Bembo"/>
                <w:sz w:val="24"/>
                <w:szCs w:val="24"/>
                <w:lang w:val="en-US"/>
              </w:rPr>
            </w:pPr>
            <w:r w:rsidRPr="00300C78">
              <w:rPr>
                <w:rFonts w:ascii="Bembo" w:hAnsi="Bembo"/>
                <w:sz w:val="24"/>
                <w:szCs w:val="24"/>
                <w:lang w:val="en-US"/>
              </w:rPr>
              <w:t>For an up-to-date list of important academic dates each year, see:</w:t>
            </w:r>
          </w:p>
          <w:p w14:paraId="1C281BD5" w14:textId="77777777" w:rsidR="00417E06" w:rsidRDefault="00697201" w:rsidP="00D734CF">
            <w:pPr>
              <w:rPr>
                <w:rStyle w:val="Hyperlink"/>
                <w:rFonts w:ascii="Bembo" w:hAnsi="Bembo"/>
              </w:rPr>
            </w:pPr>
            <w:hyperlink r:id="rId19" w:history="1">
              <w:r w:rsidR="00417E06" w:rsidRPr="00300C78">
                <w:rPr>
                  <w:rStyle w:val="Hyperlink"/>
                  <w:rFonts w:ascii="Bembo" w:hAnsi="Bembo"/>
                  <w:sz w:val="24"/>
                  <w:szCs w:val="24"/>
                </w:rPr>
                <w:t>https://www.uoguelph.ca/registrar/calendars/undergraduate/current/</w:t>
              </w:r>
            </w:hyperlink>
          </w:p>
          <w:p w14:paraId="49C06982" w14:textId="77777777" w:rsidR="00417E06" w:rsidRPr="00513004" w:rsidRDefault="00417E06" w:rsidP="00D734CF">
            <w:pPr>
              <w:rPr>
                <w:rFonts w:asciiTheme="minorHAnsi" w:hAnsiTheme="minorHAnsi"/>
                <w:sz w:val="24"/>
                <w:szCs w:val="24"/>
              </w:rPr>
            </w:pPr>
          </w:p>
        </w:tc>
      </w:tr>
      <w:tr w:rsidR="00417E06" w:rsidRPr="00C10DAF" w14:paraId="73132FF5" w14:textId="77777777" w:rsidTr="2ED7DD80">
        <w:trPr>
          <w:trHeight w:val="453"/>
        </w:trPr>
        <w:tc>
          <w:tcPr>
            <w:tcW w:w="10632" w:type="dxa"/>
            <w:gridSpan w:val="2"/>
            <w:shd w:val="clear" w:color="auto" w:fill="C20430"/>
          </w:tcPr>
          <w:p w14:paraId="10767F2B" w14:textId="0358F1C6" w:rsidR="00417E06" w:rsidRPr="00300C78" w:rsidRDefault="00417E06" w:rsidP="0D198A76">
            <w:pPr>
              <w:pStyle w:val="Heading1"/>
              <w:rPr>
                <w:rFonts w:ascii="Bembo" w:hAnsi="Bembo"/>
                <w:color w:val="FFFFFF" w:themeColor="background1"/>
                <w:sz w:val="26"/>
                <w:szCs w:val="26"/>
              </w:rPr>
            </w:pPr>
            <w:r w:rsidRPr="00300C78">
              <w:rPr>
                <w:rFonts w:ascii="Bembo" w:hAnsi="Bembo"/>
                <w:color w:val="FFFFFF" w:themeColor="background1"/>
                <w:sz w:val="26"/>
                <w:szCs w:val="26"/>
                <w14:shadow w14:blurRad="50800" w14:dist="38100" w14:dir="2700000" w14:sx="100000" w14:sy="100000" w14:kx="0" w14:ky="0" w14:algn="tl">
                  <w14:srgbClr w14:val="000000">
                    <w14:alpha w14:val="60000"/>
                  </w14:srgbClr>
                </w14:shadow>
              </w:rPr>
              <w:t xml:space="preserve">Semester Dates (tentative) </w:t>
            </w:r>
            <w:r w:rsidRPr="00300C78">
              <w:rPr>
                <w:rFonts w:ascii="Bembo" w:hAnsi="Bembo"/>
                <w:color w:val="FFFFFF" w:themeColor="background1"/>
                <w:sz w:val="26"/>
                <w:szCs w:val="26"/>
                <w14:shadow w14:blurRad="50800" w14:dist="38100" w14:dir="2700000" w14:sx="100000" w14:sy="100000" w14:kx="0" w14:ky="0" w14:algn="tl">
                  <w14:srgbClr w14:val="000000">
                    <w14:alpha w14:val="60000"/>
                  </w14:srgbClr>
                </w14:shadow>
              </w:rPr>
              <w:tab/>
            </w:r>
            <w:r w:rsidRPr="00300C78">
              <w:rPr>
                <w:rFonts w:ascii="Bembo" w:hAnsi="Bembo"/>
                <w:color w:val="FFFFFF" w:themeColor="background1"/>
                <w:sz w:val="26"/>
                <w:szCs w:val="26"/>
                <w14:shadow w14:blurRad="50800" w14:dist="38100" w14:dir="2700000" w14:sx="100000" w14:sy="100000" w14:kx="0" w14:ky="0" w14:algn="tl">
                  <w14:srgbClr w14:val="000000">
                    <w14:alpha w14:val="60000"/>
                  </w14:srgbClr>
                </w14:shadow>
              </w:rPr>
              <w:tab/>
            </w:r>
            <w:r w:rsidRPr="00300C78">
              <w:rPr>
                <w:rFonts w:ascii="Bembo" w:hAnsi="Bembo"/>
                <w:color w:val="FFFFFF" w:themeColor="background1"/>
                <w:sz w:val="26"/>
                <w:szCs w:val="26"/>
                <w14:shadow w14:blurRad="50800" w14:dist="38100" w14:dir="2700000" w14:sx="100000" w14:sy="100000" w14:kx="0" w14:ky="0" w14:algn="tl">
                  <w14:srgbClr w14:val="000000">
                    <w14:alpha w14:val="60000"/>
                  </w14:srgbClr>
                </w14:shadow>
              </w:rPr>
              <w:tab/>
            </w:r>
            <w:r w:rsidRPr="00300C78">
              <w:rPr>
                <w:rFonts w:ascii="Bembo" w:hAnsi="Bembo"/>
                <w:color w:val="FFFFFF" w:themeColor="background1"/>
                <w:sz w:val="26"/>
                <w:szCs w:val="26"/>
                <w14:shadow w14:blurRad="50800" w14:dist="38100" w14:dir="2700000" w14:sx="100000" w14:sy="100000" w14:kx="0" w14:ky="0" w14:algn="tl">
                  <w14:srgbClr w14:val="000000">
                    <w14:alpha w14:val="60000"/>
                  </w14:srgbClr>
                </w14:shadow>
              </w:rPr>
              <w:tab/>
              <w:t xml:space="preserve">      Fall Semester, 2020 </w:t>
            </w:r>
          </w:p>
          <w:p w14:paraId="2CF94D32" w14:textId="77777777" w:rsidR="00417E06" w:rsidRPr="00300C78" w:rsidRDefault="00417E06" w:rsidP="00D734CF">
            <w:pPr>
              <w:spacing w:before="60" w:after="60"/>
              <w:ind w:firstLine="720"/>
              <w:rPr>
                <w:rFonts w:ascii="Bembo" w:hAnsi="Bembo"/>
                <w:lang w:val="en-US"/>
              </w:rPr>
            </w:pPr>
          </w:p>
        </w:tc>
      </w:tr>
      <w:tr w:rsidR="00417E06" w:rsidRPr="00C10DAF" w14:paraId="4E364F12" w14:textId="77777777" w:rsidTr="2ED7DD80">
        <w:trPr>
          <w:trHeight w:val="453"/>
        </w:trPr>
        <w:tc>
          <w:tcPr>
            <w:tcW w:w="4454" w:type="dxa"/>
          </w:tcPr>
          <w:p w14:paraId="4223BE11" w14:textId="77777777" w:rsidR="00417E06" w:rsidRPr="00300C78" w:rsidRDefault="00417E06" w:rsidP="00D734CF">
            <w:pPr>
              <w:spacing w:before="60" w:after="60"/>
              <w:rPr>
                <w:rFonts w:ascii="Bembo" w:hAnsi="Bembo"/>
                <w:sz w:val="24"/>
                <w:szCs w:val="24"/>
                <w:lang w:val="en-US"/>
              </w:rPr>
            </w:pPr>
            <w:r w:rsidRPr="00300C78">
              <w:rPr>
                <w:rFonts w:ascii="Bembo" w:hAnsi="Bembo"/>
                <w:sz w:val="24"/>
                <w:szCs w:val="24"/>
                <w:lang w:val="en-US"/>
              </w:rPr>
              <w:t>Preferred arrival date</w:t>
            </w:r>
          </w:p>
        </w:tc>
        <w:tc>
          <w:tcPr>
            <w:tcW w:w="6178" w:type="dxa"/>
          </w:tcPr>
          <w:p w14:paraId="703F79F3" w14:textId="4104301F" w:rsidR="00417E06" w:rsidRPr="00300C78" w:rsidRDefault="2ED7DD80" w:rsidP="00D734CF">
            <w:pPr>
              <w:spacing w:before="60" w:after="60"/>
              <w:rPr>
                <w:rFonts w:ascii="Bembo" w:hAnsi="Bembo"/>
                <w:sz w:val="24"/>
                <w:szCs w:val="24"/>
                <w:lang w:val="en-US"/>
              </w:rPr>
            </w:pPr>
            <w:r w:rsidRPr="2ED7DD80">
              <w:rPr>
                <w:rFonts w:ascii="Bembo" w:hAnsi="Bembo"/>
                <w:sz w:val="24"/>
                <w:szCs w:val="24"/>
                <w:lang w:val="en-US"/>
              </w:rPr>
              <w:t>September 1 (tentative date)</w:t>
            </w:r>
          </w:p>
        </w:tc>
      </w:tr>
      <w:tr w:rsidR="00417E06" w:rsidRPr="00C10DAF" w14:paraId="7BED9498" w14:textId="77777777" w:rsidTr="2ED7DD80">
        <w:trPr>
          <w:trHeight w:val="334"/>
        </w:trPr>
        <w:tc>
          <w:tcPr>
            <w:tcW w:w="4454" w:type="dxa"/>
          </w:tcPr>
          <w:p w14:paraId="14843FAE" w14:textId="77777777" w:rsidR="00417E06" w:rsidRPr="00300C78" w:rsidRDefault="00417E06" w:rsidP="00D734CF">
            <w:pPr>
              <w:spacing w:before="60" w:after="60"/>
              <w:rPr>
                <w:rFonts w:ascii="Bembo" w:hAnsi="Bembo"/>
                <w:sz w:val="24"/>
                <w:szCs w:val="24"/>
                <w:lang w:val="en-US"/>
              </w:rPr>
            </w:pPr>
            <w:r w:rsidRPr="00300C78">
              <w:rPr>
                <w:rFonts w:ascii="Bembo" w:hAnsi="Bembo"/>
                <w:sz w:val="24"/>
                <w:szCs w:val="24"/>
                <w:lang w:val="en-US"/>
              </w:rPr>
              <w:t>International Orientation dates</w:t>
            </w:r>
          </w:p>
        </w:tc>
        <w:tc>
          <w:tcPr>
            <w:tcW w:w="6178" w:type="dxa"/>
          </w:tcPr>
          <w:p w14:paraId="308BBD65" w14:textId="6120C305" w:rsidR="00417E06" w:rsidRPr="00300C78" w:rsidRDefault="2ED7DD80" w:rsidP="2ED7DD80">
            <w:pPr>
              <w:spacing w:before="60" w:after="60" w:line="259" w:lineRule="auto"/>
              <w:rPr>
                <w:rFonts w:ascii="Bembo" w:hAnsi="Bembo"/>
                <w:sz w:val="24"/>
                <w:szCs w:val="24"/>
                <w:lang w:val="en-US"/>
              </w:rPr>
            </w:pPr>
            <w:r w:rsidRPr="2ED7DD80">
              <w:rPr>
                <w:rFonts w:ascii="Bembo" w:hAnsi="Bembo"/>
                <w:sz w:val="24"/>
                <w:szCs w:val="24"/>
                <w:lang w:val="en-US"/>
              </w:rPr>
              <w:t>September 2 - September 4</w:t>
            </w:r>
          </w:p>
        </w:tc>
      </w:tr>
      <w:tr w:rsidR="00417E06" w:rsidRPr="00C10DAF" w14:paraId="50DCE96E" w14:textId="77777777" w:rsidTr="2ED7DD80">
        <w:trPr>
          <w:trHeight w:val="334"/>
        </w:trPr>
        <w:tc>
          <w:tcPr>
            <w:tcW w:w="4454" w:type="dxa"/>
          </w:tcPr>
          <w:p w14:paraId="646A814E" w14:textId="77777777" w:rsidR="00417E06" w:rsidRPr="00300C78" w:rsidRDefault="00417E06" w:rsidP="00D734CF">
            <w:pPr>
              <w:spacing w:before="60" w:after="60"/>
              <w:rPr>
                <w:rFonts w:ascii="Bembo" w:hAnsi="Bembo"/>
                <w:sz w:val="24"/>
                <w:szCs w:val="24"/>
                <w:lang w:val="en-US"/>
              </w:rPr>
            </w:pPr>
            <w:r w:rsidRPr="00300C78">
              <w:rPr>
                <w:rFonts w:ascii="Bembo" w:hAnsi="Bembo"/>
                <w:sz w:val="24"/>
                <w:szCs w:val="24"/>
                <w:lang w:val="en-US"/>
              </w:rPr>
              <w:t>Classes start</w:t>
            </w:r>
          </w:p>
        </w:tc>
        <w:tc>
          <w:tcPr>
            <w:tcW w:w="6178" w:type="dxa"/>
          </w:tcPr>
          <w:p w14:paraId="64EF715D" w14:textId="7D6BEDAA" w:rsidR="00417E06" w:rsidRPr="00300C78" w:rsidRDefault="2ED7DD80" w:rsidP="00D734CF">
            <w:pPr>
              <w:spacing w:before="60" w:after="60"/>
              <w:rPr>
                <w:rFonts w:ascii="Bembo" w:hAnsi="Bembo"/>
                <w:sz w:val="24"/>
                <w:szCs w:val="24"/>
                <w:lang w:val="en-US"/>
              </w:rPr>
            </w:pPr>
            <w:r w:rsidRPr="2ED7DD80">
              <w:rPr>
                <w:rFonts w:ascii="Bembo" w:hAnsi="Bembo"/>
                <w:sz w:val="24"/>
                <w:szCs w:val="24"/>
                <w:lang w:val="en-US"/>
              </w:rPr>
              <w:t>September 10</w:t>
            </w:r>
          </w:p>
        </w:tc>
      </w:tr>
      <w:tr w:rsidR="00417E06" w:rsidRPr="00C10DAF" w14:paraId="13DD0F9F" w14:textId="77777777" w:rsidTr="2ED7DD80">
        <w:trPr>
          <w:trHeight w:val="334"/>
        </w:trPr>
        <w:tc>
          <w:tcPr>
            <w:tcW w:w="4454" w:type="dxa"/>
          </w:tcPr>
          <w:p w14:paraId="45F40956" w14:textId="77777777" w:rsidR="00417E06" w:rsidRPr="00300C78" w:rsidRDefault="00417E06" w:rsidP="00D734CF">
            <w:pPr>
              <w:spacing w:before="60" w:after="60"/>
              <w:rPr>
                <w:rFonts w:ascii="Bembo" w:hAnsi="Bembo"/>
                <w:sz w:val="24"/>
                <w:szCs w:val="24"/>
                <w:lang w:val="en-US"/>
              </w:rPr>
            </w:pPr>
            <w:r w:rsidRPr="00300C78">
              <w:rPr>
                <w:rFonts w:ascii="Bembo" w:hAnsi="Bembo"/>
                <w:sz w:val="24"/>
                <w:szCs w:val="24"/>
                <w:lang w:val="en-US"/>
              </w:rPr>
              <w:t xml:space="preserve">Breaks / holidays </w:t>
            </w:r>
          </w:p>
        </w:tc>
        <w:tc>
          <w:tcPr>
            <w:tcW w:w="6178" w:type="dxa"/>
          </w:tcPr>
          <w:p w14:paraId="2104B203" w14:textId="5F17BA82" w:rsidR="00417E06" w:rsidRPr="00300C78" w:rsidRDefault="2ED7DD80" w:rsidP="2ED7DD80">
            <w:pPr>
              <w:spacing w:before="60" w:after="60"/>
              <w:rPr>
                <w:rFonts w:ascii="Bembo" w:hAnsi="Bembo"/>
                <w:sz w:val="24"/>
                <w:szCs w:val="24"/>
                <w:lang w:val="en-US"/>
              </w:rPr>
            </w:pPr>
            <w:r w:rsidRPr="2ED7DD80">
              <w:rPr>
                <w:rFonts w:ascii="Bembo" w:hAnsi="Bembo"/>
                <w:sz w:val="24"/>
                <w:szCs w:val="24"/>
                <w:lang w:val="en-US"/>
              </w:rPr>
              <w:t>October 12 (Thanksgiving Holiday)</w:t>
            </w:r>
          </w:p>
          <w:p w14:paraId="3E17030E" w14:textId="70E8DB40" w:rsidR="00417E06" w:rsidRPr="00300C78" w:rsidRDefault="2ED7DD80" w:rsidP="2ED7DD80">
            <w:pPr>
              <w:spacing w:before="60" w:after="60"/>
              <w:rPr>
                <w:rFonts w:ascii="Bembo" w:hAnsi="Bembo"/>
                <w:sz w:val="24"/>
                <w:szCs w:val="24"/>
                <w:lang w:val="en-US"/>
              </w:rPr>
            </w:pPr>
            <w:r w:rsidRPr="2ED7DD80">
              <w:rPr>
                <w:rFonts w:ascii="Bembo" w:hAnsi="Bembo"/>
                <w:sz w:val="24"/>
                <w:szCs w:val="24"/>
                <w:lang w:val="en-US"/>
              </w:rPr>
              <w:t>October 13 (Fall Study Break Day)</w:t>
            </w:r>
          </w:p>
        </w:tc>
      </w:tr>
      <w:tr w:rsidR="00417E06" w:rsidRPr="00C10DAF" w14:paraId="2E3E64A4" w14:textId="77777777" w:rsidTr="2ED7DD80">
        <w:trPr>
          <w:trHeight w:val="334"/>
        </w:trPr>
        <w:tc>
          <w:tcPr>
            <w:tcW w:w="4454" w:type="dxa"/>
          </w:tcPr>
          <w:p w14:paraId="22AD10F1" w14:textId="77777777" w:rsidR="00417E06" w:rsidRPr="00300C78" w:rsidRDefault="00417E06" w:rsidP="00D734CF">
            <w:pPr>
              <w:spacing w:before="60" w:after="60"/>
              <w:rPr>
                <w:rFonts w:ascii="Bembo" w:hAnsi="Bembo"/>
                <w:sz w:val="24"/>
                <w:szCs w:val="24"/>
                <w:lang w:val="en-US"/>
              </w:rPr>
            </w:pPr>
            <w:r w:rsidRPr="00300C78">
              <w:rPr>
                <w:rFonts w:ascii="Bembo" w:hAnsi="Bembo"/>
                <w:sz w:val="24"/>
                <w:szCs w:val="24"/>
                <w:lang w:val="en-US"/>
              </w:rPr>
              <w:t>Classes end</w:t>
            </w:r>
          </w:p>
        </w:tc>
        <w:tc>
          <w:tcPr>
            <w:tcW w:w="6178" w:type="dxa"/>
          </w:tcPr>
          <w:p w14:paraId="646FC0A5" w14:textId="6D3D3B7F" w:rsidR="00417E06" w:rsidRPr="00300C78" w:rsidRDefault="2ED7DD80" w:rsidP="2ED7DD80">
            <w:pPr>
              <w:spacing w:before="60" w:after="60" w:line="259" w:lineRule="auto"/>
            </w:pPr>
            <w:r w:rsidRPr="2ED7DD80">
              <w:rPr>
                <w:rFonts w:ascii="Bembo" w:hAnsi="Bembo"/>
                <w:sz w:val="24"/>
                <w:szCs w:val="24"/>
                <w:lang w:val="en-US"/>
              </w:rPr>
              <w:t>December 2</w:t>
            </w:r>
          </w:p>
        </w:tc>
      </w:tr>
      <w:tr w:rsidR="00417E06" w:rsidRPr="00C10DAF" w14:paraId="42C39C21" w14:textId="77777777" w:rsidTr="2ED7DD80">
        <w:trPr>
          <w:trHeight w:val="350"/>
        </w:trPr>
        <w:tc>
          <w:tcPr>
            <w:tcW w:w="4454" w:type="dxa"/>
            <w:tcBorders>
              <w:bottom w:val="single" w:sz="4" w:space="0" w:color="auto"/>
            </w:tcBorders>
          </w:tcPr>
          <w:p w14:paraId="2AA7B43B" w14:textId="77777777" w:rsidR="00417E06" w:rsidRPr="00300C78" w:rsidRDefault="00417E06" w:rsidP="00D734CF">
            <w:pPr>
              <w:spacing w:before="60" w:after="60"/>
              <w:rPr>
                <w:rFonts w:ascii="Bembo" w:hAnsi="Bembo"/>
                <w:sz w:val="24"/>
                <w:szCs w:val="24"/>
                <w:lang w:val="en-US"/>
              </w:rPr>
            </w:pPr>
            <w:r w:rsidRPr="00300C78">
              <w:rPr>
                <w:rFonts w:ascii="Bembo" w:hAnsi="Bembo"/>
                <w:sz w:val="24"/>
                <w:szCs w:val="24"/>
                <w:lang w:val="en-US"/>
              </w:rPr>
              <w:t xml:space="preserve">Exams start and finish </w:t>
            </w:r>
          </w:p>
        </w:tc>
        <w:tc>
          <w:tcPr>
            <w:tcW w:w="6178" w:type="dxa"/>
            <w:tcBorders>
              <w:bottom w:val="single" w:sz="4" w:space="0" w:color="auto"/>
            </w:tcBorders>
          </w:tcPr>
          <w:p w14:paraId="7EBA0E4D" w14:textId="502F6F6F" w:rsidR="00417E06" w:rsidRPr="00300C78" w:rsidRDefault="2ED7DD80" w:rsidP="00D734CF">
            <w:pPr>
              <w:spacing w:before="60" w:after="60"/>
              <w:rPr>
                <w:rFonts w:ascii="Bembo" w:hAnsi="Bembo"/>
                <w:sz w:val="24"/>
                <w:szCs w:val="24"/>
                <w:lang w:val="en-US"/>
              </w:rPr>
            </w:pPr>
            <w:r w:rsidRPr="2ED7DD80">
              <w:rPr>
                <w:rFonts w:ascii="Bembo" w:hAnsi="Bembo"/>
                <w:sz w:val="24"/>
                <w:szCs w:val="24"/>
                <w:lang w:val="en-US"/>
              </w:rPr>
              <w:t>December 7 – 18</w:t>
            </w:r>
          </w:p>
        </w:tc>
      </w:tr>
      <w:tr w:rsidR="00417E06" w:rsidRPr="00C10DAF" w14:paraId="5667036B" w14:textId="77777777" w:rsidTr="2ED7DD80">
        <w:trPr>
          <w:trHeight w:val="350"/>
        </w:trPr>
        <w:tc>
          <w:tcPr>
            <w:tcW w:w="10632" w:type="dxa"/>
            <w:gridSpan w:val="2"/>
            <w:shd w:val="clear" w:color="auto" w:fill="C20430"/>
          </w:tcPr>
          <w:p w14:paraId="65497713" w14:textId="64381FF4" w:rsidR="00417E06" w:rsidRPr="00300C78" w:rsidRDefault="00417E06" w:rsidP="0D198A76">
            <w:pPr>
              <w:rPr>
                <w:rFonts w:ascii="Bembo" w:hAnsi="Bembo"/>
              </w:rPr>
            </w:pPr>
            <w:r w:rsidRPr="00300C78">
              <w:rPr>
                <w:rFonts w:ascii="Bembo" w:hAnsi="Bembo"/>
                <w:color w:val="FFFFFF" w:themeColor="background1"/>
                <w:sz w:val="26"/>
                <w:szCs w:val="26"/>
                <w14:shadow w14:blurRad="50800" w14:dist="38100" w14:dir="2700000" w14:sx="100000" w14:sy="100000" w14:kx="0" w14:ky="0" w14:algn="tl">
                  <w14:srgbClr w14:val="000000">
                    <w14:alpha w14:val="60000"/>
                  </w14:srgbClr>
                </w14:shadow>
              </w:rPr>
              <w:t xml:space="preserve">Semester Dates (tentative) </w:t>
            </w:r>
            <w:r w:rsidRPr="00300C78">
              <w:rPr>
                <w:rFonts w:ascii="Bembo" w:hAnsi="Bembo"/>
                <w:color w:val="FFFFFF" w:themeColor="background1"/>
                <w:sz w:val="26"/>
                <w:szCs w:val="26"/>
                <w14:shadow w14:blurRad="50800" w14:dist="38100" w14:dir="2700000" w14:sx="100000" w14:sy="100000" w14:kx="0" w14:ky="0" w14:algn="tl">
                  <w14:srgbClr w14:val="000000">
                    <w14:alpha w14:val="60000"/>
                  </w14:srgbClr>
                </w14:shadow>
              </w:rPr>
              <w:tab/>
            </w:r>
            <w:r w:rsidRPr="00300C78">
              <w:rPr>
                <w:rFonts w:ascii="Bembo" w:hAnsi="Bembo"/>
                <w:color w:val="FFFFFF" w:themeColor="background1"/>
                <w:sz w:val="26"/>
                <w:szCs w:val="26"/>
                <w14:shadow w14:blurRad="50800" w14:dist="38100" w14:dir="2700000" w14:sx="100000" w14:sy="100000" w14:kx="0" w14:ky="0" w14:algn="tl">
                  <w14:srgbClr w14:val="000000">
                    <w14:alpha w14:val="60000"/>
                  </w14:srgbClr>
                </w14:shadow>
              </w:rPr>
              <w:tab/>
            </w:r>
            <w:r w:rsidRPr="00300C78">
              <w:rPr>
                <w:rFonts w:ascii="Bembo" w:hAnsi="Bembo"/>
                <w:color w:val="FFFFFF" w:themeColor="background1"/>
                <w:sz w:val="26"/>
                <w:szCs w:val="26"/>
                <w14:shadow w14:blurRad="50800" w14:dist="38100" w14:dir="2700000" w14:sx="100000" w14:sy="100000" w14:kx="0" w14:ky="0" w14:algn="tl">
                  <w14:srgbClr w14:val="000000">
                    <w14:alpha w14:val="60000"/>
                  </w14:srgbClr>
                </w14:shadow>
              </w:rPr>
              <w:tab/>
            </w:r>
            <w:r w:rsidRPr="00300C78">
              <w:rPr>
                <w:rFonts w:ascii="Bembo" w:hAnsi="Bembo"/>
                <w:color w:val="FFFFFF" w:themeColor="background1"/>
                <w:sz w:val="26"/>
                <w:szCs w:val="26"/>
                <w14:shadow w14:blurRad="50800" w14:dist="38100" w14:dir="2700000" w14:sx="100000" w14:sy="100000" w14:kx="0" w14:ky="0" w14:algn="tl">
                  <w14:srgbClr w14:val="000000">
                    <w14:alpha w14:val="60000"/>
                  </w14:srgbClr>
                </w14:shadow>
              </w:rPr>
              <w:tab/>
              <w:t>Winter Semester, 2021</w:t>
            </w:r>
          </w:p>
          <w:p w14:paraId="4E6A12FB" w14:textId="77777777" w:rsidR="00417E06" w:rsidRPr="00300C78" w:rsidRDefault="00417E06" w:rsidP="00D734CF">
            <w:pPr>
              <w:spacing w:before="60" w:after="60"/>
              <w:rPr>
                <w:rFonts w:ascii="Bembo" w:hAnsi="Bembo"/>
                <w:lang w:val="en-US"/>
              </w:rPr>
            </w:pPr>
          </w:p>
        </w:tc>
      </w:tr>
      <w:tr w:rsidR="00417E06" w:rsidRPr="00C10DAF" w14:paraId="0878F736" w14:textId="77777777" w:rsidTr="2ED7DD80">
        <w:trPr>
          <w:trHeight w:val="350"/>
        </w:trPr>
        <w:tc>
          <w:tcPr>
            <w:tcW w:w="4454" w:type="dxa"/>
          </w:tcPr>
          <w:p w14:paraId="48FB10B6" w14:textId="77777777" w:rsidR="00417E06" w:rsidRPr="00300C78" w:rsidRDefault="00417E06" w:rsidP="00D734CF">
            <w:pPr>
              <w:spacing w:before="60" w:after="60"/>
              <w:rPr>
                <w:rFonts w:ascii="Bembo" w:hAnsi="Bembo"/>
                <w:lang w:val="en-US"/>
              </w:rPr>
            </w:pPr>
            <w:r w:rsidRPr="00300C78">
              <w:rPr>
                <w:rFonts w:ascii="Bembo" w:hAnsi="Bembo"/>
                <w:sz w:val="24"/>
                <w:szCs w:val="24"/>
                <w:lang w:val="en-US"/>
              </w:rPr>
              <w:t>Preferred arrival date</w:t>
            </w:r>
          </w:p>
        </w:tc>
        <w:tc>
          <w:tcPr>
            <w:tcW w:w="6178" w:type="dxa"/>
          </w:tcPr>
          <w:p w14:paraId="62BD0516" w14:textId="38EBA451" w:rsidR="00417E06" w:rsidRPr="00300C78" w:rsidRDefault="2ED7DD80" w:rsidP="00D734CF">
            <w:pPr>
              <w:spacing w:before="60" w:after="60"/>
              <w:rPr>
                <w:rFonts w:ascii="Bembo" w:hAnsi="Bembo"/>
                <w:lang w:val="en-US"/>
              </w:rPr>
            </w:pPr>
            <w:r w:rsidRPr="2ED7DD80">
              <w:rPr>
                <w:rFonts w:ascii="Bembo" w:hAnsi="Bembo"/>
                <w:sz w:val="24"/>
                <w:szCs w:val="24"/>
                <w:lang w:val="en-US"/>
              </w:rPr>
              <w:t xml:space="preserve">January </w:t>
            </w:r>
            <w:r w:rsidR="00BF1A3E">
              <w:rPr>
                <w:rFonts w:ascii="Bembo" w:hAnsi="Bembo"/>
                <w:sz w:val="24"/>
                <w:szCs w:val="24"/>
                <w:lang w:val="en-US"/>
              </w:rPr>
              <w:t>9</w:t>
            </w:r>
            <w:r w:rsidRPr="2ED7DD80">
              <w:rPr>
                <w:rFonts w:ascii="Bembo" w:hAnsi="Bembo"/>
                <w:sz w:val="24"/>
                <w:szCs w:val="24"/>
                <w:lang w:val="en-US"/>
              </w:rPr>
              <w:t xml:space="preserve"> (tentative date)</w:t>
            </w:r>
          </w:p>
        </w:tc>
      </w:tr>
      <w:tr w:rsidR="00417E06" w:rsidRPr="00C10DAF" w14:paraId="7F6D06C5" w14:textId="77777777" w:rsidTr="2ED7DD80">
        <w:trPr>
          <w:trHeight w:val="350"/>
        </w:trPr>
        <w:tc>
          <w:tcPr>
            <w:tcW w:w="4454" w:type="dxa"/>
          </w:tcPr>
          <w:p w14:paraId="23B07A68" w14:textId="77777777" w:rsidR="00417E06" w:rsidRPr="00300C78" w:rsidRDefault="00417E06" w:rsidP="00D734CF">
            <w:pPr>
              <w:spacing w:before="60" w:after="60"/>
              <w:rPr>
                <w:rFonts w:ascii="Bembo" w:hAnsi="Bembo"/>
                <w:lang w:val="en-US"/>
              </w:rPr>
            </w:pPr>
            <w:r w:rsidRPr="00300C78">
              <w:rPr>
                <w:rFonts w:ascii="Bembo" w:hAnsi="Bembo"/>
                <w:sz w:val="24"/>
                <w:szCs w:val="24"/>
                <w:lang w:val="en-US"/>
              </w:rPr>
              <w:t>International Orientation date</w:t>
            </w:r>
          </w:p>
        </w:tc>
        <w:tc>
          <w:tcPr>
            <w:tcW w:w="6178" w:type="dxa"/>
          </w:tcPr>
          <w:p w14:paraId="4454AC91" w14:textId="34894BA5" w:rsidR="00417E06" w:rsidRPr="00300C78" w:rsidRDefault="2ED7DD80" w:rsidP="00D734CF">
            <w:pPr>
              <w:spacing w:before="60" w:after="60"/>
              <w:rPr>
                <w:rFonts w:ascii="Bembo" w:hAnsi="Bembo"/>
                <w:lang w:val="en-US"/>
              </w:rPr>
            </w:pPr>
            <w:r w:rsidRPr="2ED7DD80">
              <w:rPr>
                <w:rFonts w:ascii="Bembo" w:hAnsi="Bembo"/>
                <w:sz w:val="24"/>
                <w:szCs w:val="24"/>
                <w:lang w:val="en-US"/>
              </w:rPr>
              <w:t xml:space="preserve">January </w:t>
            </w:r>
            <w:r w:rsidR="00697201">
              <w:rPr>
                <w:rFonts w:ascii="Bembo" w:hAnsi="Bembo"/>
                <w:sz w:val="24"/>
                <w:szCs w:val="24"/>
                <w:lang w:val="en-US"/>
              </w:rPr>
              <w:t>10</w:t>
            </w:r>
            <w:bookmarkStart w:id="0" w:name="_GoBack"/>
            <w:bookmarkEnd w:id="0"/>
            <w:r w:rsidRPr="2ED7DD80">
              <w:rPr>
                <w:rFonts w:ascii="Bembo" w:hAnsi="Bembo"/>
                <w:sz w:val="24"/>
                <w:szCs w:val="24"/>
                <w:lang w:val="en-US"/>
              </w:rPr>
              <w:t xml:space="preserve"> (tentative date)</w:t>
            </w:r>
          </w:p>
        </w:tc>
      </w:tr>
      <w:tr w:rsidR="00417E06" w:rsidRPr="00C10DAF" w14:paraId="2840F3D2" w14:textId="77777777" w:rsidTr="2ED7DD80">
        <w:trPr>
          <w:trHeight w:val="350"/>
        </w:trPr>
        <w:tc>
          <w:tcPr>
            <w:tcW w:w="4454" w:type="dxa"/>
          </w:tcPr>
          <w:p w14:paraId="14A9BA71" w14:textId="77777777" w:rsidR="00417E06" w:rsidRPr="00300C78" w:rsidRDefault="00417E06" w:rsidP="00D734CF">
            <w:pPr>
              <w:spacing w:before="60" w:after="60"/>
              <w:rPr>
                <w:rFonts w:ascii="Bembo" w:hAnsi="Bembo"/>
                <w:lang w:val="en-US"/>
              </w:rPr>
            </w:pPr>
            <w:r w:rsidRPr="00300C78">
              <w:rPr>
                <w:rFonts w:ascii="Bembo" w:hAnsi="Bembo"/>
                <w:sz w:val="24"/>
                <w:szCs w:val="24"/>
                <w:lang w:val="en-US"/>
              </w:rPr>
              <w:t>Classes start</w:t>
            </w:r>
          </w:p>
        </w:tc>
        <w:tc>
          <w:tcPr>
            <w:tcW w:w="6178" w:type="dxa"/>
          </w:tcPr>
          <w:p w14:paraId="4E6232BA" w14:textId="7ED1B7D5" w:rsidR="00417E06" w:rsidRPr="00300C78" w:rsidRDefault="2ED7DD80" w:rsidP="00D734CF">
            <w:pPr>
              <w:spacing w:before="60" w:after="60"/>
              <w:rPr>
                <w:rFonts w:ascii="Bembo" w:hAnsi="Bembo"/>
                <w:lang w:val="en-US"/>
              </w:rPr>
            </w:pPr>
            <w:r w:rsidRPr="2ED7DD80">
              <w:rPr>
                <w:rFonts w:ascii="Bembo" w:hAnsi="Bembo"/>
                <w:sz w:val="24"/>
                <w:szCs w:val="24"/>
                <w:lang w:val="en-US"/>
              </w:rPr>
              <w:t>January 11</w:t>
            </w:r>
          </w:p>
        </w:tc>
      </w:tr>
      <w:tr w:rsidR="00417E06" w:rsidRPr="00C10DAF" w14:paraId="7EEF510E" w14:textId="77777777" w:rsidTr="2ED7DD80">
        <w:trPr>
          <w:trHeight w:val="350"/>
        </w:trPr>
        <w:tc>
          <w:tcPr>
            <w:tcW w:w="4454" w:type="dxa"/>
          </w:tcPr>
          <w:p w14:paraId="5ED6887E" w14:textId="77777777" w:rsidR="00417E06" w:rsidRPr="00300C78" w:rsidRDefault="00417E06" w:rsidP="00D734CF">
            <w:pPr>
              <w:spacing w:before="60" w:after="60"/>
              <w:rPr>
                <w:rFonts w:ascii="Bembo" w:hAnsi="Bembo"/>
                <w:lang w:val="en-US"/>
              </w:rPr>
            </w:pPr>
            <w:r w:rsidRPr="00300C78">
              <w:rPr>
                <w:rFonts w:ascii="Bembo" w:hAnsi="Bembo"/>
                <w:sz w:val="24"/>
                <w:szCs w:val="24"/>
                <w:lang w:val="en-US"/>
              </w:rPr>
              <w:t>Breaks / holidays</w:t>
            </w:r>
          </w:p>
        </w:tc>
        <w:tc>
          <w:tcPr>
            <w:tcW w:w="6178" w:type="dxa"/>
          </w:tcPr>
          <w:p w14:paraId="673F355E" w14:textId="0A063E1F" w:rsidR="00417E06" w:rsidRPr="00300C78" w:rsidRDefault="2ED7DD80" w:rsidP="00D734CF">
            <w:pPr>
              <w:spacing w:before="60" w:after="60"/>
              <w:rPr>
                <w:rFonts w:ascii="Bembo" w:hAnsi="Bembo"/>
                <w:lang w:val="en-US"/>
              </w:rPr>
            </w:pPr>
            <w:r w:rsidRPr="2ED7DD80">
              <w:rPr>
                <w:rFonts w:ascii="Bembo" w:hAnsi="Bembo"/>
                <w:sz w:val="24"/>
                <w:szCs w:val="24"/>
                <w:lang w:val="en-US"/>
              </w:rPr>
              <w:t>February 15 - 19 (Winter Break), April 2 (Good Friday)</w:t>
            </w:r>
          </w:p>
        </w:tc>
      </w:tr>
      <w:tr w:rsidR="00417E06" w:rsidRPr="00C10DAF" w14:paraId="6F41AF10" w14:textId="77777777" w:rsidTr="2ED7DD80">
        <w:trPr>
          <w:trHeight w:val="350"/>
        </w:trPr>
        <w:tc>
          <w:tcPr>
            <w:tcW w:w="4454" w:type="dxa"/>
          </w:tcPr>
          <w:p w14:paraId="3E05743B" w14:textId="77777777" w:rsidR="00417E06" w:rsidRPr="00300C78" w:rsidRDefault="00417E06" w:rsidP="00D734CF">
            <w:pPr>
              <w:spacing w:before="60" w:after="60"/>
              <w:rPr>
                <w:rFonts w:ascii="Bembo" w:hAnsi="Bembo"/>
                <w:lang w:val="en-US"/>
              </w:rPr>
            </w:pPr>
            <w:r w:rsidRPr="00300C78">
              <w:rPr>
                <w:rFonts w:ascii="Bembo" w:hAnsi="Bembo"/>
                <w:sz w:val="24"/>
                <w:szCs w:val="24"/>
                <w:lang w:val="en-US"/>
              </w:rPr>
              <w:t>Classes end</w:t>
            </w:r>
          </w:p>
        </w:tc>
        <w:tc>
          <w:tcPr>
            <w:tcW w:w="6178" w:type="dxa"/>
          </w:tcPr>
          <w:p w14:paraId="7248D5DF" w14:textId="1DC243F7" w:rsidR="00417E06" w:rsidRPr="00300C78" w:rsidRDefault="2ED7DD80" w:rsidP="00D734CF">
            <w:pPr>
              <w:spacing w:before="60" w:after="60"/>
              <w:rPr>
                <w:rFonts w:ascii="Bembo" w:hAnsi="Bembo"/>
                <w:lang w:val="en-US"/>
              </w:rPr>
            </w:pPr>
            <w:r w:rsidRPr="2ED7DD80">
              <w:rPr>
                <w:rFonts w:ascii="Bembo" w:hAnsi="Bembo"/>
                <w:sz w:val="24"/>
                <w:szCs w:val="24"/>
                <w:lang w:val="en-US"/>
              </w:rPr>
              <w:t>April 12</w:t>
            </w:r>
          </w:p>
        </w:tc>
      </w:tr>
      <w:tr w:rsidR="00417E06" w:rsidRPr="00C10DAF" w14:paraId="28F00574" w14:textId="77777777" w:rsidTr="2ED7DD80">
        <w:trPr>
          <w:trHeight w:val="350"/>
        </w:trPr>
        <w:tc>
          <w:tcPr>
            <w:tcW w:w="4454" w:type="dxa"/>
            <w:tcBorders>
              <w:bottom w:val="single" w:sz="4" w:space="0" w:color="auto"/>
            </w:tcBorders>
          </w:tcPr>
          <w:p w14:paraId="45E5FE1C" w14:textId="77777777" w:rsidR="00417E06" w:rsidRPr="00300C78" w:rsidRDefault="00417E06" w:rsidP="00D734CF">
            <w:pPr>
              <w:spacing w:before="60" w:after="60"/>
              <w:rPr>
                <w:rFonts w:ascii="Bembo" w:hAnsi="Bembo"/>
                <w:lang w:val="en-US"/>
              </w:rPr>
            </w:pPr>
            <w:r w:rsidRPr="00300C78">
              <w:rPr>
                <w:rFonts w:ascii="Bembo" w:hAnsi="Bembo"/>
                <w:sz w:val="24"/>
                <w:szCs w:val="24"/>
                <w:lang w:val="en-US"/>
              </w:rPr>
              <w:t xml:space="preserve">Exams start and finish </w:t>
            </w:r>
          </w:p>
        </w:tc>
        <w:tc>
          <w:tcPr>
            <w:tcW w:w="6178" w:type="dxa"/>
            <w:tcBorders>
              <w:bottom w:val="single" w:sz="4" w:space="0" w:color="auto"/>
            </w:tcBorders>
          </w:tcPr>
          <w:p w14:paraId="23525768" w14:textId="7106E2EB" w:rsidR="00417E06" w:rsidRPr="00300C78" w:rsidRDefault="2ED7DD80" w:rsidP="00D734CF">
            <w:pPr>
              <w:spacing w:before="60" w:after="60"/>
              <w:rPr>
                <w:rFonts w:ascii="Bembo" w:hAnsi="Bembo"/>
                <w:lang w:val="en-US"/>
              </w:rPr>
            </w:pPr>
            <w:r w:rsidRPr="2ED7DD80">
              <w:rPr>
                <w:rFonts w:ascii="Bembo" w:hAnsi="Bembo"/>
                <w:sz w:val="24"/>
                <w:szCs w:val="24"/>
                <w:lang w:val="en-US"/>
              </w:rPr>
              <w:t>April 15 – 27</w:t>
            </w:r>
          </w:p>
        </w:tc>
      </w:tr>
      <w:tr w:rsidR="00417E06" w:rsidRPr="00C10DAF" w14:paraId="7CA50AB6" w14:textId="77777777" w:rsidTr="2ED7DD80">
        <w:trPr>
          <w:trHeight w:val="350"/>
        </w:trPr>
        <w:tc>
          <w:tcPr>
            <w:tcW w:w="10632" w:type="dxa"/>
            <w:gridSpan w:val="2"/>
            <w:shd w:val="clear" w:color="auto" w:fill="C20430"/>
          </w:tcPr>
          <w:p w14:paraId="1B0DF05C" w14:textId="77777777" w:rsidR="00417E06" w:rsidRPr="00300C78" w:rsidRDefault="00417E06" w:rsidP="00D734CF">
            <w:pPr>
              <w:pStyle w:val="Heading2"/>
              <w:jc w:val="center"/>
              <w:rPr>
                <w:rFonts w:ascii="Bembo" w:hAnsi="Bembo"/>
                <w:b w:val="0"/>
                <w:bCs/>
                <w:color w:val="FFFFFF" w:themeColor="background1"/>
                <w:sz w:val="26"/>
                <w:szCs w:val="26"/>
                <w14:shadow w14:blurRad="50800" w14:dist="38100" w14:dir="2700000" w14:sx="100000" w14:sy="100000" w14:kx="0" w14:ky="0" w14:algn="tl">
                  <w14:srgbClr w14:val="000000">
                    <w14:alpha w14:val="60000"/>
                  </w14:srgbClr>
                </w14:shadow>
              </w:rPr>
            </w:pPr>
            <w:r w:rsidRPr="00300C78">
              <w:rPr>
                <w:rFonts w:ascii="Bembo" w:hAnsi="Bembo"/>
                <w:b w:val="0"/>
                <w:bCs/>
                <w:color w:val="FFFFFF" w:themeColor="background1"/>
                <w:sz w:val="26"/>
                <w:szCs w:val="26"/>
                <w14:shadow w14:blurRad="50800" w14:dist="38100" w14:dir="2700000" w14:sx="100000" w14:sy="100000" w14:kx="0" w14:ky="0" w14:algn="tl">
                  <w14:srgbClr w14:val="000000">
                    <w14:alpha w14:val="60000"/>
                  </w14:srgbClr>
                </w14:shadow>
              </w:rPr>
              <w:t>Exchange Nomination and Application</w:t>
            </w:r>
          </w:p>
          <w:p w14:paraId="00CABC43" w14:textId="77777777" w:rsidR="00417E06" w:rsidRPr="00300C78" w:rsidRDefault="00417E06" w:rsidP="00D734CF">
            <w:pPr>
              <w:spacing w:before="60" w:after="60"/>
              <w:rPr>
                <w:rFonts w:ascii="Bembo" w:hAnsi="Bembo"/>
                <w:lang w:val="en-US"/>
              </w:rPr>
            </w:pPr>
          </w:p>
        </w:tc>
      </w:tr>
      <w:tr w:rsidR="00417E06" w:rsidRPr="00C10DAF" w14:paraId="7541D537" w14:textId="77777777" w:rsidTr="2ED7DD80">
        <w:trPr>
          <w:trHeight w:val="350"/>
        </w:trPr>
        <w:tc>
          <w:tcPr>
            <w:tcW w:w="4454" w:type="dxa"/>
          </w:tcPr>
          <w:p w14:paraId="6298E70C" w14:textId="77777777" w:rsidR="00417E06" w:rsidRPr="00300C78" w:rsidRDefault="00417E06" w:rsidP="00D734CF">
            <w:pPr>
              <w:spacing w:before="60" w:after="60"/>
              <w:rPr>
                <w:rFonts w:ascii="Bembo" w:hAnsi="Bembo"/>
                <w:sz w:val="24"/>
                <w:szCs w:val="24"/>
                <w:lang w:val="en-US"/>
              </w:rPr>
            </w:pPr>
          </w:p>
          <w:p w14:paraId="1EE49133" w14:textId="77777777" w:rsidR="00417E06" w:rsidRPr="00300C78" w:rsidRDefault="00417E06" w:rsidP="00D734CF">
            <w:pPr>
              <w:spacing w:before="60" w:after="60"/>
              <w:rPr>
                <w:rFonts w:ascii="Bembo" w:hAnsi="Bembo"/>
                <w:lang w:val="en-US"/>
              </w:rPr>
            </w:pPr>
            <w:r w:rsidRPr="00300C78">
              <w:rPr>
                <w:rFonts w:ascii="Bembo" w:hAnsi="Bembo"/>
                <w:sz w:val="24"/>
                <w:szCs w:val="24"/>
                <w:lang w:val="en-US"/>
              </w:rPr>
              <w:t>Nomination process</w:t>
            </w:r>
          </w:p>
        </w:tc>
        <w:tc>
          <w:tcPr>
            <w:tcW w:w="6178" w:type="dxa"/>
          </w:tcPr>
          <w:p w14:paraId="41A32333" w14:textId="77777777" w:rsidR="00417E06" w:rsidRDefault="00417E06" w:rsidP="00D734CF">
            <w:pPr>
              <w:rPr>
                <w:rFonts w:ascii="Bembo" w:hAnsi="Bembo"/>
                <w:lang w:val="en-US"/>
              </w:rPr>
            </w:pPr>
          </w:p>
          <w:p w14:paraId="2A8A34EB" w14:textId="77777777" w:rsidR="00417E06" w:rsidRPr="00300C78" w:rsidRDefault="00417E06" w:rsidP="00D734CF">
            <w:pPr>
              <w:rPr>
                <w:rFonts w:ascii="Bembo" w:hAnsi="Bembo"/>
                <w:color w:val="444444"/>
                <w:sz w:val="24"/>
                <w:szCs w:val="24"/>
                <w:shd w:val="clear" w:color="auto" w:fill="EEEEEE"/>
                <w:lang w:val="en-US" w:eastAsia="zh-CN"/>
              </w:rPr>
            </w:pPr>
            <w:r w:rsidRPr="00300C78">
              <w:rPr>
                <w:rFonts w:ascii="Bembo" w:hAnsi="Bembo"/>
                <w:sz w:val="24"/>
                <w:szCs w:val="24"/>
                <w:lang w:val="en-US"/>
              </w:rPr>
              <w:t>Host universities should nominate students via the online nomination link, which will be sent to you prior to the following deadlines.</w:t>
            </w:r>
          </w:p>
          <w:p w14:paraId="131CE999" w14:textId="77777777" w:rsidR="00417E06" w:rsidRPr="00300C78" w:rsidRDefault="00417E06" w:rsidP="00D734CF">
            <w:pPr>
              <w:rPr>
                <w:rFonts w:ascii="Bembo" w:hAnsi="Bembo"/>
                <w:sz w:val="24"/>
                <w:szCs w:val="24"/>
                <w:lang w:val="en-US"/>
              </w:rPr>
            </w:pPr>
            <w:r w:rsidRPr="00300C78">
              <w:rPr>
                <w:rFonts w:ascii="Bembo" w:hAnsi="Bembo"/>
                <w:i/>
                <w:iCs/>
                <w:sz w:val="24"/>
                <w:szCs w:val="24"/>
                <w:u w:val="single"/>
                <w:lang w:val="en-US"/>
              </w:rPr>
              <w:t>Nomination deadlines:</w:t>
            </w:r>
            <w:r w:rsidRPr="00300C78">
              <w:rPr>
                <w:rFonts w:ascii="Bembo" w:hAnsi="Bembo"/>
                <w:sz w:val="24"/>
                <w:szCs w:val="24"/>
                <w:lang w:val="en-US"/>
              </w:rPr>
              <w:t xml:space="preserve"> </w:t>
            </w:r>
            <w:r w:rsidRPr="00300C78">
              <w:rPr>
                <w:rFonts w:ascii="Bembo" w:hAnsi="Bembo"/>
                <w:sz w:val="24"/>
                <w:szCs w:val="24"/>
                <w:lang w:val="en-US"/>
              </w:rPr>
              <w:br/>
              <w:t>Fall semester (September entry) – March 20</w:t>
            </w:r>
          </w:p>
          <w:p w14:paraId="573A5E55" w14:textId="77777777" w:rsidR="00417E06" w:rsidRPr="00300C78" w:rsidRDefault="00417E06" w:rsidP="00D734CF">
            <w:pPr>
              <w:spacing w:before="60" w:after="60"/>
              <w:rPr>
                <w:rFonts w:ascii="Bembo" w:hAnsi="Bembo"/>
                <w:lang w:val="en-US"/>
              </w:rPr>
            </w:pPr>
            <w:r w:rsidRPr="00300C78">
              <w:rPr>
                <w:rFonts w:ascii="Bembo" w:hAnsi="Bembo"/>
                <w:sz w:val="24"/>
                <w:szCs w:val="24"/>
                <w:lang w:val="en-US"/>
              </w:rPr>
              <w:t>Winter semester (January entry) – September 20</w:t>
            </w:r>
          </w:p>
        </w:tc>
      </w:tr>
      <w:tr w:rsidR="00417E06" w:rsidRPr="00C10DAF" w14:paraId="759A904A" w14:textId="77777777" w:rsidTr="2ED7DD80">
        <w:trPr>
          <w:trHeight w:val="350"/>
        </w:trPr>
        <w:tc>
          <w:tcPr>
            <w:tcW w:w="4454" w:type="dxa"/>
            <w:tcBorders>
              <w:bottom w:val="single" w:sz="4" w:space="0" w:color="auto"/>
            </w:tcBorders>
          </w:tcPr>
          <w:p w14:paraId="799DA639" w14:textId="77777777" w:rsidR="00417E06" w:rsidRPr="00300C78" w:rsidRDefault="00417E06" w:rsidP="00D734CF">
            <w:pPr>
              <w:spacing w:before="60" w:after="60"/>
              <w:rPr>
                <w:rFonts w:ascii="Bembo" w:hAnsi="Bembo"/>
                <w:lang w:val="en-US"/>
              </w:rPr>
            </w:pPr>
            <w:r w:rsidRPr="00300C78">
              <w:rPr>
                <w:rFonts w:ascii="Bembo" w:hAnsi="Bembo"/>
                <w:sz w:val="24"/>
                <w:szCs w:val="24"/>
                <w:lang w:val="en-US"/>
              </w:rPr>
              <w:t>Application process</w:t>
            </w:r>
          </w:p>
        </w:tc>
        <w:tc>
          <w:tcPr>
            <w:tcW w:w="6178" w:type="dxa"/>
            <w:tcBorders>
              <w:bottom w:val="single" w:sz="4" w:space="0" w:color="auto"/>
            </w:tcBorders>
          </w:tcPr>
          <w:p w14:paraId="2FFED3AA" w14:textId="77777777" w:rsidR="00417E06" w:rsidRPr="00300C78" w:rsidRDefault="00417E06" w:rsidP="00D734CF">
            <w:pPr>
              <w:spacing w:before="60" w:after="60"/>
              <w:rPr>
                <w:rFonts w:ascii="Bembo" w:hAnsi="Bembo"/>
                <w:sz w:val="24"/>
                <w:szCs w:val="24"/>
                <w:lang w:val="en-US"/>
              </w:rPr>
            </w:pPr>
            <w:r w:rsidRPr="00300C78">
              <w:rPr>
                <w:rFonts w:ascii="Bembo" w:hAnsi="Bembo"/>
                <w:sz w:val="24"/>
                <w:szCs w:val="24"/>
                <w:lang w:val="en-US"/>
              </w:rPr>
              <w:t xml:space="preserve">After being nominated by their home university, students will receive an email directly from the University of Guelph inviting them to fill in an online application. </w:t>
            </w:r>
          </w:p>
          <w:p w14:paraId="5E0AFD71" w14:textId="77777777" w:rsidR="00417E06" w:rsidRPr="00300C78" w:rsidRDefault="00417E06" w:rsidP="00D734CF">
            <w:pPr>
              <w:rPr>
                <w:rFonts w:ascii="Bembo" w:hAnsi="Bembo"/>
                <w:i/>
                <w:iCs/>
                <w:sz w:val="24"/>
                <w:szCs w:val="24"/>
                <w:u w:val="single"/>
                <w:lang w:val="en-US"/>
              </w:rPr>
            </w:pPr>
            <w:r w:rsidRPr="00300C78">
              <w:rPr>
                <w:rFonts w:ascii="Bembo" w:hAnsi="Bembo"/>
                <w:i/>
                <w:iCs/>
                <w:sz w:val="24"/>
                <w:szCs w:val="24"/>
                <w:u w:val="single"/>
                <w:lang w:val="en-US"/>
              </w:rPr>
              <w:t>Application deadlines:</w:t>
            </w:r>
          </w:p>
          <w:p w14:paraId="66A9CC56" w14:textId="77777777" w:rsidR="00417E06" w:rsidRPr="00300C78" w:rsidRDefault="00417E06" w:rsidP="00D734CF">
            <w:pPr>
              <w:rPr>
                <w:rFonts w:ascii="Bembo" w:hAnsi="Bembo"/>
                <w:sz w:val="24"/>
                <w:szCs w:val="24"/>
                <w:lang w:val="en-US"/>
              </w:rPr>
            </w:pPr>
            <w:r w:rsidRPr="00300C78">
              <w:rPr>
                <w:rFonts w:ascii="Bembo" w:hAnsi="Bembo"/>
                <w:sz w:val="24"/>
                <w:szCs w:val="24"/>
                <w:lang w:val="en-US"/>
              </w:rPr>
              <w:t>Fall semester (September to December) – April 15</w:t>
            </w:r>
          </w:p>
          <w:p w14:paraId="1B10FBDA" w14:textId="77777777" w:rsidR="00417E06" w:rsidRPr="00300C78" w:rsidRDefault="00417E06" w:rsidP="00D734CF">
            <w:pPr>
              <w:spacing w:before="60" w:after="60"/>
              <w:rPr>
                <w:rFonts w:ascii="Bembo" w:hAnsi="Bembo"/>
                <w:lang w:val="en-US"/>
              </w:rPr>
            </w:pPr>
            <w:r w:rsidRPr="00300C78">
              <w:rPr>
                <w:rFonts w:ascii="Bembo" w:hAnsi="Bembo"/>
                <w:sz w:val="24"/>
                <w:szCs w:val="24"/>
                <w:lang w:val="en-US"/>
              </w:rPr>
              <w:t>Winter semester (January - April) – October 15</w:t>
            </w:r>
          </w:p>
        </w:tc>
      </w:tr>
      <w:tr w:rsidR="00417E06" w:rsidRPr="00C10DAF" w14:paraId="291636EE" w14:textId="77777777" w:rsidTr="2ED7DD80">
        <w:trPr>
          <w:trHeight w:val="350"/>
        </w:trPr>
        <w:tc>
          <w:tcPr>
            <w:tcW w:w="10632" w:type="dxa"/>
            <w:gridSpan w:val="2"/>
            <w:shd w:val="clear" w:color="auto" w:fill="C20430"/>
          </w:tcPr>
          <w:p w14:paraId="459E6CA1" w14:textId="77777777" w:rsidR="00417E06" w:rsidRPr="00300C78" w:rsidRDefault="00417E06" w:rsidP="00D734CF">
            <w:pPr>
              <w:pStyle w:val="Heading2"/>
              <w:jc w:val="center"/>
              <w:rPr>
                <w:rFonts w:ascii="Bembo" w:hAnsi="Bembo"/>
                <w:b w:val="0"/>
                <w:bCs/>
                <w:color w:val="FFFFFF" w:themeColor="background1"/>
                <w:sz w:val="26"/>
                <w:szCs w:val="26"/>
                <w14:shadow w14:blurRad="50800" w14:dist="38100" w14:dir="2700000" w14:sx="100000" w14:sy="100000" w14:kx="0" w14:ky="0" w14:algn="tl">
                  <w14:srgbClr w14:val="000000">
                    <w14:alpha w14:val="60000"/>
                  </w14:srgbClr>
                </w14:shadow>
              </w:rPr>
            </w:pPr>
            <w:r w:rsidRPr="00300C78">
              <w:rPr>
                <w:rFonts w:ascii="Bembo" w:hAnsi="Bembo"/>
                <w:b w:val="0"/>
                <w:bCs/>
                <w:color w:val="FFFFFF" w:themeColor="background1"/>
                <w:sz w:val="26"/>
                <w:szCs w:val="26"/>
                <w14:shadow w14:blurRad="50800" w14:dist="38100" w14:dir="2700000" w14:sx="100000" w14:sy="100000" w14:kx="0" w14:ky="0" w14:algn="tl">
                  <w14:srgbClr w14:val="000000">
                    <w14:alpha w14:val="60000"/>
                  </w14:srgbClr>
                </w14:shadow>
              </w:rPr>
              <w:t>Exclusions</w:t>
            </w:r>
          </w:p>
          <w:p w14:paraId="69BA3F2B" w14:textId="77777777" w:rsidR="00417E06" w:rsidRPr="00300C78" w:rsidRDefault="00417E06" w:rsidP="00D734CF">
            <w:pPr>
              <w:spacing w:before="60" w:after="60"/>
              <w:rPr>
                <w:rFonts w:ascii="Bembo" w:hAnsi="Bembo"/>
                <w:lang w:val="en-US"/>
              </w:rPr>
            </w:pPr>
          </w:p>
        </w:tc>
      </w:tr>
      <w:tr w:rsidR="00417E06" w:rsidRPr="00C10DAF" w14:paraId="3FD9BAD1" w14:textId="77777777" w:rsidTr="2ED7DD80">
        <w:trPr>
          <w:trHeight w:val="350"/>
        </w:trPr>
        <w:tc>
          <w:tcPr>
            <w:tcW w:w="4454" w:type="dxa"/>
          </w:tcPr>
          <w:p w14:paraId="544607ED" w14:textId="77777777" w:rsidR="00417E06" w:rsidRPr="00300C78" w:rsidRDefault="00417E06" w:rsidP="00D734CF">
            <w:pPr>
              <w:spacing w:before="60" w:after="60"/>
              <w:rPr>
                <w:rFonts w:ascii="Bembo" w:hAnsi="Bembo"/>
                <w:lang w:val="en-US"/>
              </w:rPr>
            </w:pPr>
            <w:r w:rsidRPr="00300C78">
              <w:rPr>
                <w:rFonts w:ascii="Bembo" w:hAnsi="Bembo"/>
                <w:sz w:val="24"/>
                <w:szCs w:val="24"/>
                <w:lang w:val="en-US"/>
              </w:rPr>
              <w:t xml:space="preserve">Departments &amp; faculties </w:t>
            </w:r>
            <w:r w:rsidRPr="00300C78">
              <w:rPr>
                <w:rFonts w:ascii="Bembo" w:hAnsi="Bembo"/>
                <w:b/>
                <w:sz w:val="24"/>
                <w:szCs w:val="24"/>
                <w:lang w:val="en-US"/>
              </w:rPr>
              <w:t>excluded</w:t>
            </w:r>
            <w:r w:rsidRPr="00300C78">
              <w:rPr>
                <w:rFonts w:ascii="Bembo" w:hAnsi="Bembo"/>
                <w:sz w:val="24"/>
                <w:szCs w:val="24"/>
                <w:lang w:val="en-US"/>
              </w:rPr>
              <w:t xml:space="preserve"> from exchange (not available for exchange students)</w:t>
            </w:r>
          </w:p>
        </w:tc>
        <w:tc>
          <w:tcPr>
            <w:tcW w:w="6178" w:type="dxa"/>
          </w:tcPr>
          <w:p w14:paraId="1DAAE32B" w14:textId="77777777" w:rsidR="00417E06" w:rsidRPr="00300C78" w:rsidRDefault="00417E06" w:rsidP="00D734CF">
            <w:pPr>
              <w:spacing w:before="60" w:after="60"/>
              <w:rPr>
                <w:rFonts w:ascii="Bembo" w:hAnsi="Bembo"/>
                <w:lang w:val="en-US"/>
              </w:rPr>
            </w:pPr>
            <w:r w:rsidRPr="00300C78">
              <w:rPr>
                <w:rFonts w:ascii="Bembo" w:hAnsi="Bembo"/>
                <w:sz w:val="24"/>
                <w:szCs w:val="24"/>
                <w:lang w:val="en-US"/>
              </w:rPr>
              <w:t xml:space="preserve">Ontario Veterinary College, MBA program, </w:t>
            </w:r>
            <w:proofErr w:type="gramStart"/>
            <w:r w:rsidRPr="00300C78">
              <w:rPr>
                <w:rFonts w:ascii="Bembo" w:hAnsi="Bembo"/>
                <w:sz w:val="24"/>
                <w:szCs w:val="24"/>
                <w:lang w:val="en-US"/>
              </w:rPr>
              <w:t>Masters of Leadership</w:t>
            </w:r>
            <w:proofErr w:type="gramEnd"/>
            <w:r w:rsidRPr="00300C78">
              <w:rPr>
                <w:rFonts w:ascii="Bembo" w:hAnsi="Bembo"/>
                <w:sz w:val="24"/>
                <w:szCs w:val="24"/>
                <w:lang w:val="en-US"/>
              </w:rPr>
              <w:t xml:space="preserve">, Masters of Hospitality &amp; Tourism Management, all courses at Guelph-Humber and </w:t>
            </w:r>
            <w:proofErr w:type="spellStart"/>
            <w:r w:rsidRPr="00300C78">
              <w:rPr>
                <w:rFonts w:ascii="Bembo" w:hAnsi="Bembo"/>
                <w:sz w:val="24"/>
                <w:szCs w:val="24"/>
                <w:lang w:val="en-US"/>
              </w:rPr>
              <w:t>Ridgetown</w:t>
            </w:r>
            <w:proofErr w:type="spellEnd"/>
            <w:r w:rsidRPr="00300C78">
              <w:rPr>
                <w:rFonts w:ascii="Bembo" w:hAnsi="Bembo"/>
                <w:sz w:val="24"/>
                <w:szCs w:val="24"/>
                <w:lang w:val="en-US"/>
              </w:rPr>
              <w:t xml:space="preserve"> campuses, co-op placements, and Psychology practicum courses</w:t>
            </w:r>
          </w:p>
        </w:tc>
      </w:tr>
    </w:tbl>
    <w:p w14:paraId="17BB5C76" w14:textId="77777777" w:rsidR="00AB4A88" w:rsidRDefault="00AB4A88" w:rsidP="00E85D89">
      <w:pPr>
        <w:pStyle w:val="Heading2"/>
        <w:ind w:left="-284"/>
        <w:rPr>
          <w:rFonts w:ascii="Arial" w:hAnsi="Arial" w:cs="Arial"/>
          <w:sz w:val="20"/>
        </w:rPr>
      </w:pPr>
    </w:p>
    <w:p w14:paraId="14432EC7" w14:textId="6098F1E0" w:rsidR="00AB4A88" w:rsidRDefault="00AB4A88" w:rsidP="00E85D89">
      <w:pPr>
        <w:pStyle w:val="Heading2"/>
        <w:ind w:left="-284"/>
        <w:rPr>
          <w:rFonts w:ascii="Arial" w:hAnsi="Arial" w:cs="Arial"/>
          <w:sz w:val="20"/>
        </w:rPr>
      </w:pPr>
    </w:p>
    <w:p w14:paraId="668418E1" w14:textId="74BB6F43" w:rsidR="00AB4A88" w:rsidRDefault="00AB4A88" w:rsidP="00AB4A88">
      <w:pPr>
        <w:rPr>
          <w:lang w:val="en-US"/>
        </w:rPr>
      </w:pPr>
    </w:p>
    <w:p w14:paraId="55A86363" w14:textId="37F9A528" w:rsidR="00AB4A88" w:rsidRDefault="00AB4A88" w:rsidP="00AB4A88">
      <w:pPr>
        <w:rPr>
          <w:lang w:val="en-US"/>
        </w:rPr>
      </w:pPr>
    </w:p>
    <w:p w14:paraId="7F41C159" w14:textId="18A38106" w:rsidR="00AB4A88" w:rsidRDefault="00AB4A88" w:rsidP="00AB4A88">
      <w:pPr>
        <w:rPr>
          <w:lang w:val="en-US"/>
        </w:rPr>
      </w:pPr>
    </w:p>
    <w:p w14:paraId="5399893D" w14:textId="4432BCA1" w:rsidR="00AB4A88" w:rsidRDefault="00AB4A88" w:rsidP="00AB4A88">
      <w:pPr>
        <w:rPr>
          <w:lang w:val="en-US"/>
        </w:rPr>
      </w:pPr>
    </w:p>
    <w:p w14:paraId="742C695D" w14:textId="4A38963D" w:rsidR="00AB4A88" w:rsidRPr="00AB4A88" w:rsidRDefault="00AB4A88" w:rsidP="2ED7DD80">
      <w:pPr>
        <w:rPr>
          <w:lang w:val="en-US"/>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6095"/>
      </w:tblGrid>
      <w:tr w:rsidR="00AB4A88" w:rsidRPr="00300C78" w14:paraId="3467F058" w14:textId="77777777" w:rsidTr="00D734CF">
        <w:tc>
          <w:tcPr>
            <w:tcW w:w="10490" w:type="dxa"/>
            <w:gridSpan w:val="2"/>
            <w:shd w:val="clear" w:color="auto" w:fill="C20430"/>
          </w:tcPr>
          <w:p w14:paraId="331AA2D2" w14:textId="77777777" w:rsidR="00AB4A88" w:rsidRPr="00300C78" w:rsidRDefault="00AB4A88" w:rsidP="00D734CF">
            <w:pPr>
              <w:jc w:val="center"/>
              <w:rPr>
                <w:rFonts w:ascii="Bembo" w:hAnsi="Bembo"/>
              </w:rPr>
            </w:pPr>
            <w:r w:rsidRPr="00300C78">
              <w:rPr>
                <w:rFonts w:ascii="Bembo" w:hAnsi="Bembo"/>
                <w:bCs/>
                <w:color w:val="FFFFFF" w:themeColor="background1"/>
                <w:sz w:val="26"/>
                <w:szCs w:val="26"/>
                <w14:shadow w14:blurRad="50800" w14:dist="38100" w14:dir="2700000" w14:sx="100000" w14:sy="100000" w14:kx="0" w14:ky="0" w14:algn="tl">
                  <w14:srgbClr w14:val="000000">
                    <w14:alpha w14:val="60000"/>
                  </w14:srgbClr>
                </w14:shadow>
              </w:rPr>
              <w:t>Accommodation</w:t>
            </w:r>
          </w:p>
          <w:p w14:paraId="1FE52277" w14:textId="77777777" w:rsidR="00AB4A88" w:rsidRPr="00300C78" w:rsidRDefault="00AB4A88" w:rsidP="00D734CF">
            <w:pPr>
              <w:rPr>
                <w:rFonts w:ascii="Bembo" w:hAnsi="Bembo"/>
                <w:lang w:val="en-US"/>
              </w:rPr>
            </w:pPr>
          </w:p>
        </w:tc>
      </w:tr>
      <w:tr w:rsidR="00AB4A88" w:rsidRPr="00300C78" w14:paraId="14D454A1" w14:textId="77777777" w:rsidTr="00D734CF">
        <w:tc>
          <w:tcPr>
            <w:tcW w:w="4395" w:type="dxa"/>
          </w:tcPr>
          <w:p w14:paraId="127C33E4"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 xml:space="preserve">Types of student housing available </w:t>
            </w:r>
          </w:p>
        </w:tc>
        <w:tc>
          <w:tcPr>
            <w:tcW w:w="6095" w:type="dxa"/>
          </w:tcPr>
          <w:p w14:paraId="41DF7617"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 xml:space="preserve">Residence - </w:t>
            </w:r>
            <w:hyperlink r:id="rId20" w:history="1">
              <w:r w:rsidRPr="00300C78">
                <w:rPr>
                  <w:rStyle w:val="Hyperlink"/>
                  <w:rFonts w:ascii="Bembo" w:hAnsi="Bembo"/>
                  <w:sz w:val="24"/>
                  <w:szCs w:val="24"/>
                  <w:lang w:val="en-US"/>
                </w:rPr>
                <w:t>www.housing.uoguelph.ca</w:t>
              </w:r>
            </w:hyperlink>
            <w:r w:rsidRPr="00300C78">
              <w:rPr>
                <w:rFonts w:ascii="Bembo" w:hAnsi="Bembo"/>
                <w:sz w:val="24"/>
                <w:szCs w:val="24"/>
                <w:lang w:val="en-US"/>
              </w:rPr>
              <w:t xml:space="preserve"> </w:t>
            </w:r>
            <w:r w:rsidRPr="00300C78">
              <w:rPr>
                <w:rFonts w:ascii="Bembo" w:hAnsi="Bembo"/>
                <w:sz w:val="24"/>
                <w:szCs w:val="24"/>
                <w:lang w:val="en-US"/>
              </w:rPr>
              <w:br/>
            </w:r>
            <w:r w:rsidRPr="00300C78">
              <w:rPr>
                <w:rFonts w:ascii="Bembo" w:hAnsi="Bembo"/>
                <w:sz w:val="10"/>
                <w:szCs w:val="10"/>
                <w:lang w:val="en-US"/>
              </w:rPr>
              <w:br/>
            </w:r>
            <w:r w:rsidRPr="00300C78">
              <w:rPr>
                <w:rFonts w:ascii="Bembo" w:hAnsi="Bembo"/>
                <w:sz w:val="24"/>
                <w:szCs w:val="24"/>
                <w:lang w:val="en-US"/>
              </w:rPr>
              <w:t xml:space="preserve">Off-campus - </w:t>
            </w:r>
            <w:hyperlink r:id="rId21" w:history="1">
              <w:r w:rsidRPr="00300C78">
                <w:rPr>
                  <w:rStyle w:val="Hyperlink"/>
                  <w:rFonts w:ascii="Bembo" w:hAnsi="Bembo"/>
                  <w:sz w:val="24"/>
                  <w:szCs w:val="24"/>
                  <w:lang w:val="en-US"/>
                </w:rPr>
                <w:t>www.studentlife.uoguelph.ca/ocl</w:t>
              </w:r>
            </w:hyperlink>
            <w:r w:rsidRPr="00300C78">
              <w:rPr>
                <w:rFonts w:ascii="Bembo" w:hAnsi="Bembo"/>
                <w:sz w:val="24"/>
                <w:szCs w:val="24"/>
                <w:lang w:val="en-US"/>
              </w:rPr>
              <w:t xml:space="preserve"> </w:t>
            </w:r>
          </w:p>
          <w:p w14:paraId="34C2160A" w14:textId="77777777" w:rsidR="00AB4A88" w:rsidRPr="00300C78" w:rsidRDefault="00AB4A88" w:rsidP="00D734CF">
            <w:pPr>
              <w:rPr>
                <w:rFonts w:ascii="Bembo" w:hAnsi="Bembo"/>
                <w:sz w:val="10"/>
                <w:szCs w:val="10"/>
                <w:lang w:val="en-US"/>
              </w:rPr>
            </w:pPr>
          </w:p>
        </w:tc>
      </w:tr>
      <w:tr w:rsidR="00AB4A88" w:rsidRPr="00300C78" w14:paraId="546A5D31" w14:textId="77777777" w:rsidTr="00D734CF">
        <w:tc>
          <w:tcPr>
            <w:tcW w:w="4395" w:type="dxa"/>
          </w:tcPr>
          <w:p w14:paraId="30BF538B"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Accommodation cost estimate</w:t>
            </w:r>
          </w:p>
        </w:tc>
        <w:tc>
          <w:tcPr>
            <w:tcW w:w="6095" w:type="dxa"/>
          </w:tcPr>
          <w:p w14:paraId="36F4D809"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Residence:  $3300 - $4100 per semester</w:t>
            </w:r>
          </w:p>
          <w:p w14:paraId="6A109142" w14:textId="77777777" w:rsidR="00AB4A88" w:rsidRPr="00300C78" w:rsidRDefault="00AB4A88" w:rsidP="00D734CF">
            <w:pPr>
              <w:rPr>
                <w:rFonts w:ascii="Bembo" w:hAnsi="Bembo"/>
                <w:sz w:val="10"/>
                <w:szCs w:val="10"/>
                <w:lang w:val="en-US"/>
              </w:rPr>
            </w:pPr>
          </w:p>
          <w:p w14:paraId="18A16F77"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 xml:space="preserve">Off-campus housing:  $450 - $600 per month </w:t>
            </w:r>
          </w:p>
          <w:p w14:paraId="043DDD95" w14:textId="77777777" w:rsidR="00AB4A88" w:rsidRPr="00300C78" w:rsidRDefault="00AB4A88" w:rsidP="00D734CF">
            <w:pPr>
              <w:rPr>
                <w:rFonts w:ascii="Bembo" w:hAnsi="Bembo"/>
                <w:sz w:val="10"/>
                <w:szCs w:val="10"/>
                <w:lang w:val="en-US"/>
              </w:rPr>
            </w:pPr>
          </w:p>
        </w:tc>
      </w:tr>
      <w:tr w:rsidR="00AB4A88" w:rsidRPr="00300C78" w14:paraId="78521A33" w14:textId="77777777" w:rsidTr="00D734CF">
        <w:trPr>
          <w:trHeight w:val="1625"/>
        </w:trPr>
        <w:tc>
          <w:tcPr>
            <w:tcW w:w="4395" w:type="dxa"/>
            <w:tcBorders>
              <w:bottom w:val="single" w:sz="4" w:space="0" w:color="auto"/>
            </w:tcBorders>
          </w:tcPr>
          <w:p w14:paraId="0F860642"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Accommodation application &amp; deadline</w:t>
            </w:r>
          </w:p>
        </w:tc>
        <w:tc>
          <w:tcPr>
            <w:tcW w:w="6095" w:type="dxa"/>
            <w:tcBorders>
              <w:bottom w:val="single" w:sz="4" w:space="0" w:color="auto"/>
            </w:tcBorders>
          </w:tcPr>
          <w:p w14:paraId="23AAC335"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Exchange students will receive information about how to apply for residence with their U of Guelph acceptance package.</w:t>
            </w:r>
          </w:p>
          <w:p w14:paraId="690F88B1" w14:textId="77777777" w:rsidR="00AB4A88" w:rsidRPr="00300C78" w:rsidRDefault="00AB4A88" w:rsidP="00D734CF">
            <w:pPr>
              <w:rPr>
                <w:rFonts w:ascii="Bembo" w:hAnsi="Bembo"/>
                <w:sz w:val="10"/>
                <w:szCs w:val="10"/>
                <w:lang w:val="en-US"/>
              </w:rPr>
            </w:pPr>
          </w:p>
          <w:p w14:paraId="13FBD03C"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Early June deadline for Fall semester</w:t>
            </w:r>
          </w:p>
          <w:p w14:paraId="3E7050C8"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Early December deadline for Winter semester</w:t>
            </w:r>
          </w:p>
          <w:p w14:paraId="75D7F154" w14:textId="77777777" w:rsidR="00AB4A88" w:rsidRPr="00300C78" w:rsidRDefault="00AB4A88" w:rsidP="00D734CF">
            <w:pPr>
              <w:rPr>
                <w:rFonts w:ascii="Bembo" w:hAnsi="Bembo"/>
                <w:sz w:val="10"/>
                <w:szCs w:val="10"/>
                <w:lang w:val="en-US"/>
              </w:rPr>
            </w:pPr>
          </w:p>
        </w:tc>
      </w:tr>
      <w:tr w:rsidR="00AB4A88" w:rsidRPr="00300C78" w14:paraId="497EC450" w14:textId="77777777" w:rsidTr="00D734CF">
        <w:trPr>
          <w:trHeight w:val="614"/>
        </w:trPr>
        <w:tc>
          <w:tcPr>
            <w:tcW w:w="10490" w:type="dxa"/>
            <w:gridSpan w:val="2"/>
            <w:shd w:val="clear" w:color="auto" w:fill="C20430"/>
          </w:tcPr>
          <w:p w14:paraId="00C40BF2" w14:textId="77777777" w:rsidR="00AB4A88" w:rsidRPr="00300C78" w:rsidRDefault="00AB4A88" w:rsidP="00D734CF">
            <w:pPr>
              <w:pStyle w:val="Heading2"/>
              <w:jc w:val="center"/>
              <w:rPr>
                <w:rFonts w:ascii="Bembo" w:hAnsi="Bembo"/>
                <w:b w:val="0"/>
                <w:bCs/>
                <w:color w:val="FFFFFF" w:themeColor="background1"/>
                <w:sz w:val="26"/>
                <w:szCs w:val="26"/>
                <w14:shadow w14:blurRad="50800" w14:dist="38100" w14:dir="2700000" w14:sx="100000" w14:sy="100000" w14:kx="0" w14:ky="0" w14:algn="tl">
                  <w14:srgbClr w14:val="000000">
                    <w14:alpha w14:val="60000"/>
                  </w14:srgbClr>
                </w14:shadow>
              </w:rPr>
            </w:pPr>
            <w:r w:rsidRPr="00300C78">
              <w:rPr>
                <w:rFonts w:ascii="Bembo" w:hAnsi="Bembo"/>
                <w:b w:val="0"/>
                <w:bCs/>
                <w:color w:val="FFFFFF" w:themeColor="background1"/>
                <w:sz w:val="26"/>
                <w:szCs w:val="26"/>
                <w14:shadow w14:blurRad="50800" w14:dist="38100" w14:dir="2700000" w14:sx="100000" w14:sy="100000" w14:kx="0" w14:ky="0" w14:algn="tl">
                  <w14:srgbClr w14:val="000000">
                    <w14:alpha w14:val="60000"/>
                  </w14:srgbClr>
                </w14:shadow>
              </w:rPr>
              <w:t>Finances</w:t>
            </w:r>
          </w:p>
          <w:p w14:paraId="7C0AE84D" w14:textId="77777777" w:rsidR="00AB4A88" w:rsidRPr="008457EC" w:rsidRDefault="00AB4A88" w:rsidP="00D734CF">
            <w:pPr>
              <w:tabs>
                <w:tab w:val="left" w:pos="2454"/>
              </w:tabs>
              <w:rPr>
                <w:rFonts w:ascii="Bembo" w:hAnsi="Bembo"/>
                <w:lang w:val="en-US"/>
              </w:rPr>
            </w:pPr>
          </w:p>
        </w:tc>
      </w:tr>
      <w:tr w:rsidR="00AB4A88" w:rsidRPr="00300C78" w14:paraId="7C8EC9CC" w14:textId="77777777" w:rsidTr="00D734CF">
        <w:trPr>
          <w:trHeight w:val="486"/>
        </w:trPr>
        <w:tc>
          <w:tcPr>
            <w:tcW w:w="4395" w:type="dxa"/>
          </w:tcPr>
          <w:p w14:paraId="1F3E1D7C"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Tuition fee</w:t>
            </w:r>
          </w:p>
          <w:p w14:paraId="2CFDF185" w14:textId="77777777" w:rsidR="00AB4A88" w:rsidRPr="00300C78" w:rsidRDefault="00AB4A88" w:rsidP="00D734CF">
            <w:pPr>
              <w:rPr>
                <w:rFonts w:ascii="Bembo" w:hAnsi="Bembo"/>
                <w:lang w:val="en-US"/>
              </w:rPr>
            </w:pPr>
          </w:p>
        </w:tc>
        <w:tc>
          <w:tcPr>
            <w:tcW w:w="6095" w:type="dxa"/>
          </w:tcPr>
          <w:p w14:paraId="25273C22"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Paid to home university</w:t>
            </w:r>
          </w:p>
          <w:p w14:paraId="6D3A9C65" w14:textId="77777777" w:rsidR="00AB4A88" w:rsidRPr="00300C78" w:rsidRDefault="00AB4A88" w:rsidP="00D734CF">
            <w:pPr>
              <w:rPr>
                <w:rFonts w:ascii="Bembo" w:hAnsi="Bembo"/>
                <w:lang w:val="en-US"/>
              </w:rPr>
            </w:pPr>
          </w:p>
        </w:tc>
      </w:tr>
      <w:tr w:rsidR="00AB4A88" w:rsidRPr="00300C78" w14:paraId="745C5C61" w14:textId="77777777" w:rsidTr="00D734CF">
        <w:trPr>
          <w:trHeight w:val="1048"/>
        </w:trPr>
        <w:tc>
          <w:tcPr>
            <w:tcW w:w="4395" w:type="dxa"/>
          </w:tcPr>
          <w:p w14:paraId="0CE081BC" w14:textId="77777777" w:rsidR="00AB4A88" w:rsidRPr="00300C78" w:rsidRDefault="00AB4A88" w:rsidP="00D734CF">
            <w:pPr>
              <w:rPr>
                <w:rFonts w:ascii="Bembo" w:hAnsi="Bembo"/>
                <w:lang w:val="en-US"/>
              </w:rPr>
            </w:pPr>
            <w:r w:rsidRPr="00300C78">
              <w:rPr>
                <w:rFonts w:ascii="Bembo" w:hAnsi="Bembo"/>
                <w:sz w:val="24"/>
                <w:szCs w:val="24"/>
                <w:lang w:val="en-US"/>
              </w:rPr>
              <w:t>Mandatory student fees /semester (approximate)</w:t>
            </w:r>
          </w:p>
        </w:tc>
        <w:tc>
          <w:tcPr>
            <w:tcW w:w="6095" w:type="dxa"/>
          </w:tcPr>
          <w:p w14:paraId="1BDDCF0F"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University Health Insurance Plan - $212 / semester</w:t>
            </w:r>
          </w:p>
          <w:p w14:paraId="275D2A0C"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Student Health &amp; Dental Plan - $205.5 / semester</w:t>
            </w:r>
          </w:p>
          <w:p w14:paraId="3C22DFA8"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Bus Pass - $157 / semester</w:t>
            </w:r>
          </w:p>
          <w:p w14:paraId="20EB0CF2" w14:textId="77777777" w:rsidR="00AB4A88" w:rsidRPr="00300C78" w:rsidRDefault="00AB4A88" w:rsidP="00D734CF">
            <w:pPr>
              <w:rPr>
                <w:rFonts w:ascii="Bembo" w:hAnsi="Bembo"/>
                <w:lang w:val="en-US"/>
              </w:rPr>
            </w:pPr>
          </w:p>
        </w:tc>
      </w:tr>
      <w:tr w:rsidR="00AB4A88" w:rsidRPr="00300C78" w14:paraId="7DF3AE3B" w14:textId="77777777" w:rsidTr="00D734CF">
        <w:trPr>
          <w:trHeight w:val="1625"/>
        </w:trPr>
        <w:tc>
          <w:tcPr>
            <w:tcW w:w="4395" w:type="dxa"/>
          </w:tcPr>
          <w:p w14:paraId="1650E57C" w14:textId="77777777" w:rsidR="00AB4A88" w:rsidRPr="00300C78" w:rsidRDefault="00AB4A88" w:rsidP="00D734CF">
            <w:pPr>
              <w:rPr>
                <w:rFonts w:ascii="Bembo" w:hAnsi="Bembo"/>
                <w:lang w:val="en-US"/>
              </w:rPr>
            </w:pPr>
            <w:r w:rsidRPr="00300C78">
              <w:rPr>
                <w:rFonts w:ascii="Bembo" w:hAnsi="Bembo"/>
                <w:sz w:val="10"/>
                <w:szCs w:val="10"/>
                <w:lang w:val="en-US"/>
              </w:rPr>
              <w:br/>
            </w:r>
            <w:r w:rsidRPr="00300C78">
              <w:rPr>
                <w:rFonts w:ascii="Bembo" w:hAnsi="Bembo"/>
                <w:sz w:val="24"/>
                <w:szCs w:val="24"/>
                <w:lang w:val="en-US"/>
              </w:rPr>
              <w:t xml:space="preserve">Average cost of living per month </w:t>
            </w:r>
          </w:p>
        </w:tc>
        <w:tc>
          <w:tcPr>
            <w:tcW w:w="6095" w:type="dxa"/>
          </w:tcPr>
          <w:p w14:paraId="38807D6B"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Residence:  $800 - $1000 per month</w:t>
            </w:r>
          </w:p>
          <w:p w14:paraId="345854A1"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Off-campus housing:  $450 - $600 per month</w:t>
            </w:r>
          </w:p>
          <w:p w14:paraId="3BB36766"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Food:  $300-$400 per month</w:t>
            </w:r>
          </w:p>
          <w:p w14:paraId="6C9295C2"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Books (new):  $500-$1000 per semester</w:t>
            </w:r>
          </w:p>
          <w:p w14:paraId="4E882E49" w14:textId="77777777" w:rsidR="00AB4A88" w:rsidRPr="00300C78" w:rsidRDefault="00AB4A88" w:rsidP="00D734CF">
            <w:pPr>
              <w:rPr>
                <w:rFonts w:ascii="Bembo" w:hAnsi="Bembo"/>
                <w:sz w:val="24"/>
                <w:szCs w:val="24"/>
                <w:lang w:val="en-US"/>
              </w:rPr>
            </w:pPr>
            <w:r w:rsidRPr="00300C78">
              <w:rPr>
                <w:rFonts w:ascii="Bembo" w:hAnsi="Bembo"/>
                <w:sz w:val="24"/>
                <w:szCs w:val="24"/>
                <w:lang w:val="en-US"/>
              </w:rPr>
              <w:t>Entertainment:  $100 - $200 per month</w:t>
            </w:r>
          </w:p>
          <w:p w14:paraId="59647545" w14:textId="77777777" w:rsidR="00AB4A88" w:rsidRPr="00300C78" w:rsidRDefault="00AB4A88" w:rsidP="00D734CF">
            <w:pPr>
              <w:rPr>
                <w:rFonts w:ascii="Bembo" w:hAnsi="Bembo"/>
                <w:lang w:val="en-US"/>
              </w:rPr>
            </w:pPr>
          </w:p>
        </w:tc>
      </w:tr>
      <w:tr w:rsidR="00AB4A88" w:rsidRPr="00300C78" w14:paraId="0F8C7B12" w14:textId="77777777" w:rsidTr="00D734CF">
        <w:trPr>
          <w:trHeight w:val="690"/>
        </w:trPr>
        <w:tc>
          <w:tcPr>
            <w:tcW w:w="10490" w:type="dxa"/>
            <w:gridSpan w:val="2"/>
            <w:shd w:val="clear" w:color="auto" w:fill="C20430"/>
          </w:tcPr>
          <w:p w14:paraId="0870094B" w14:textId="77777777" w:rsidR="00AB4A88" w:rsidRPr="00300C78" w:rsidRDefault="00AB4A88" w:rsidP="00D734CF">
            <w:pPr>
              <w:jc w:val="center"/>
              <w:rPr>
                <w:rFonts w:ascii="Bembo" w:hAnsi="Bembo"/>
              </w:rPr>
            </w:pPr>
            <w:r w:rsidRPr="00300C78">
              <w:rPr>
                <w:rFonts w:ascii="Bembo" w:hAnsi="Bembo"/>
                <w:bCs/>
                <w:color w:val="FFFFFF" w:themeColor="background1"/>
                <w:sz w:val="26"/>
                <w:szCs w:val="26"/>
                <w14:shadow w14:blurRad="50800" w14:dist="38100" w14:dir="2700000" w14:sx="100000" w14:sy="100000" w14:kx="0" w14:ky="0" w14:algn="tl">
                  <w14:srgbClr w14:val="000000">
                    <w14:alpha w14:val="60000"/>
                  </w14:srgbClr>
                </w14:shadow>
              </w:rPr>
              <w:t>Student Services</w:t>
            </w:r>
          </w:p>
          <w:p w14:paraId="4D213F76" w14:textId="77777777" w:rsidR="00AB4A88" w:rsidRPr="00300C78" w:rsidRDefault="00AB4A88" w:rsidP="00D734CF">
            <w:pPr>
              <w:rPr>
                <w:rFonts w:ascii="Bembo" w:hAnsi="Bembo"/>
                <w:lang w:val="en-US"/>
              </w:rPr>
            </w:pPr>
          </w:p>
        </w:tc>
      </w:tr>
      <w:tr w:rsidR="00AB4A88" w:rsidRPr="00300C78" w14:paraId="08B37C97" w14:textId="77777777" w:rsidTr="00D734CF">
        <w:trPr>
          <w:trHeight w:val="850"/>
        </w:trPr>
        <w:tc>
          <w:tcPr>
            <w:tcW w:w="4395" w:type="dxa"/>
          </w:tcPr>
          <w:p w14:paraId="1B5A15EB" w14:textId="77777777" w:rsidR="00AB4A88" w:rsidRPr="00A6235F" w:rsidRDefault="00AB4A88" w:rsidP="00D734CF">
            <w:pPr>
              <w:rPr>
                <w:rFonts w:ascii="Bembo" w:hAnsi="Bembo"/>
                <w:sz w:val="24"/>
                <w:szCs w:val="24"/>
                <w:lang w:val="en-US"/>
              </w:rPr>
            </w:pPr>
          </w:p>
          <w:p w14:paraId="6A078A92" w14:textId="77777777" w:rsidR="00AB4A88" w:rsidRPr="00A6235F" w:rsidRDefault="00AB4A88" w:rsidP="00D734CF">
            <w:pPr>
              <w:rPr>
                <w:rFonts w:ascii="Bembo" w:hAnsi="Bembo"/>
                <w:sz w:val="24"/>
                <w:szCs w:val="24"/>
                <w:lang w:val="en-US"/>
              </w:rPr>
            </w:pPr>
            <w:r w:rsidRPr="00A6235F">
              <w:rPr>
                <w:rFonts w:ascii="Bembo" w:hAnsi="Bembo"/>
                <w:sz w:val="24"/>
                <w:szCs w:val="24"/>
                <w:lang w:val="en-US"/>
              </w:rPr>
              <w:t>Information for exchange students</w:t>
            </w:r>
          </w:p>
        </w:tc>
        <w:tc>
          <w:tcPr>
            <w:tcW w:w="6095" w:type="dxa"/>
          </w:tcPr>
          <w:p w14:paraId="3E5BF7B4" w14:textId="77777777" w:rsidR="00AB4A88" w:rsidRPr="00A6235F" w:rsidRDefault="00AB4A88" w:rsidP="00D734CF">
            <w:pPr>
              <w:rPr>
                <w:rFonts w:ascii="Bembo" w:hAnsi="Bembo"/>
                <w:sz w:val="24"/>
                <w:szCs w:val="24"/>
              </w:rPr>
            </w:pPr>
          </w:p>
          <w:p w14:paraId="693A871C" w14:textId="77777777" w:rsidR="00AB4A88" w:rsidRPr="00A6235F" w:rsidRDefault="00697201" w:rsidP="00D734CF">
            <w:pPr>
              <w:rPr>
                <w:rStyle w:val="Hyperlink"/>
                <w:rFonts w:ascii="Bembo" w:hAnsi="Bembo"/>
                <w:sz w:val="24"/>
                <w:szCs w:val="24"/>
                <w:lang w:val="en-US"/>
              </w:rPr>
            </w:pPr>
            <w:hyperlink r:id="rId22" w:history="1">
              <w:r w:rsidR="00AB4A88" w:rsidRPr="00A6235F">
                <w:rPr>
                  <w:rStyle w:val="Hyperlink"/>
                  <w:rFonts w:ascii="Bembo" w:hAnsi="Bembo"/>
                  <w:sz w:val="24"/>
                  <w:szCs w:val="24"/>
                </w:rPr>
                <w:t>www.uoguelph.ca/cip/index-page/incoming-exchange</w:t>
              </w:r>
            </w:hyperlink>
          </w:p>
          <w:p w14:paraId="055E2B65" w14:textId="77777777" w:rsidR="00AB4A88" w:rsidRPr="00A6235F" w:rsidRDefault="00AB4A88" w:rsidP="00D734CF">
            <w:pPr>
              <w:rPr>
                <w:rFonts w:ascii="Bembo" w:hAnsi="Bembo"/>
                <w:sz w:val="24"/>
                <w:szCs w:val="24"/>
                <w:lang w:val="en-US"/>
              </w:rPr>
            </w:pPr>
          </w:p>
        </w:tc>
      </w:tr>
      <w:tr w:rsidR="00AB4A88" w:rsidRPr="00300C78" w14:paraId="7160EE51" w14:textId="77777777" w:rsidTr="00D734CF">
        <w:trPr>
          <w:trHeight w:val="850"/>
        </w:trPr>
        <w:tc>
          <w:tcPr>
            <w:tcW w:w="4395" w:type="dxa"/>
          </w:tcPr>
          <w:p w14:paraId="68BF577D" w14:textId="77777777" w:rsidR="00AB4A88" w:rsidRPr="00A6235F" w:rsidRDefault="00AB4A88" w:rsidP="00D734CF">
            <w:pPr>
              <w:rPr>
                <w:rFonts w:ascii="Bembo" w:hAnsi="Bembo"/>
                <w:sz w:val="24"/>
                <w:szCs w:val="24"/>
                <w:lang w:val="en-US"/>
              </w:rPr>
            </w:pPr>
          </w:p>
          <w:p w14:paraId="0F8C3DD1" w14:textId="77777777" w:rsidR="00AB4A88" w:rsidRPr="00A6235F" w:rsidRDefault="00AB4A88" w:rsidP="00D734CF">
            <w:pPr>
              <w:rPr>
                <w:rFonts w:ascii="Bembo" w:hAnsi="Bembo"/>
                <w:sz w:val="24"/>
                <w:szCs w:val="24"/>
                <w:lang w:val="en-US"/>
              </w:rPr>
            </w:pPr>
            <w:r w:rsidRPr="00A6235F">
              <w:rPr>
                <w:rFonts w:ascii="Bembo" w:hAnsi="Bembo"/>
                <w:sz w:val="24"/>
                <w:szCs w:val="24"/>
                <w:lang w:val="en-US"/>
              </w:rPr>
              <w:t>Services for international students</w:t>
            </w:r>
          </w:p>
          <w:p w14:paraId="122C2184" w14:textId="77777777" w:rsidR="00AB4A88" w:rsidRPr="00A6235F" w:rsidRDefault="00AB4A88" w:rsidP="00D734CF">
            <w:pPr>
              <w:rPr>
                <w:rFonts w:ascii="Bembo" w:hAnsi="Bembo"/>
                <w:sz w:val="24"/>
                <w:szCs w:val="24"/>
                <w:lang w:val="en-US"/>
              </w:rPr>
            </w:pPr>
          </w:p>
        </w:tc>
        <w:tc>
          <w:tcPr>
            <w:tcW w:w="6095" w:type="dxa"/>
          </w:tcPr>
          <w:p w14:paraId="420E8D56" w14:textId="77777777" w:rsidR="00AB4A88" w:rsidRPr="00A6235F" w:rsidRDefault="00AB4A88" w:rsidP="00D734CF">
            <w:pPr>
              <w:rPr>
                <w:rFonts w:ascii="Bembo" w:hAnsi="Bembo"/>
                <w:sz w:val="24"/>
                <w:szCs w:val="24"/>
                <w:u w:val="single"/>
                <w:lang w:val="en-US"/>
              </w:rPr>
            </w:pPr>
          </w:p>
          <w:p w14:paraId="10E9B8BD" w14:textId="64679D9E" w:rsidR="00AB4A88" w:rsidRPr="00A6235F" w:rsidRDefault="00697201" w:rsidP="00D734CF">
            <w:pPr>
              <w:rPr>
                <w:rFonts w:ascii="Bembo" w:hAnsi="Bembo"/>
                <w:sz w:val="24"/>
                <w:szCs w:val="24"/>
              </w:rPr>
            </w:pPr>
            <w:hyperlink r:id="rId23" w:history="1">
              <w:r w:rsidR="00A6235F" w:rsidRPr="00A6235F">
                <w:rPr>
                  <w:rStyle w:val="Hyperlink"/>
                  <w:rFonts w:ascii="Bembo" w:hAnsi="Bembo" w:cs="Arial"/>
                  <w:sz w:val="24"/>
                  <w:szCs w:val="24"/>
                  <w:lang w:val="en-US"/>
                </w:rPr>
                <w:t>https://studentlife.uoguelph.ca/international</w:t>
              </w:r>
            </w:hyperlink>
            <w:r w:rsidR="00A6235F" w:rsidRPr="00A6235F">
              <w:rPr>
                <w:rFonts w:ascii="Bembo" w:hAnsi="Bembo" w:cs="Arial"/>
                <w:sz w:val="24"/>
                <w:szCs w:val="24"/>
                <w:u w:val="single"/>
                <w:lang w:val="en-US"/>
              </w:rPr>
              <w:t xml:space="preserve"> </w:t>
            </w:r>
          </w:p>
        </w:tc>
      </w:tr>
      <w:tr w:rsidR="00AB4A88" w:rsidRPr="00300C78" w14:paraId="25B7F9C4" w14:textId="77777777" w:rsidTr="00D734CF">
        <w:trPr>
          <w:trHeight w:val="850"/>
        </w:trPr>
        <w:tc>
          <w:tcPr>
            <w:tcW w:w="4395" w:type="dxa"/>
          </w:tcPr>
          <w:p w14:paraId="2EA39A74" w14:textId="77777777" w:rsidR="00AB4A88" w:rsidRPr="00A6235F" w:rsidRDefault="00AB4A88" w:rsidP="00D734CF">
            <w:pPr>
              <w:rPr>
                <w:rFonts w:ascii="Bembo" w:hAnsi="Bembo"/>
                <w:sz w:val="24"/>
                <w:szCs w:val="24"/>
                <w:lang w:val="en-US"/>
              </w:rPr>
            </w:pPr>
          </w:p>
          <w:p w14:paraId="556925E3" w14:textId="77777777" w:rsidR="00AB4A88" w:rsidRPr="00A6235F" w:rsidRDefault="00AB4A88" w:rsidP="00D734CF">
            <w:pPr>
              <w:rPr>
                <w:rFonts w:ascii="Bembo" w:hAnsi="Bembo"/>
                <w:sz w:val="24"/>
                <w:szCs w:val="24"/>
                <w:lang w:val="en-US"/>
              </w:rPr>
            </w:pPr>
            <w:r w:rsidRPr="00A6235F">
              <w:rPr>
                <w:rFonts w:ascii="Bembo" w:hAnsi="Bembo"/>
                <w:sz w:val="24"/>
                <w:szCs w:val="24"/>
                <w:lang w:val="en-US"/>
              </w:rPr>
              <w:t>Academic support services</w:t>
            </w:r>
          </w:p>
          <w:p w14:paraId="3DDF55D3" w14:textId="77777777" w:rsidR="00AB4A88" w:rsidRPr="00A6235F" w:rsidRDefault="00AB4A88" w:rsidP="00D734CF">
            <w:pPr>
              <w:rPr>
                <w:rFonts w:ascii="Bembo" w:hAnsi="Bembo"/>
                <w:sz w:val="24"/>
                <w:szCs w:val="24"/>
                <w:lang w:val="en-US"/>
              </w:rPr>
            </w:pPr>
          </w:p>
        </w:tc>
        <w:tc>
          <w:tcPr>
            <w:tcW w:w="6095" w:type="dxa"/>
          </w:tcPr>
          <w:p w14:paraId="3BEC49C2" w14:textId="77777777" w:rsidR="00AB4A88" w:rsidRPr="00A6235F" w:rsidRDefault="00AB4A88" w:rsidP="00D734CF">
            <w:pPr>
              <w:rPr>
                <w:rFonts w:ascii="Bembo" w:hAnsi="Bembo"/>
                <w:sz w:val="24"/>
                <w:szCs w:val="24"/>
                <w:u w:val="single"/>
                <w:lang w:val="en-US"/>
              </w:rPr>
            </w:pPr>
          </w:p>
          <w:p w14:paraId="72D6639A" w14:textId="77777777" w:rsidR="00AB4A88" w:rsidRPr="00A6235F" w:rsidRDefault="00697201" w:rsidP="00D734CF">
            <w:pPr>
              <w:rPr>
                <w:rFonts w:ascii="Bembo" w:hAnsi="Bembo"/>
                <w:sz w:val="24"/>
                <w:szCs w:val="24"/>
              </w:rPr>
            </w:pPr>
            <w:hyperlink r:id="rId24" w:history="1">
              <w:r w:rsidR="00AB4A88" w:rsidRPr="00A6235F">
                <w:rPr>
                  <w:rStyle w:val="Hyperlink"/>
                  <w:rFonts w:ascii="Bembo" w:hAnsi="Bembo"/>
                  <w:sz w:val="24"/>
                  <w:szCs w:val="24"/>
                  <w:lang w:val="en-US"/>
                </w:rPr>
                <w:t>www.uoguelph.ca/uaic/academicsupport</w:t>
              </w:r>
            </w:hyperlink>
          </w:p>
        </w:tc>
      </w:tr>
      <w:tr w:rsidR="00AB4A88" w:rsidRPr="00300C78" w14:paraId="227787EC" w14:textId="77777777" w:rsidTr="00D734CF">
        <w:trPr>
          <w:trHeight w:val="850"/>
        </w:trPr>
        <w:tc>
          <w:tcPr>
            <w:tcW w:w="4395" w:type="dxa"/>
          </w:tcPr>
          <w:p w14:paraId="1DF5A08F" w14:textId="77777777" w:rsidR="00AB4A88" w:rsidRPr="00A6235F" w:rsidRDefault="00AB4A88" w:rsidP="00D734CF">
            <w:pPr>
              <w:rPr>
                <w:rFonts w:ascii="Bembo" w:hAnsi="Bembo"/>
                <w:sz w:val="24"/>
                <w:szCs w:val="24"/>
                <w:lang w:val="en-US"/>
              </w:rPr>
            </w:pPr>
          </w:p>
          <w:p w14:paraId="731D44F2" w14:textId="77777777" w:rsidR="00AB4A88" w:rsidRPr="00A6235F" w:rsidRDefault="00AB4A88" w:rsidP="00D734CF">
            <w:pPr>
              <w:rPr>
                <w:rFonts w:ascii="Bembo" w:hAnsi="Bembo"/>
                <w:sz w:val="24"/>
                <w:szCs w:val="24"/>
                <w:lang w:val="en-US"/>
              </w:rPr>
            </w:pPr>
            <w:r w:rsidRPr="00A6235F">
              <w:rPr>
                <w:rFonts w:ascii="Bembo" w:hAnsi="Bembo"/>
                <w:sz w:val="24"/>
                <w:szCs w:val="24"/>
                <w:lang w:val="en-US"/>
              </w:rPr>
              <w:t>Counselling Services</w:t>
            </w:r>
          </w:p>
          <w:p w14:paraId="44EADE31" w14:textId="77777777" w:rsidR="00AB4A88" w:rsidRPr="00A6235F" w:rsidRDefault="00AB4A88" w:rsidP="00D734CF">
            <w:pPr>
              <w:rPr>
                <w:rFonts w:ascii="Bembo" w:hAnsi="Bembo"/>
                <w:sz w:val="24"/>
                <w:szCs w:val="24"/>
                <w:lang w:val="en-US"/>
              </w:rPr>
            </w:pPr>
          </w:p>
        </w:tc>
        <w:tc>
          <w:tcPr>
            <w:tcW w:w="6095" w:type="dxa"/>
          </w:tcPr>
          <w:p w14:paraId="015AD565" w14:textId="77777777" w:rsidR="00AB4A88" w:rsidRPr="00A6235F" w:rsidRDefault="00AB4A88" w:rsidP="00D734CF">
            <w:pPr>
              <w:rPr>
                <w:rFonts w:ascii="Bembo" w:hAnsi="Bembo"/>
                <w:sz w:val="24"/>
                <w:szCs w:val="24"/>
                <w:u w:val="single"/>
                <w:lang w:val="en-US"/>
              </w:rPr>
            </w:pPr>
          </w:p>
          <w:p w14:paraId="14B94422" w14:textId="77777777" w:rsidR="00AB4A88" w:rsidRPr="00A6235F" w:rsidRDefault="00697201" w:rsidP="00D734CF">
            <w:pPr>
              <w:rPr>
                <w:rFonts w:ascii="Bembo" w:hAnsi="Bembo"/>
                <w:sz w:val="24"/>
                <w:szCs w:val="24"/>
              </w:rPr>
            </w:pPr>
            <w:hyperlink r:id="rId25" w:history="1">
              <w:r w:rsidR="00AB4A88" w:rsidRPr="00A6235F">
                <w:rPr>
                  <w:rStyle w:val="Hyperlink"/>
                  <w:rFonts w:ascii="Bembo" w:hAnsi="Bembo"/>
                  <w:sz w:val="24"/>
                  <w:szCs w:val="24"/>
                  <w:lang w:val="en-US"/>
                </w:rPr>
                <w:t>www.uoguelph.ca/counselling</w:t>
              </w:r>
            </w:hyperlink>
          </w:p>
        </w:tc>
      </w:tr>
      <w:tr w:rsidR="00AB4A88" w:rsidRPr="00300C78" w14:paraId="12371AE0" w14:textId="77777777" w:rsidTr="00D734CF">
        <w:trPr>
          <w:trHeight w:val="850"/>
        </w:trPr>
        <w:tc>
          <w:tcPr>
            <w:tcW w:w="4395" w:type="dxa"/>
          </w:tcPr>
          <w:p w14:paraId="5EA63738" w14:textId="77777777" w:rsidR="00AB4A88" w:rsidRPr="00A6235F" w:rsidRDefault="00AB4A88" w:rsidP="00D734CF">
            <w:pPr>
              <w:rPr>
                <w:rFonts w:ascii="Bembo" w:hAnsi="Bembo"/>
                <w:sz w:val="24"/>
                <w:szCs w:val="24"/>
                <w:lang w:val="en-US"/>
              </w:rPr>
            </w:pPr>
          </w:p>
          <w:p w14:paraId="29A156AB" w14:textId="77777777" w:rsidR="00AB4A88" w:rsidRPr="00A6235F" w:rsidRDefault="00AB4A88" w:rsidP="00D734CF">
            <w:pPr>
              <w:rPr>
                <w:rFonts w:ascii="Bembo" w:hAnsi="Bembo"/>
                <w:sz w:val="24"/>
                <w:szCs w:val="24"/>
                <w:lang w:val="en-US"/>
              </w:rPr>
            </w:pPr>
            <w:r w:rsidRPr="00A6235F">
              <w:rPr>
                <w:rFonts w:ascii="Bembo" w:hAnsi="Bembo"/>
                <w:sz w:val="24"/>
                <w:szCs w:val="24"/>
                <w:lang w:val="en-US"/>
              </w:rPr>
              <w:t>Student Accessibility Services</w:t>
            </w:r>
          </w:p>
          <w:p w14:paraId="2D86AEE5" w14:textId="77777777" w:rsidR="00AB4A88" w:rsidRPr="00A6235F" w:rsidRDefault="00AB4A88" w:rsidP="00D734CF">
            <w:pPr>
              <w:rPr>
                <w:rFonts w:ascii="Bembo" w:hAnsi="Bembo"/>
                <w:sz w:val="24"/>
                <w:szCs w:val="24"/>
                <w:lang w:val="en-US"/>
              </w:rPr>
            </w:pPr>
          </w:p>
        </w:tc>
        <w:tc>
          <w:tcPr>
            <w:tcW w:w="6095" w:type="dxa"/>
          </w:tcPr>
          <w:p w14:paraId="22F059B1" w14:textId="77777777" w:rsidR="00AB4A88" w:rsidRPr="00A6235F" w:rsidRDefault="00AB4A88" w:rsidP="00D734CF">
            <w:pPr>
              <w:rPr>
                <w:rFonts w:ascii="Bembo" w:hAnsi="Bembo"/>
                <w:sz w:val="24"/>
                <w:szCs w:val="24"/>
                <w:u w:val="single"/>
                <w:lang w:val="en-US"/>
              </w:rPr>
            </w:pPr>
          </w:p>
          <w:p w14:paraId="79AD8E40" w14:textId="77777777" w:rsidR="00AB4A88" w:rsidRPr="00A6235F" w:rsidRDefault="00697201" w:rsidP="00D734CF">
            <w:pPr>
              <w:rPr>
                <w:rFonts w:ascii="Bembo" w:hAnsi="Bembo"/>
                <w:sz w:val="24"/>
                <w:szCs w:val="24"/>
              </w:rPr>
            </w:pPr>
            <w:hyperlink r:id="rId26" w:history="1">
              <w:r w:rsidR="00AB4A88" w:rsidRPr="00A6235F">
                <w:rPr>
                  <w:rStyle w:val="Hyperlink"/>
                  <w:rFonts w:ascii="Bembo" w:hAnsi="Bembo"/>
                  <w:sz w:val="24"/>
                  <w:szCs w:val="24"/>
                  <w:lang w:val="en-US"/>
                </w:rPr>
                <w:t>www.uoguelph.ca/csd</w:t>
              </w:r>
            </w:hyperlink>
          </w:p>
        </w:tc>
      </w:tr>
      <w:tr w:rsidR="00AB4A88" w:rsidRPr="00300C78" w14:paraId="7C3A3FF7" w14:textId="77777777" w:rsidTr="00D734CF">
        <w:trPr>
          <w:trHeight w:val="850"/>
        </w:trPr>
        <w:tc>
          <w:tcPr>
            <w:tcW w:w="4395" w:type="dxa"/>
          </w:tcPr>
          <w:p w14:paraId="670EACF5" w14:textId="77777777" w:rsidR="00AB4A88" w:rsidRPr="00A6235F" w:rsidRDefault="00AB4A88" w:rsidP="00D734CF">
            <w:pPr>
              <w:rPr>
                <w:rFonts w:ascii="Bembo" w:hAnsi="Bembo"/>
                <w:sz w:val="24"/>
                <w:szCs w:val="24"/>
                <w:lang w:val="en-US"/>
              </w:rPr>
            </w:pPr>
          </w:p>
          <w:p w14:paraId="390E2BF0" w14:textId="77777777" w:rsidR="00AB4A88" w:rsidRPr="00A6235F" w:rsidRDefault="00AB4A88" w:rsidP="00D734CF">
            <w:pPr>
              <w:rPr>
                <w:rFonts w:ascii="Bembo" w:hAnsi="Bembo"/>
                <w:sz w:val="24"/>
                <w:szCs w:val="24"/>
                <w:lang w:val="en-US"/>
              </w:rPr>
            </w:pPr>
            <w:r w:rsidRPr="00A6235F">
              <w:rPr>
                <w:rFonts w:ascii="Bembo" w:hAnsi="Bembo"/>
                <w:sz w:val="24"/>
                <w:szCs w:val="24"/>
                <w:lang w:val="en-US"/>
              </w:rPr>
              <w:t>Library</w:t>
            </w:r>
          </w:p>
        </w:tc>
        <w:tc>
          <w:tcPr>
            <w:tcW w:w="6095" w:type="dxa"/>
          </w:tcPr>
          <w:p w14:paraId="6FB87678" w14:textId="77777777" w:rsidR="00AB4A88" w:rsidRPr="00A6235F" w:rsidRDefault="00AB4A88" w:rsidP="00D734CF">
            <w:pPr>
              <w:rPr>
                <w:rFonts w:ascii="Bembo" w:hAnsi="Bembo"/>
                <w:sz w:val="24"/>
                <w:szCs w:val="24"/>
                <w:u w:val="single"/>
              </w:rPr>
            </w:pPr>
          </w:p>
          <w:p w14:paraId="12A5C319" w14:textId="77777777" w:rsidR="00AB4A88" w:rsidRPr="00A6235F" w:rsidRDefault="00697201" w:rsidP="00D734CF">
            <w:pPr>
              <w:rPr>
                <w:rFonts w:ascii="Bembo" w:hAnsi="Bembo"/>
                <w:sz w:val="24"/>
                <w:szCs w:val="24"/>
                <w:u w:val="single"/>
                <w:lang w:val="en-US"/>
              </w:rPr>
            </w:pPr>
            <w:hyperlink r:id="rId27" w:history="1">
              <w:r w:rsidR="00AB4A88" w:rsidRPr="00A6235F">
                <w:rPr>
                  <w:rStyle w:val="Hyperlink"/>
                  <w:rFonts w:ascii="Bembo" w:hAnsi="Bembo"/>
                  <w:sz w:val="24"/>
                  <w:szCs w:val="24"/>
                  <w:lang w:val="en-US"/>
                </w:rPr>
                <w:t>www.uoguelph.ca/library</w:t>
              </w:r>
            </w:hyperlink>
            <w:r w:rsidR="00AB4A88" w:rsidRPr="00A6235F">
              <w:rPr>
                <w:rFonts w:ascii="Bembo" w:hAnsi="Bembo"/>
                <w:sz w:val="24"/>
                <w:szCs w:val="24"/>
                <w:lang w:val="en-US"/>
              </w:rPr>
              <w:t xml:space="preserve"> </w:t>
            </w:r>
          </w:p>
        </w:tc>
      </w:tr>
      <w:tr w:rsidR="00AB4A88" w:rsidRPr="00300C78" w14:paraId="3404B5E8" w14:textId="77777777" w:rsidTr="00D734CF">
        <w:trPr>
          <w:trHeight w:val="850"/>
        </w:trPr>
        <w:tc>
          <w:tcPr>
            <w:tcW w:w="4395" w:type="dxa"/>
          </w:tcPr>
          <w:p w14:paraId="61B4D52C" w14:textId="77777777" w:rsidR="00AB4A88" w:rsidRPr="00A6235F" w:rsidRDefault="00AB4A88" w:rsidP="00D734CF">
            <w:pPr>
              <w:rPr>
                <w:rFonts w:ascii="Bembo" w:hAnsi="Bembo"/>
                <w:sz w:val="24"/>
                <w:szCs w:val="24"/>
                <w:lang w:val="en-US"/>
              </w:rPr>
            </w:pPr>
          </w:p>
          <w:p w14:paraId="7162EF4B" w14:textId="77777777" w:rsidR="00AB4A88" w:rsidRPr="00A6235F" w:rsidRDefault="00AB4A88" w:rsidP="00D734CF">
            <w:pPr>
              <w:rPr>
                <w:rFonts w:ascii="Bembo" w:hAnsi="Bembo"/>
                <w:sz w:val="24"/>
                <w:szCs w:val="24"/>
                <w:lang w:val="en-US"/>
              </w:rPr>
            </w:pPr>
            <w:r w:rsidRPr="00A6235F">
              <w:rPr>
                <w:rFonts w:ascii="Bembo" w:hAnsi="Bembo"/>
                <w:sz w:val="24"/>
                <w:szCs w:val="24"/>
                <w:lang w:val="en-US"/>
              </w:rPr>
              <w:t>Athletics</w:t>
            </w:r>
          </w:p>
        </w:tc>
        <w:tc>
          <w:tcPr>
            <w:tcW w:w="6095" w:type="dxa"/>
          </w:tcPr>
          <w:p w14:paraId="7B83092D" w14:textId="77777777" w:rsidR="00AB4A88" w:rsidRPr="00A6235F" w:rsidRDefault="00AB4A88" w:rsidP="00D734CF">
            <w:pPr>
              <w:rPr>
                <w:rFonts w:ascii="Bembo" w:hAnsi="Bembo"/>
                <w:sz w:val="24"/>
                <w:szCs w:val="24"/>
              </w:rPr>
            </w:pPr>
          </w:p>
          <w:p w14:paraId="6D040A24" w14:textId="77777777" w:rsidR="00AB4A88" w:rsidRPr="00A6235F" w:rsidRDefault="00697201" w:rsidP="00D734CF">
            <w:pPr>
              <w:tabs>
                <w:tab w:val="left" w:pos="4460"/>
              </w:tabs>
              <w:rPr>
                <w:rFonts w:ascii="Bembo" w:hAnsi="Bembo"/>
                <w:sz w:val="24"/>
                <w:szCs w:val="24"/>
              </w:rPr>
            </w:pPr>
            <w:hyperlink r:id="rId28" w:history="1">
              <w:r w:rsidR="00AB4A88" w:rsidRPr="00A6235F">
                <w:rPr>
                  <w:rStyle w:val="Hyperlink"/>
                  <w:rFonts w:ascii="Bembo" w:hAnsi="Bembo"/>
                  <w:sz w:val="24"/>
                  <w:szCs w:val="24"/>
                </w:rPr>
                <w:t>https://fitandrec.gryphons.ca</w:t>
              </w:r>
            </w:hyperlink>
            <w:r w:rsidR="00AB4A88" w:rsidRPr="00A6235F">
              <w:rPr>
                <w:rFonts w:ascii="Bembo" w:hAnsi="Bembo"/>
                <w:sz w:val="24"/>
                <w:szCs w:val="24"/>
              </w:rPr>
              <w:t xml:space="preserve"> </w:t>
            </w:r>
            <w:r w:rsidR="00AB4A88" w:rsidRPr="00A6235F">
              <w:rPr>
                <w:rFonts w:ascii="Bembo" w:hAnsi="Bembo"/>
                <w:sz w:val="24"/>
                <w:szCs w:val="24"/>
              </w:rPr>
              <w:tab/>
            </w:r>
          </w:p>
          <w:p w14:paraId="4F05FE97" w14:textId="77777777" w:rsidR="00AB4A88" w:rsidRPr="00A6235F" w:rsidRDefault="00AB4A88" w:rsidP="00D734CF">
            <w:pPr>
              <w:rPr>
                <w:rFonts w:ascii="Bembo" w:hAnsi="Bembo"/>
                <w:sz w:val="24"/>
                <w:szCs w:val="24"/>
                <w:u w:val="single"/>
                <w:lang w:val="en-US"/>
              </w:rPr>
            </w:pPr>
          </w:p>
        </w:tc>
      </w:tr>
    </w:tbl>
    <w:p w14:paraId="49C196F7" w14:textId="0706F90E" w:rsidR="00E85D89" w:rsidRPr="00D26C52" w:rsidRDefault="00E85D89" w:rsidP="00D26C52">
      <w:pPr>
        <w:pStyle w:val="Heading2"/>
        <w:rPr>
          <w:rFonts w:ascii="Arial" w:hAnsi="Arial" w:cs="Arial"/>
          <w:sz w:val="20"/>
        </w:rPr>
      </w:pPr>
      <w:r>
        <w:rPr>
          <w:rFonts w:ascii="Arial" w:hAnsi="Arial" w:cs="Arial"/>
          <w:sz w:val="28"/>
          <w:szCs w:val="28"/>
        </w:rPr>
        <w:lastRenderedPageBreak/>
        <w:br/>
      </w:r>
    </w:p>
    <w:p w14:paraId="22C9579A" w14:textId="77777777" w:rsidR="00E85D89" w:rsidRPr="0091261D" w:rsidRDefault="00E85D89" w:rsidP="00E85D89">
      <w:pPr>
        <w:rPr>
          <w:lang w:val="en-US"/>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6095"/>
      </w:tblGrid>
      <w:tr w:rsidR="00D26C52" w:rsidRPr="00195AAF" w14:paraId="357A54AA" w14:textId="77777777" w:rsidTr="00D26C52">
        <w:tc>
          <w:tcPr>
            <w:tcW w:w="10490" w:type="dxa"/>
            <w:gridSpan w:val="2"/>
            <w:shd w:val="clear" w:color="auto" w:fill="C20430"/>
          </w:tcPr>
          <w:p w14:paraId="107B411F" w14:textId="77777777" w:rsidR="00D26C52" w:rsidRPr="00300C78" w:rsidRDefault="00D26C52" w:rsidP="00D26C52">
            <w:pPr>
              <w:jc w:val="center"/>
              <w:rPr>
                <w:rFonts w:ascii="Bembo" w:hAnsi="Bembo"/>
              </w:rPr>
            </w:pPr>
            <w:r w:rsidRPr="00300C78">
              <w:rPr>
                <w:rFonts w:ascii="Bembo" w:hAnsi="Bembo"/>
                <w:bCs/>
                <w:color w:val="FFFFFF" w:themeColor="background1"/>
                <w:sz w:val="36"/>
                <w:szCs w:val="36"/>
                <w14:shadow w14:blurRad="50800" w14:dist="38100" w14:dir="2700000" w14:sx="100000" w14:sy="100000" w14:kx="0" w14:ky="0" w14:algn="tl">
                  <w14:srgbClr w14:val="000000">
                    <w14:alpha w14:val="60000"/>
                  </w14:srgbClr>
                </w14:shadow>
              </w:rPr>
              <w:t>Academics</w:t>
            </w:r>
          </w:p>
          <w:p w14:paraId="2BCB68A5" w14:textId="77777777" w:rsidR="00D26C52" w:rsidRPr="00300C78" w:rsidRDefault="00D26C52" w:rsidP="00D734CF">
            <w:pPr>
              <w:autoSpaceDE w:val="0"/>
              <w:autoSpaceDN w:val="0"/>
              <w:adjustRightInd w:val="0"/>
              <w:rPr>
                <w:rFonts w:ascii="Bembo" w:hAnsi="Bembo"/>
                <w:sz w:val="24"/>
                <w:szCs w:val="24"/>
                <w:lang w:val="en-US"/>
              </w:rPr>
            </w:pPr>
          </w:p>
        </w:tc>
      </w:tr>
      <w:tr w:rsidR="00E85D89" w:rsidRPr="00195AAF" w14:paraId="1B779110" w14:textId="77777777" w:rsidTr="00D734CF">
        <w:tc>
          <w:tcPr>
            <w:tcW w:w="4395" w:type="dxa"/>
          </w:tcPr>
          <w:p w14:paraId="21326891" w14:textId="77777777" w:rsidR="00E85D89" w:rsidRPr="00300C78" w:rsidRDefault="00E85D89" w:rsidP="00D734CF">
            <w:pPr>
              <w:rPr>
                <w:rFonts w:ascii="Bembo" w:hAnsi="Bembo"/>
                <w:sz w:val="24"/>
                <w:szCs w:val="24"/>
                <w:lang w:val="en-US"/>
              </w:rPr>
            </w:pPr>
          </w:p>
          <w:p w14:paraId="25E2504E" w14:textId="77777777" w:rsidR="00E85D89" w:rsidRPr="00300C78" w:rsidRDefault="00E85D89" w:rsidP="00D734CF">
            <w:pPr>
              <w:rPr>
                <w:rFonts w:ascii="Bembo" w:hAnsi="Bembo"/>
                <w:sz w:val="24"/>
                <w:szCs w:val="24"/>
                <w:lang w:val="en-US"/>
              </w:rPr>
            </w:pPr>
            <w:r w:rsidRPr="00300C78">
              <w:rPr>
                <w:rFonts w:ascii="Bembo" w:hAnsi="Bembo"/>
                <w:sz w:val="24"/>
                <w:szCs w:val="24"/>
                <w:lang w:val="en-US"/>
              </w:rPr>
              <w:t xml:space="preserve">University academic strengths </w:t>
            </w:r>
          </w:p>
        </w:tc>
        <w:tc>
          <w:tcPr>
            <w:tcW w:w="6095" w:type="dxa"/>
          </w:tcPr>
          <w:p w14:paraId="762F7AB4" w14:textId="77777777" w:rsidR="00E85D89" w:rsidRPr="00300C78" w:rsidRDefault="00E85D89" w:rsidP="00D734CF">
            <w:pPr>
              <w:autoSpaceDE w:val="0"/>
              <w:autoSpaceDN w:val="0"/>
              <w:adjustRightInd w:val="0"/>
              <w:rPr>
                <w:rFonts w:ascii="Bembo" w:hAnsi="Bembo"/>
                <w:sz w:val="24"/>
                <w:szCs w:val="24"/>
                <w:lang w:val="en-US"/>
              </w:rPr>
            </w:pPr>
          </w:p>
          <w:p w14:paraId="16833857" w14:textId="77777777" w:rsidR="00E85D89" w:rsidRPr="00300C78" w:rsidRDefault="00E85D89" w:rsidP="00D734CF">
            <w:pPr>
              <w:autoSpaceDE w:val="0"/>
              <w:autoSpaceDN w:val="0"/>
              <w:adjustRightInd w:val="0"/>
              <w:rPr>
                <w:rFonts w:ascii="Bembo" w:hAnsi="Bembo"/>
                <w:sz w:val="24"/>
                <w:szCs w:val="24"/>
                <w:lang w:val="en-US"/>
              </w:rPr>
            </w:pPr>
            <w:r w:rsidRPr="00300C78">
              <w:rPr>
                <w:rFonts w:ascii="Bembo" w:hAnsi="Bembo"/>
                <w:sz w:val="24"/>
                <w:szCs w:val="24"/>
                <w:lang w:val="en-US"/>
              </w:rPr>
              <w:t xml:space="preserve">Historically, the University of Guelph is best known for its veterinary and agricultural research.  Programs that are popular with exchange students are Business, Marketing &amp; Consumer Studies, Hospitality &amp; Tourism Management, Engineering, Food Science, and a range of Science, Arts and Social Science courses. </w:t>
            </w:r>
          </w:p>
          <w:p w14:paraId="43151947" w14:textId="77777777" w:rsidR="00E85D89" w:rsidRPr="00300C78" w:rsidRDefault="00E85D89" w:rsidP="00D734CF">
            <w:pPr>
              <w:autoSpaceDE w:val="0"/>
              <w:autoSpaceDN w:val="0"/>
              <w:adjustRightInd w:val="0"/>
              <w:rPr>
                <w:rFonts w:ascii="Bembo" w:hAnsi="Bembo"/>
                <w:sz w:val="24"/>
                <w:szCs w:val="24"/>
                <w:lang w:val="en-US"/>
              </w:rPr>
            </w:pPr>
          </w:p>
        </w:tc>
      </w:tr>
      <w:tr w:rsidR="00E85D89" w:rsidRPr="00195AAF" w14:paraId="7F0D24A8" w14:textId="77777777" w:rsidTr="00D734CF">
        <w:trPr>
          <w:trHeight w:val="3535"/>
        </w:trPr>
        <w:tc>
          <w:tcPr>
            <w:tcW w:w="4395" w:type="dxa"/>
          </w:tcPr>
          <w:p w14:paraId="5504C53D" w14:textId="77777777" w:rsidR="00E85D89" w:rsidRPr="00300C78" w:rsidRDefault="00E85D89" w:rsidP="00D734CF">
            <w:pPr>
              <w:rPr>
                <w:rFonts w:ascii="Bembo" w:hAnsi="Bembo"/>
                <w:sz w:val="24"/>
                <w:szCs w:val="24"/>
                <w:lang w:val="en-US"/>
              </w:rPr>
            </w:pPr>
          </w:p>
          <w:p w14:paraId="330F985E" w14:textId="77777777" w:rsidR="00E85D89" w:rsidRPr="00300C78" w:rsidRDefault="00E85D89" w:rsidP="00D734CF">
            <w:pPr>
              <w:rPr>
                <w:rFonts w:ascii="Bembo" w:hAnsi="Bembo"/>
                <w:sz w:val="24"/>
                <w:szCs w:val="24"/>
                <w:lang w:val="en-US"/>
              </w:rPr>
            </w:pPr>
            <w:r w:rsidRPr="00300C78">
              <w:rPr>
                <w:rFonts w:ascii="Bembo" w:hAnsi="Bembo"/>
                <w:sz w:val="24"/>
                <w:szCs w:val="24"/>
                <w:lang w:val="en-US"/>
              </w:rPr>
              <w:t>Courses offered</w:t>
            </w:r>
          </w:p>
        </w:tc>
        <w:tc>
          <w:tcPr>
            <w:tcW w:w="6095" w:type="dxa"/>
          </w:tcPr>
          <w:p w14:paraId="78551481" w14:textId="77777777" w:rsidR="00E85D89" w:rsidRPr="00300C78" w:rsidRDefault="00E85D89" w:rsidP="00D734CF">
            <w:pPr>
              <w:rPr>
                <w:rFonts w:ascii="Bembo" w:hAnsi="Bembo"/>
                <w:sz w:val="24"/>
                <w:szCs w:val="24"/>
                <w:lang w:val="en-US"/>
              </w:rPr>
            </w:pPr>
          </w:p>
          <w:p w14:paraId="73008834" w14:textId="77777777" w:rsidR="00E85D89" w:rsidRPr="00300C78" w:rsidRDefault="00E85D89" w:rsidP="00D734CF">
            <w:pPr>
              <w:rPr>
                <w:rFonts w:ascii="Bembo" w:hAnsi="Bembo"/>
                <w:sz w:val="24"/>
                <w:szCs w:val="24"/>
                <w:lang w:val="en-US"/>
              </w:rPr>
            </w:pPr>
            <w:r w:rsidRPr="00300C78">
              <w:rPr>
                <w:rFonts w:ascii="Bembo" w:hAnsi="Bembo"/>
                <w:sz w:val="24"/>
                <w:szCs w:val="24"/>
                <w:lang w:val="en-US"/>
              </w:rPr>
              <w:t>Undergraduate:</w:t>
            </w:r>
          </w:p>
          <w:p w14:paraId="76763018" w14:textId="77777777" w:rsidR="00E85D89" w:rsidRPr="00300C78" w:rsidRDefault="00697201" w:rsidP="00D734CF">
            <w:pPr>
              <w:rPr>
                <w:rFonts w:ascii="Bembo" w:hAnsi="Bembo"/>
                <w:sz w:val="24"/>
                <w:szCs w:val="24"/>
                <w:lang w:val="en-US"/>
              </w:rPr>
            </w:pPr>
            <w:hyperlink r:id="rId29" w:history="1">
              <w:r w:rsidR="00E85D89" w:rsidRPr="00300C78">
                <w:rPr>
                  <w:rStyle w:val="Hyperlink"/>
                  <w:rFonts w:ascii="Bembo" w:hAnsi="Bembo"/>
                  <w:sz w:val="24"/>
                  <w:szCs w:val="24"/>
                  <w:lang w:val="en-US"/>
                </w:rPr>
                <w:t>www.uoguelph.ca/registrar/calendars/undergraduate/current/c12/index.shtml</w:t>
              </w:r>
            </w:hyperlink>
            <w:r w:rsidR="00E85D89" w:rsidRPr="00300C78">
              <w:rPr>
                <w:rFonts w:ascii="Bembo" w:hAnsi="Bembo"/>
                <w:sz w:val="24"/>
                <w:szCs w:val="24"/>
                <w:lang w:val="en-US"/>
              </w:rPr>
              <w:t xml:space="preserve"> </w:t>
            </w:r>
          </w:p>
          <w:p w14:paraId="2F1FF6A4" w14:textId="77777777" w:rsidR="00E85D89" w:rsidRPr="00300C78" w:rsidRDefault="00E85D89" w:rsidP="00D734CF">
            <w:pPr>
              <w:rPr>
                <w:rFonts w:ascii="Bembo" w:hAnsi="Bembo"/>
                <w:sz w:val="24"/>
                <w:szCs w:val="24"/>
                <w:lang w:val="en-US"/>
              </w:rPr>
            </w:pPr>
          </w:p>
          <w:p w14:paraId="7845B709" w14:textId="77777777" w:rsidR="00E85D89" w:rsidRPr="00300C78" w:rsidRDefault="00E85D89" w:rsidP="00D734CF">
            <w:pPr>
              <w:rPr>
                <w:rFonts w:ascii="Bembo" w:hAnsi="Bembo"/>
                <w:sz w:val="24"/>
                <w:szCs w:val="24"/>
                <w:lang w:val="en-US"/>
              </w:rPr>
            </w:pPr>
            <w:r w:rsidRPr="00300C78">
              <w:rPr>
                <w:rFonts w:ascii="Bembo" w:hAnsi="Bembo"/>
                <w:sz w:val="24"/>
                <w:szCs w:val="24"/>
                <w:lang w:val="en-US"/>
              </w:rPr>
              <w:t>Graduate:</w:t>
            </w:r>
          </w:p>
          <w:p w14:paraId="258BBCB9" w14:textId="77777777" w:rsidR="00E85D89" w:rsidRPr="00300C78" w:rsidRDefault="00697201" w:rsidP="00D734CF">
            <w:pPr>
              <w:rPr>
                <w:rFonts w:ascii="Bembo" w:hAnsi="Bembo"/>
                <w:sz w:val="24"/>
                <w:szCs w:val="24"/>
                <w:lang w:val="en-US"/>
              </w:rPr>
            </w:pPr>
            <w:hyperlink r:id="rId30" w:history="1">
              <w:r w:rsidR="00E85D89" w:rsidRPr="00300C78">
                <w:rPr>
                  <w:rStyle w:val="Hyperlink"/>
                  <w:rFonts w:ascii="Bembo" w:hAnsi="Bembo"/>
                  <w:sz w:val="24"/>
                  <w:szCs w:val="24"/>
                  <w:lang w:val="en-US"/>
                </w:rPr>
                <w:t>www.uoguelph.ca/registrar/calendars/graduate/current/apdxa/index.shtml</w:t>
              </w:r>
            </w:hyperlink>
            <w:r w:rsidR="00E85D89" w:rsidRPr="00300C78">
              <w:rPr>
                <w:rFonts w:ascii="Bembo" w:hAnsi="Bembo"/>
                <w:sz w:val="24"/>
                <w:szCs w:val="24"/>
                <w:lang w:val="en-US"/>
              </w:rPr>
              <w:t xml:space="preserve"> </w:t>
            </w:r>
          </w:p>
          <w:p w14:paraId="7CD3C0C6" w14:textId="77777777" w:rsidR="00E85D89" w:rsidRPr="00300C78" w:rsidRDefault="00E85D89" w:rsidP="00D734CF">
            <w:pPr>
              <w:rPr>
                <w:rFonts w:ascii="Bembo" w:hAnsi="Bembo"/>
                <w:sz w:val="24"/>
                <w:szCs w:val="24"/>
                <w:lang w:val="en-US"/>
              </w:rPr>
            </w:pPr>
            <w:r w:rsidRPr="00300C78">
              <w:rPr>
                <w:rFonts w:ascii="Bembo" w:hAnsi="Bembo"/>
                <w:sz w:val="24"/>
                <w:szCs w:val="24"/>
                <w:lang w:val="en-US"/>
              </w:rPr>
              <w:br/>
            </w:r>
          </w:p>
          <w:p w14:paraId="62975547" w14:textId="77777777" w:rsidR="00E85D89" w:rsidRPr="00300C78" w:rsidRDefault="00E85D89" w:rsidP="00D734CF">
            <w:pPr>
              <w:pStyle w:val="ListParagraph"/>
              <w:widowControl w:val="0"/>
              <w:autoSpaceDE w:val="0"/>
              <w:autoSpaceDN w:val="0"/>
              <w:adjustRightInd w:val="0"/>
              <w:ind w:left="0"/>
              <w:jc w:val="both"/>
              <w:rPr>
                <w:rFonts w:ascii="Bembo" w:hAnsi="Bembo"/>
              </w:rPr>
            </w:pPr>
            <w:r w:rsidRPr="00300C78">
              <w:rPr>
                <w:rFonts w:ascii="Bembo" w:hAnsi="Bembo"/>
              </w:rPr>
              <w:t>Courses with "F" at the end are usually held in Fall</w:t>
            </w:r>
            <w:r w:rsidRPr="00300C78">
              <w:rPr>
                <w:rFonts w:ascii="Bembo" w:hAnsi="Bembo"/>
              </w:rPr>
              <w:br/>
              <w:t>Courses with 'W' at the end are usually held in Winter</w:t>
            </w:r>
            <w:r w:rsidRPr="00300C78">
              <w:rPr>
                <w:rFonts w:ascii="Bembo" w:hAnsi="Bembo"/>
              </w:rPr>
              <w:br/>
              <w:t>Courses with "U" at the end are offered occasionally</w:t>
            </w:r>
          </w:p>
          <w:p w14:paraId="62AF6D9E" w14:textId="77777777" w:rsidR="00E85D89" w:rsidRPr="00300C78" w:rsidRDefault="00E85D89" w:rsidP="00D734CF">
            <w:pPr>
              <w:pStyle w:val="ListParagraph"/>
              <w:widowControl w:val="0"/>
              <w:autoSpaceDE w:val="0"/>
              <w:autoSpaceDN w:val="0"/>
              <w:adjustRightInd w:val="0"/>
              <w:ind w:left="0"/>
              <w:jc w:val="both"/>
              <w:rPr>
                <w:rFonts w:ascii="Bembo" w:hAnsi="Bembo"/>
              </w:rPr>
            </w:pPr>
          </w:p>
        </w:tc>
      </w:tr>
      <w:tr w:rsidR="00E85D89" w:rsidRPr="00195AAF" w14:paraId="39835529" w14:textId="77777777" w:rsidTr="00D734CF">
        <w:trPr>
          <w:trHeight w:val="1028"/>
        </w:trPr>
        <w:tc>
          <w:tcPr>
            <w:tcW w:w="4395" w:type="dxa"/>
          </w:tcPr>
          <w:p w14:paraId="36442E34" w14:textId="77777777" w:rsidR="00E85D89" w:rsidRPr="00300C78" w:rsidRDefault="00E85D89" w:rsidP="00D734CF">
            <w:pPr>
              <w:rPr>
                <w:rFonts w:ascii="Bembo" w:hAnsi="Bembo"/>
                <w:sz w:val="24"/>
                <w:szCs w:val="24"/>
                <w:lang w:val="en-US"/>
              </w:rPr>
            </w:pPr>
          </w:p>
          <w:p w14:paraId="70AD4D64" w14:textId="77777777" w:rsidR="00E85D89" w:rsidRPr="00300C78" w:rsidRDefault="00E85D89" w:rsidP="00D734CF">
            <w:pPr>
              <w:rPr>
                <w:rFonts w:ascii="Bembo" w:hAnsi="Bembo"/>
                <w:sz w:val="24"/>
                <w:szCs w:val="24"/>
                <w:lang w:val="en-US"/>
              </w:rPr>
            </w:pPr>
            <w:r w:rsidRPr="00300C78">
              <w:rPr>
                <w:rFonts w:ascii="Bembo" w:hAnsi="Bembo"/>
                <w:sz w:val="24"/>
                <w:szCs w:val="24"/>
                <w:lang w:val="en-US"/>
              </w:rPr>
              <w:t>Credit system</w:t>
            </w:r>
          </w:p>
        </w:tc>
        <w:tc>
          <w:tcPr>
            <w:tcW w:w="6095" w:type="dxa"/>
          </w:tcPr>
          <w:p w14:paraId="437EE0A0" w14:textId="77777777" w:rsidR="00E85D89" w:rsidRPr="00300C78" w:rsidRDefault="00E85D89" w:rsidP="00D734CF">
            <w:pPr>
              <w:rPr>
                <w:rFonts w:ascii="Bembo" w:hAnsi="Bembo"/>
                <w:sz w:val="24"/>
                <w:szCs w:val="24"/>
              </w:rPr>
            </w:pPr>
            <w:r w:rsidRPr="00300C78">
              <w:rPr>
                <w:rFonts w:ascii="Bembo" w:hAnsi="Bembo"/>
                <w:sz w:val="24"/>
                <w:szCs w:val="24"/>
              </w:rPr>
              <w:br/>
              <w:t>A full-time course load for undergraduate students at University of Guelph is 2.0 to 2.5 credits. Most UG courses are 0.5 credits each, so students usually take 4 to 5 courses per semester. Graduate students usually take 1 - 3 courses per semester (0.5 - 1.5 credits).  It is ultimately up to your home university to decide the credit equivalency for the courses you will be taking.</w:t>
            </w:r>
          </w:p>
          <w:p w14:paraId="757C3828" w14:textId="77777777" w:rsidR="00E85D89" w:rsidRPr="00300C78" w:rsidRDefault="00E85D89" w:rsidP="00D734CF">
            <w:pPr>
              <w:rPr>
                <w:rFonts w:ascii="Bembo" w:hAnsi="Bembo"/>
                <w:sz w:val="24"/>
                <w:szCs w:val="24"/>
                <w:lang w:val="en-US"/>
              </w:rPr>
            </w:pPr>
          </w:p>
        </w:tc>
      </w:tr>
      <w:tr w:rsidR="00E85D89" w:rsidRPr="00195AAF" w14:paraId="041496F9" w14:textId="77777777" w:rsidTr="00D734CF">
        <w:trPr>
          <w:trHeight w:val="1026"/>
        </w:trPr>
        <w:tc>
          <w:tcPr>
            <w:tcW w:w="4395" w:type="dxa"/>
          </w:tcPr>
          <w:p w14:paraId="7E66DED5" w14:textId="77777777" w:rsidR="00E85D89" w:rsidRPr="00300C78" w:rsidRDefault="00E85D89" w:rsidP="00D734CF">
            <w:pPr>
              <w:rPr>
                <w:rFonts w:ascii="Bembo" w:hAnsi="Bembo"/>
                <w:sz w:val="24"/>
                <w:szCs w:val="24"/>
                <w:lang w:val="en-US"/>
              </w:rPr>
            </w:pPr>
          </w:p>
          <w:p w14:paraId="4B7F8285" w14:textId="77777777" w:rsidR="00E85D89" w:rsidRPr="00300C78" w:rsidRDefault="00E85D89" w:rsidP="00D734CF">
            <w:pPr>
              <w:rPr>
                <w:rFonts w:ascii="Bembo" w:hAnsi="Bembo"/>
                <w:sz w:val="24"/>
                <w:szCs w:val="24"/>
                <w:lang w:val="en-US"/>
              </w:rPr>
            </w:pPr>
            <w:r w:rsidRPr="00300C78">
              <w:rPr>
                <w:rFonts w:ascii="Bembo" w:hAnsi="Bembo"/>
                <w:sz w:val="24"/>
                <w:szCs w:val="24"/>
                <w:lang w:val="en-US"/>
              </w:rPr>
              <w:t>Credits in ECTS</w:t>
            </w:r>
          </w:p>
        </w:tc>
        <w:tc>
          <w:tcPr>
            <w:tcW w:w="6095" w:type="dxa"/>
          </w:tcPr>
          <w:p w14:paraId="75BF0CF1" w14:textId="77777777" w:rsidR="00E85D89" w:rsidRPr="00300C78" w:rsidRDefault="00E85D89" w:rsidP="00D734CF">
            <w:pPr>
              <w:rPr>
                <w:rFonts w:ascii="Bembo" w:hAnsi="Bembo"/>
                <w:sz w:val="24"/>
                <w:szCs w:val="24"/>
                <w:lang w:val="en-US"/>
              </w:rPr>
            </w:pPr>
          </w:p>
          <w:p w14:paraId="3D607795" w14:textId="77777777" w:rsidR="00E85D89" w:rsidRPr="00300C78" w:rsidRDefault="00E85D89" w:rsidP="00D734CF">
            <w:pPr>
              <w:rPr>
                <w:rFonts w:ascii="Bembo" w:hAnsi="Bembo"/>
                <w:sz w:val="24"/>
                <w:szCs w:val="24"/>
                <w:lang w:val="en-US"/>
              </w:rPr>
            </w:pPr>
            <w:r w:rsidRPr="00300C78">
              <w:rPr>
                <w:rFonts w:ascii="Bembo" w:hAnsi="Bembo"/>
                <w:sz w:val="24"/>
                <w:szCs w:val="24"/>
                <w:lang w:val="en-US"/>
              </w:rPr>
              <w:t>It is up to your home university to evaluate the credit equivalency for the courses you take while on exchange.  However, many universities in Europe use the following conversion:</w:t>
            </w:r>
          </w:p>
          <w:p w14:paraId="38D856B0" w14:textId="77777777" w:rsidR="00E85D89" w:rsidRPr="00300C78" w:rsidRDefault="00E85D89" w:rsidP="00D734CF">
            <w:pPr>
              <w:rPr>
                <w:rFonts w:ascii="Bembo" w:hAnsi="Bembo"/>
                <w:sz w:val="24"/>
                <w:szCs w:val="24"/>
                <w:lang w:val="en-US"/>
              </w:rPr>
            </w:pPr>
            <w:r w:rsidRPr="00300C78">
              <w:rPr>
                <w:rFonts w:ascii="Bembo" w:hAnsi="Bembo"/>
                <w:sz w:val="24"/>
                <w:szCs w:val="24"/>
                <w:lang w:val="en-US"/>
              </w:rPr>
              <w:t>2.5 University of Guelph credits (usually = 5 courses per semester) = 30 ECTS</w:t>
            </w:r>
          </w:p>
          <w:p w14:paraId="5E826352" w14:textId="77777777" w:rsidR="00E85D89" w:rsidRPr="00300C78" w:rsidRDefault="00E85D89" w:rsidP="00D734CF">
            <w:pPr>
              <w:rPr>
                <w:rFonts w:ascii="Bembo" w:hAnsi="Bembo"/>
                <w:sz w:val="24"/>
                <w:szCs w:val="24"/>
                <w:lang w:val="en-US"/>
              </w:rPr>
            </w:pPr>
            <w:r w:rsidRPr="00300C78">
              <w:rPr>
                <w:rFonts w:ascii="Bembo" w:hAnsi="Bembo"/>
                <w:sz w:val="24"/>
                <w:szCs w:val="24"/>
                <w:lang w:val="en-US"/>
              </w:rPr>
              <w:t xml:space="preserve">0.5 credit course = 6 ECTS </w:t>
            </w:r>
          </w:p>
          <w:p w14:paraId="4B292245" w14:textId="77777777" w:rsidR="00E85D89" w:rsidRPr="00300C78" w:rsidRDefault="00E85D89" w:rsidP="00D734CF">
            <w:pPr>
              <w:rPr>
                <w:rFonts w:ascii="Bembo" w:hAnsi="Bembo"/>
                <w:sz w:val="24"/>
                <w:szCs w:val="24"/>
              </w:rPr>
            </w:pPr>
          </w:p>
        </w:tc>
      </w:tr>
      <w:tr w:rsidR="00E85D89" w:rsidRPr="00195AAF" w14:paraId="3D1FD0B4" w14:textId="77777777" w:rsidTr="00D734CF">
        <w:trPr>
          <w:trHeight w:val="874"/>
        </w:trPr>
        <w:tc>
          <w:tcPr>
            <w:tcW w:w="4395" w:type="dxa"/>
          </w:tcPr>
          <w:p w14:paraId="24F08322" w14:textId="77777777" w:rsidR="00E85D89" w:rsidRPr="00300C78" w:rsidRDefault="00E85D89" w:rsidP="00D734CF">
            <w:pPr>
              <w:rPr>
                <w:rFonts w:ascii="Bembo" w:hAnsi="Bembo"/>
                <w:sz w:val="24"/>
                <w:szCs w:val="24"/>
                <w:lang w:val="en-US"/>
              </w:rPr>
            </w:pPr>
          </w:p>
          <w:p w14:paraId="39E37D6D" w14:textId="77777777" w:rsidR="00E85D89" w:rsidRPr="00300C78" w:rsidRDefault="00E85D89" w:rsidP="00D734CF">
            <w:pPr>
              <w:rPr>
                <w:rFonts w:ascii="Bembo" w:hAnsi="Bembo"/>
                <w:sz w:val="24"/>
                <w:szCs w:val="24"/>
                <w:lang w:val="en-US"/>
              </w:rPr>
            </w:pPr>
            <w:r w:rsidRPr="00300C78">
              <w:rPr>
                <w:rFonts w:ascii="Bembo" w:hAnsi="Bembo"/>
                <w:sz w:val="24"/>
                <w:szCs w:val="24"/>
                <w:lang w:val="en-US"/>
              </w:rPr>
              <w:t>Grading system</w:t>
            </w:r>
          </w:p>
        </w:tc>
        <w:tc>
          <w:tcPr>
            <w:tcW w:w="6095" w:type="dxa"/>
          </w:tcPr>
          <w:p w14:paraId="674FA2C6" w14:textId="77777777" w:rsidR="00E85D89" w:rsidRPr="00300C78" w:rsidRDefault="00E85D89" w:rsidP="00D734CF">
            <w:pPr>
              <w:rPr>
                <w:rFonts w:ascii="Bembo" w:hAnsi="Bembo"/>
                <w:sz w:val="24"/>
                <w:szCs w:val="24"/>
                <w:lang w:val="en-US"/>
              </w:rPr>
            </w:pPr>
          </w:p>
          <w:p w14:paraId="75248082" w14:textId="77777777" w:rsidR="00E85D89" w:rsidRPr="00300C78" w:rsidRDefault="00E85D89" w:rsidP="00D734CF">
            <w:pPr>
              <w:rPr>
                <w:rFonts w:ascii="Bembo" w:hAnsi="Bembo"/>
                <w:sz w:val="24"/>
                <w:szCs w:val="24"/>
                <w:lang w:val="en-US"/>
              </w:rPr>
            </w:pPr>
            <w:r w:rsidRPr="00300C78">
              <w:rPr>
                <w:rFonts w:ascii="Bembo" w:hAnsi="Bembo"/>
                <w:sz w:val="24"/>
                <w:szCs w:val="24"/>
                <w:lang w:val="en-US"/>
              </w:rPr>
              <w:t xml:space="preserve">Undergrad: </w:t>
            </w:r>
            <w:hyperlink r:id="rId31" w:history="1">
              <w:r w:rsidRPr="00300C78">
                <w:rPr>
                  <w:rStyle w:val="Hyperlink"/>
                  <w:rFonts w:ascii="Bembo" w:hAnsi="Bembo"/>
                  <w:sz w:val="24"/>
                  <w:szCs w:val="24"/>
                  <w:lang w:val="en-US"/>
                </w:rPr>
                <w:t>www.uoguelph.ca/registrar/calendars/undergraduate/current/c08/c08-grds.shtml</w:t>
              </w:r>
            </w:hyperlink>
            <w:r w:rsidRPr="00300C78">
              <w:rPr>
                <w:rFonts w:ascii="Bembo" w:hAnsi="Bembo"/>
                <w:sz w:val="24"/>
                <w:szCs w:val="24"/>
                <w:lang w:val="en-US"/>
              </w:rPr>
              <w:t xml:space="preserve"> </w:t>
            </w:r>
          </w:p>
          <w:p w14:paraId="146301BA" w14:textId="77777777" w:rsidR="00E85D89" w:rsidRPr="00300C78" w:rsidRDefault="00E85D89" w:rsidP="00D734CF">
            <w:pPr>
              <w:rPr>
                <w:rFonts w:ascii="Bembo" w:hAnsi="Bembo"/>
                <w:sz w:val="10"/>
                <w:szCs w:val="10"/>
                <w:lang w:val="en-US"/>
              </w:rPr>
            </w:pPr>
          </w:p>
          <w:p w14:paraId="3545F1D8" w14:textId="77777777" w:rsidR="00E85D89" w:rsidRPr="00300C78" w:rsidRDefault="00E85D89" w:rsidP="00D734CF">
            <w:pPr>
              <w:rPr>
                <w:rFonts w:ascii="Bembo" w:hAnsi="Bembo"/>
                <w:sz w:val="24"/>
                <w:szCs w:val="24"/>
                <w:lang w:val="en-US"/>
              </w:rPr>
            </w:pPr>
            <w:r w:rsidRPr="00300C78">
              <w:rPr>
                <w:rFonts w:ascii="Bembo" w:hAnsi="Bembo"/>
                <w:sz w:val="24"/>
                <w:szCs w:val="24"/>
                <w:lang w:val="en-US"/>
              </w:rPr>
              <w:t>Graduate:</w:t>
            </w:r>
          </w:p>
          <w:p w14:paraId="575BCAED" w14:textId="77777777" w:rsidR="00E85D89" w:rsidRPr="00300C78" w:rsidRDefault="00697201" w:rsidP="00D734CF">
            <w:pPr>
              <w:rPr>
                <w:rFonts w:ascii="Bembo" w:hAnsi="Bembo"/>
                <w:sz w:val="24"/>
                <w:szCs w:val="24"/>
                <w:lang w:val="en-US"/>
              </w:rPr>
            </w:pPr>
            <w:hyperlink r:id="rId32" w:history="1">
              <w:r w:rsidR="00E85D89" w:rsidRPr="00300C78">
                <w:rPr>
                  <w:rStyle w:val="Hyperlink"/>
                  <w:rFonts w:ascii="Bembo" w:hAnsi="Bembo"/>
                  <w:sz w:val="24"/>
                  <w:szCs w:val="24"/>
                  <w:lang w:val="en-US"/>
                </w:rPr>
                <w:t>https://www.uoguelph.ca/registrar/calendars/graduate/current/genreg/genreg-as-gradesch.shtml</w:t>
              </w:r>
            </w:hyperlink>
            <w:r w:rsidR="00E85D89" w:rsidRPr="00300C78">
              <w:rPr>
                <w:rFonts w:ascii="Bembo" w:hAnsi="Bembo"/>
                <w:sz w:val="24"/>
                <w:szCs w:val="24"/>
                <w:lang w:val="en-US"/>
              </w:rPr>
              <w:t xml:space="preserve"> </w:t>
            </w:r>
          </w:p>
          <w:p w14:paraId="7784CFAB" w14:textId="77777777" w:rsidR="00E85D89" w:rsidRPr="00300C78" w:rsidRDefault="00E85D89" w:rsidP="00D734CF">
            <w:pPr>
              <w:rPr>
                <w:rFonts w:ascii="Bembo" w:hAnsi="Bembo"/>
                <w:sz w:val="24"/>
                <w:szCs w:val="24"/>
              </w:rPr>
            </w:pPr>
          </w:p>
        </w:tc>
      </w:tr>
    </w:tbl>
    <w:p w14:paraId="08964D5B" w14:textId="77777777" w:rsidR="00E85D89" w:rsidRPr="00EC2B9C" w:rsidRDefault="00E85D89" w:rsidP="00E85D89">
      <w:pPr>
        <w:rPr>
          <w:lang w:val="en-US"/>
        </w:rPr>
      </w:pPr>
    </w:p>
    <w:p w14:paraId="6D1C539A" w14:textId="72C03CF1" w:rsidR="00D26C52" w:rsidRDefault="00D26C52" w:rsidP="00D26C52">
      <w:pPr>
        <w:rPr>
          <w:lang w:val="en-US"/>
        </w:rPr>
      </w:pPr>
    </w:p>
    <w:p w14:paraId="53EEEF72" w14:textId="36678752" w:rsidR="00D26C52" w:rsidRDefault="00D26C52" w:rsidP="00D26C52">
      <w:pPr>
        <w:rPr>
          <w:lang w:val="en-US"/>
        </w:rPr>
      </w:pPr>
    </w:p>
    <w:p w14:paraId="3CBF2244" w14:textId="77777777" w:rsidR="000210E0" w:rsidRPr="00D26C52" w:rsidRDefault="000210E0" w:rsidP="00D26C52">
      <w:pPr>
        <w:rPr>
          <w:lang w:val="en-US"/>
        </w:rPr>
      </w:pPr>
    </w:p>
    <w:tbl>
      <w:tblPr>
        <w:tblW w:w="10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9"/>
        <w:gridCol w:w="6093"/>
      </w:tblGrid>
      <w:tr w:rsidR="00D26C52" w:rsidRPr="00195AAF" w14:paraId="055F6249" w14:textId="77777777" w:rsidTr="00D26C52">
        <w:trPr>
          <w:trHeight w:val="762"/>
        </w:trPr>
        <w:tc>
          <w:tcPr>
            <w:tcW w:w="10392" w:type="dxa"/>
            <w:gridSpan w:val="2"/>
            <w:shd w:val="clear" w:color="auto" w:fill="C20430"/>
          </w:tcPr>
          <w:p w14:paraId="07E6E1F9" w14:textId="77777777" w:rsidR="00D26C52" w:rsidRPr="00300C78" w:rsidRDefault="00D26C52" w:rsidP="00D26C52">
            <w:pPr>
              <w:jc w:val="center"/>
              <w:rPr>
                <w:rFonts w:ascii="Bembo" w:hAnsi="Bembo"/>
              </w:rPr>
            </w:pPr>
            <w:r w:rsidRPr="00300C78">
              <w:rPr>
                <w:rFonts w:ascii="Bembo" w:hAnsi="Bembo"/>
                <w:bCs/>
                <w:color w:val="FFFFFF" w:themeColor="background1"/>
                <w:sz w:val="36"/>
                <w:szCs w:val="36"/>
                <w14:shadow w14:blurRad="50800" w14:dist="38100" w14:dir="2700000" w14:sx="100000" w14:sy="100000" w14:kx="0" w14:ky="0" w14:algn="tl">
                  <w14:srgbClr w14:val="000000">
                    <w14:alpha w14:val="60000"/>
                  </w14:srgbClr>
                </w14:shadow>
              </w:rPr>
              <w:t>Contacts</w:t>
            </w:r>
          </w:p>
          <w:p w14:paraId="36696BF5" w14:textId="77777777" w:rsidR="00D26C52" w:rsidRPr="00300C78" w:rsidRDefault="00D26C52" w:rsidP="00D734CF">
            <w:pPr>
              <w:rPr>
                <w:rFonts w:ascii="Bembo" w:hAnsi="Bembo"/>
                <w:sz w:val="8"/>
                <w:szCs w:val="8"/>
              </w:rPr>
            </w:pPr>
          </w:p>
        </w:tc>
      </w:tr>
      <w:tr w:rsidR="00E85D89" w:rsidRPr="00195AAF" w14:paraId="490C7C3A" w14:textId="77777777" w:rsidTr="00D734CF">
        <w:trPr>
          <w:trHeight w:val="1592"/>
        </w:trPr>
        <w:tc>
          <w:tcPr>
            <w:tcW w:w="4299" w:type="dxa"/>
          </w:tcPr>
          <w:p w14:paraId="22726720" w14:textId="77777777" w:rsidR="00E85D89" w:rsidRPr="00300C78" w:rsidRDefault="00E85D89" w:rsidP="00D734CF">
            <w:pPr>
              <w:rPr>
                <w:rFonts w:ascii="Bembo" w:hAnsi="Bembo"/>
                <w:b/>
                <w:sz w:val="8"/>
                <w:szCs w:val="8"/>
              </w:rPr>
            </w:pPr>
          </w:p>
          <w:p w14:paraId="19EAECF3" w14:textId="77777777" w:rsidR="00E85D89" w:rsidRPr="00300C78" w:rsidRDefault="00E85D89" w:rsidP="00D734CF">
            <w:pPr>
              <w:rPr>
                <w:rFonts w:ascii="Bembo" w:hAnsi="Bembo"/>
                <w:b/>
                <w:sz w:val="28"/>
                <w:szCs w:val="28"/>
              </w:rPr>
            </w:pPr>
            <w:r w:rsidRPr="00300C78">
              <w:rPr>
                <w:rFonts w:ascii="Bembo" w:hAnsi="Bembo"/>
                <w:b/>
                <w:sz w:val="28"/>
                <w:szCs w:val="28"/>
              </w:rPr>
              <w:t>Incoming Exchange Advisors</w:t>
            </w:r>
          </w:p>
          <w:p w14:paraId="6490F433" w14:textId="77777777" w:rsidR="00E85D89" w:rsidRPr="00300C78" w:rsidRDefault="00E85D89" w:rsidP="00D734CF">
            <w:pPr>
              <w:rPr>
                <w:rFonts w:ascii="Bembo" w:hAnsi="Bembo"/>
                <w:sz w:val="24"/>
                <w:szCs w:val="24"/>
              </w:rPr>
            </w:pPr>
          </w:p>
          <w:p w14:paraId="27F54523" w14:textId="77777777" w:rsidR="00E85D89" w:rsidRPr="00300C78" w:rsidRDefault="00E85D89" w:rsidP="00D734CF">
            <w:pPr>
              <w:rPr>
                <w:rFonts w:ascii="Bembo" w:hAnsi="Bembo"/>
                <w:sz w:val="24"/>
                <w:szCs w:val="24"/>
              </w:rPr>
            </w:pPr>
            <w:r w:rsidRPr="00300C78">
              <w:rPr>
                <w:rFonts w:ascii="Bembo" w:hAnsi="Bembo"/>
                <w:sz w:val="24"/>
                <w:szCs w:val="24"/>
              </w:rPr>
              <w:t xml:space="preserve">Questions about exchange application, course registration, arrival, orientation program, cultural adjustment or any other issues.   </w:t>
            </w:r>
          </w:p>
        </w:tc>
        <w:tc>
          <w:tcPr>
            <w:tcW w:w="6093" w:type="dxa"/>
          </w:tcPr>
          <w:p w14:paraId="076A05D1" w14:textId="77777777" w:rsidR="00E85D89" w:rsidRPr="00300C78" w:rsidRDefault="00E85D89" w:rsidP="00D734CF">
            <w:pPr>
              <w:rPr>
                <w:rFonts w:ascii="Bembo" w:hAnsi="Bembo"/>
                <w:sz w:val="8"/>
                <w:szCs w:val="8"/>
              </w:rPr>
            </w:pPr>
          </w:p>
          <w:p w14:paraId="096DDBF3" w14:textId="77777777" w:rsidR="00E85D89" w:rsidRPr="00300C78" w:rsidRDefault="00E85D89" w:rsidP="00D734CF">
            <w:pPr>
              <w:rPr>
                <w:rFonts w:ascii="Bembo" w:hAnsi="Bembo"/>
                <w:b/>
                <w:sz w:val="8"/>
                <w:szCs w:val="8"/>
              </w:rPr>
            </w:pPr>
            <w:r w:rsidRPr="00300C78">
              <w:rPr>
                <w:rFonts w:ascii="Bembo" w:hAnsi="Bembo"/>
                <w:b/>
                <w:sz w:val="28"/>
                <w:szCs w:val="28"/>
              </w:rPr>
              <w:t xml:space="preserve">Chen </w:t>
            </w:r>
            <w:proofErr w:type="spellStart"/>
            <w:r w:rsidRPr="00300C78">
              <w:rPr>
                <w:rFonts w:ascii="Bembo" w:hAnsi="Bembo"/>
                <w:b/>
                <w:sz w:val="28"/>
                <w:szCs w:val="28"/>
              </w:rPr>
              <w:t>Chen</w:t>
            </w:r>
            <w:proofErr w:type="spellEnd"/>
            <w:r w:rsidRPr="00300C78">
              <w:rPr>
                <w:rFonts w:ascii="Bembo" w:hAnsi="Bembo"/>
                <w:b/>
                <w:sz w:val="28"/>
                <w:szCs w:val="28"/>
              </w:rPr>
              <w:t xml:space="preserve"> </w:t>
            </w:r>
            <w:r w:rsidRPr="00300C78">
              <w:rPr>
                <w:rFonts w:ascii="Bembo" w:hAnsi="Bembo"/>
                <w:b/>
                <w:sz w:val="28"/>
                <w:szCs w:val="28"/>
              </w:rPr>
              <w:br/>
            </w:r>
          </w:p>
          <w:p w14:paraId="569BB585" w14:textId="77777777" w:rsidR="00E85D89" w:rsidRPr="00300C78" w:rsidRDefault="00E85D89" w:rsidP="00D734CF">
            <w:pPr>
              <w:rPr>
                <w:rFonts w:ascii="Bembo" w:hAnsi="Bembo"/>
                <w:b/>
                <w:sz w:val="26"/>
                <w:szCs w:val="26"/>
              </w:rPr>
            </w:pPr>
            <w:r w:rsidRPr="00300C78">
              <w:rPr>
                <w:rFonts w:ascii="Bembo" w:hAnsi="Bembo"/>
                <w:b/>
                <w:sz w:val="26"/>
                <w:szCs w:val="26"/>
              </w:rPr>
              <w:t>Education Abroad Advisor for Students in Arts, Social Science, &amp; Commerce</w:t>
            </w:r>
          </w:p>
          <w:p w14:paraId="2E8F8AA8" w14:textId="77777777" w:rsidR="00E85D89" w:rsidRPr="00300C78" w:rsidRDefault="00E85D89" w:rsidP="00D734CF">
            <w:pPr>
              <w:rPr>
                <w:rFonts w:ascii="Bembo" w:hAnsi="Bembo"/>
                <w:b/>
                <w:sz w:val="8"/>
                <w:szCs w:val="8"/>
              </w:rPr>
            </w:pPr>
            <w:r w:rsidRPr="00300C78">
              <w:rPr>
                <w:rFonts w:ascii="Bembo" w:hAnsi="Bembo"/>
                <w:b/>
                <w:sz w:val="8"/>
                <w:szCs w:val="8"/>
              </w:rPr>
              <w:br/>
            </w:r>
          </w:p>
          <w:p w14:paraId="53C7129E" w14:textId="77777777" w:rsidR="00E85D89" w:rsidRPr="00300C78" w:rsidRDefault="00E85D89" w:rsidP="00D734CF">
            <w:pPr>
              <w:rPr>
                <w:rFonts w:ascii="Bembo" w:hAnsi="Bembo"/>
                <w:sz w:val="28"/>
                <w:szCs w:val="28"/>
              </w:rPr>
            </w:pPr>
            <w:r w:rsidRPr="00300C78">
              <w:rPr>
                <w:rFonts w:ascii="Bembo" w:hAnsi="Bembo"/>
                <w:sz w:val="28"/>
                <w:szCs w:val="28"/>
              </w:rPr>
              <w:t>Centre for International Programs</w:t>
            </w:r>
          </w:p>
          <w:p w14:paraId="17220B19" w14:textId="77777777" w:rsidR="00E85D89" w:rsidRPr="00300C78" w:rsidRDefault="00E85D89" w:rsidP="00D734CF">
            <w:pPr>
              <w:rPr>
                <w:rFonts w:ascii="Bembo" w:hAnsi="Bembo"/>
                <w:sz w:val="28"/>
                <w:szCs w:val="28"/>
              </w:rPr>
            </w:pPr>
            <w:r w:rsidRPr="00300C78">
              <w:rPr>
                <w:rFonts w:ascii="Bembo" w:hAnsi="Bembo"/>
                <w:sz w:val="28"/>
                <w:szCs w:val="28"/>
              </w:rPr>
              <w:t xml:space="preserve">E: </w:t>
            </w:r>
            <w:hyperlink r:id="rId33" w:history="1">
              <w:r w:rsidRPr="00300C78">
                <w:rPr>
                  <w:rStyle w:val="Hyperlink"/>
                  <w:rFonts w:ascii="Bembo" w:hAnsi="Bembo"/>
                  <w:sz w:val="28"/>
                  <w:szCs w:val="28"/>
                </w:rPr>
                <w:t xml:space="preserve">cchen19@uoguelph.ca </w:t>
              </w:r>
            </w:hyperlink>
            <w:r w:rsidRPr="00300C78">
              <w:rPr>
                <w:rFonts w:ascii="Bembo" w:hAnsi="Bembo"/>
                <w:sz w:val="28"/>
                <w:szCs w:val="28"/>
              </w:rPr>
              <w:t xml:space="preserve"> </w:t>
            </w:r>
          </w:p>
          <w:p w14:paraId="10106D71" w14:textId="77777777" w:rsidR="00E85D89" w:rsidRPr="00300C78" w:rsidRDefault="00E85D89" w:rsidP="00D734CF">
            <w:pPr>
              <w:rPr>
                <w:rFonts w:ascii="Bembo" w:hAnsi="Bembo"/>
                <w:sz w:val="28"/>
                <w:szCs w:val="28"/>
              </w:rPr>
            </w:pPr>
            <w:r w:rsidRPr="00300C78">
              <w:rPr>
                <w:rFonts w:ascii="Bembo" w:hAnsi="Bembo"/>
                <w:sz w:val="28"/>
                <w:szCs w:val="28"/>
              </w:rPr>
              <w:t>T: 001-519-824-4120 ext. 56383</w:t>
            </w:r>
          </w:p>
          <w:p w14:paraId="614333BB" w14:textId="77777777" w:rsidR="00E85D89" w:rsidRPr="00300C78" w:rsidRDefault="00E85D89" w:rsidP="00D734CF">
            <w:pPr>
              <w:rPr>
                <w:rFonts w:ascii="Bembo" w:hAnsi="Bembo"/>
                <w:b/>
                <w:sz w:val="8"/>
                <w:szCs w:val="8"/>
              </w:rPr>
            </w:pPr>
          </w:p>
          <w:p w14:paraId="6A24892A" w14:textId="77777777" w:rsidR="00E85D89" w:rsidRPr="00300C78" w:rsidRDefault="00E85D89" w:rsidP="00D734CF">
            <w:pPr>
              <w:rPr>
                <w:rFonts w:ascii="Bembo" w:hAnsi="Bembo"/>
                <w:b/>
                <w:sz w:val="8"/>
                <w:szCs w:val="8"/>
              </w:rPr>
            </w:pPr>
          </w:p>
          <w:p w14:paraId="16AEF03E" w14:textId="77777777" w:rsidR="00E85D89" w:rsidRPr="00300C78" w:rsidRDefault="00E85D89" w:rsidP="00D734CF">
            <w:pPr>
              <w:rPr>
                <w:rFonts w:ascii="Bembo" w:hAnsi="Bembo"/>
                <w:b/>
                <w:sz w:val="28"/>
                <w:szCs w:val="28"/>
              </w:rPr>
            </w:pPr>
            <w:r w:rsidRPr="00300C78">
              <w:rPr>
                <w:rFonts w:ascii="Bembo" w:hAnsi="Bembo"/>
                <w:b/>
                <w:sz w:val="28"/>
                <w:szCs w:val="28"/>
              </w:rPr>
              <w:t>Mike Lafleur</w:t>
            </w:r>
          </w:p>
          <w:p w14:paraId="50434826" w14:textId="77777777" w:rsidR="00E85D89" w:rsidRPr="00300C78" w:rsidRDefault="00E85D89" w:rsidP="00D734CF">
            <w:pPr>
              <w:rPr>
                <w:rFonts w:ascii="Bembo" w:hAnsi="Bembo"/>
                <w:b/>
                <w:sz w:val="8"/>
                <w:szCs w:val="8"/>
                <w:highlight w:val="yellow"/>
              </w:rPr>
            </w:pPr>
          </w:p>
          <w:p w14:paraId="4033BA8A" w14:textId="77777777" w:rsidR="00E85D89" w:rsidRPr="00300C78" w:rsidRDefault="00E85D89" w:rsidP="00D734CF">
            <w:pPr>
              <w:rPr>
                <w:rFonts w:ascii="Bembo" w:hAnsi="Bembo"/>
                <w:b/>
                <w:sz w:val="26"/>
                <w:szCs w:val="26"/>
              </w:rPr>
            </w:pPr>
            <w:r w:rsidRPr="00300C78">
              <w:rPr>
                <w:rFonts w:ascii="Bembo" w:hAnsi="Bembo"/>
                <w:b/>
                <w:sz w:val="26"/>
                <w:szCs w:val="26"/>
              </w:rPr>
              <w:t>Education Abroad Advisor for Students in Sciences &amp; Engineering</w:t>
            </w:r>
          </w:p>
          <w:p w14:paraId="1B8806B8" w14:textId="77777777" w:rsidR="00E85D89" w:rsidRPr="00300C78" w:rsidRDefault="00E85D89" w:rsidP="00D734CF">
            <w:pPr>
              <w:rPr>
                <w:rFonts w:ascii="Bembo" w:hAnsi="Bembo"/>
                <w:sz w:val="28"/>
                <w:szCs w:val="28"/>
              </w:rPr>
            </w:pPr>
            <w:r w:rsidRPr="00300C78">
              <w:rPr>
                <w:rFonts w:ascii="Bembo" w:hAnsi="Bembo"/>
                <w:b/>
                <w:sz w:val="8"/>
                <w:szCs w:val="8"/>
                <w:highlight w:val="yellow"/>
              </w:rPr>
              <w:br/>
            </w:r>
            <w:r w:rsidRPr="00300C78">
              <w:rPr>
                <w:rFonts w:ascii="Bembo" w:hAnsi="Bembo"/>
                <w:b/>
                <w:sz w:val="8"/>
                <w:szCs w:val="8"/>
                <w:highlight w:val="yellow"/>
              </w:rPr>
              <w:br/>
            </w:r>
            <w:r w:rsidRPr="00300C78">
              <w:rPr>
                <w:rFonts w:ascii="Bembo" w:hAnsi="Bembo"/>
                <w:sz w:val="28"/>
                <w:szCs w:val="28"/>
              </w:rPr>
              <w:t>Centre for International Programs</w:t>
            </w:r>
          </w:p>
          <w:p w14:paraId="4C76785D" w14:textId="77777777" w:rsidR="00E85D89" w:rsidRPr="00300C78" w:rsidRDefault="00E85D89" w:rsidP="00D734CF">
            <w:pPr>
              <w:rPr>
                <w:rFonts w:ascii="Bembo" w:hAnsi="Bembo"/>
                <w:sz w:val="28"/>
                <w:szCs w:val="28"/>
              </w:rPr>
            </w:pPr>
            <w:r w:rsidRPr="00300C78">
              <w:rPr>
                <w:rFonts w:ascii="Bembo" w:hAnsi="Bembo"/>
                <w:sz w:val="28"/>
                <w:szCs w:val="28"/>
              </w:rPr>
              <w:t xml:space="preserve">E: </w:t>
            </w:r>
            <w:r w:rsidRPr="00300C78">
              <w:rPr>
                <w:rStyle w:val="Hyperlink"/>
                <w:rFonts w:ascii="Bembo" w:hAnsi="Bembo"/>
                <w:sz w:val="28"/>
                <w:szCs w:val="28"/>
              </w:rPr>
              <w:t>mlafle02@uoguelph.ca</w:t>
            </w:r>
          </w:p>
          <w:p w14:paraId="77F47879" w14:textId="77777777" w:rsidR="00E85D89" w:rsidRPr="00300C78" w:rsidRDefault="00E85D89" w:rsidP="00D734CF">
            <w:pPr>
              <w:rPr>
                <w:rFonts w:ascii="Bembo" w:hAnsi="Bembo"/>
                <w:sz w:val="28"/>
                <w:szCs w:val="28"/>
              </w:rPr>
            </w:pPr>
            <w:r w:rsidRPr="00300C78">
              <w:rPr>
                <w:rFonts w:ascii="Bembo" w:hAnsi="Bembo"/>
                <w:sz w:val="28"/>
                <w:szCs w:val="28"/>
              </w:rPr>
              <w:t>T: 001-519-824-4120 ext. 58387</w:t>
            </w:r>
          </w:p>
          <w:p w14:paraId="78BEC159" w14:textId="77777777" w:rsidR="00E85D89" w:rsidRPr="00300C78" w:rsidRDefault="00E85D89" w:rsidP="00D734CF">
            <w:pPr>
              <w:rPr>
                <w:rFonts w:ascii="Bembo" w:hAnsi="Bembo"/>
                <w:sz w:val="8"/>
                <w:szCs w:val="8"/>
              </w:rPr>
            </w:pPr>
          </w:p>
        </w:tc>
      </w:tr>
      <w:tr w:rsidR="00E85D89" w:rsidRPr="00195AAF" w14:paraId="09479DE4" w14:textId="77777777" w:rsidTr="00D734CF">
        <w:trPr>
          <w:trHeight w:val="1221"/>
        </w:trPr>
        <w:tc>
          <w:tcPr>
            <w:tcW w:w="4299" w:type="dxa"/>
          </w:tcPr>
          <w:p w14:paraId="7F069183" w14:textId="77777777" w:rsidR="00E85D89" w:rsidRPr="00300C78" w:rsidRDefault="00E85D89" w:rsidP="00D734CF">
            <w:pPr>
              <w:rPr>
                <w:rFonts w:ascii="Bembo" w:hAnsi="Bembo"/>
                <w:sz w:val="8"/>
                <w:szCs w:val="8"/>
              </w:rPr>
            </w:pPr>
          </w:p>
          <w:p w14:paraId="3A0943A1" w14:textId="77777777" w:rsidR="00E85D89" w:rsidRPr="00300C78" w:rsidRDefault="00E85D89" w:rsidP="00D734CF">
            <w:pPr>
              <w:rPr>
                <w:rFonts w:ascii="Bembo" w:hAnsi="Bembo"/>
                <w:b/>
                <w:sz w:val="28"/>
                <w:szCs w:val="28"/>
              </w:rPr>
            </w:pPr>
            <w:r w:rsidRPr="00300C78">
              <w:rPr>
                <w:rFonts w:ascii="Bembo" w:hAnsi="Bembo"/>
                <w:b/>
                <w:sz w:val="28"/>
                <w:szCs w:val="28"/>
              </w:rPr>
              <w:t>International Student Advisors</w:t>
            </w:r>
          </w:p>
          <w:p w14:paraId="107446D7" w14:textId="77777777" w:rsidR="00E85D89" w:rsidRPr="00300C78" w:rsidRDefault="00E85D89" w:rsidP="00D734CF">
            <w:pPr>
              <w:rPr>
                <w:rFonts w:ascii="Bembo" w:hAnsi="Bembo"/>
                <w:sz w:val="24"/>
                <w:szCs w:val="24"/>
              </w:rPr>
            </w:pPr>
          </w:p>
          <w:p w14:paraId="57CE674B" w14:textId="77777777" w:rsidR="00E85D89" w:rsidRPr="00300C78" w:rsidRDefault="00E85D89" w:rsidP="00D734CF">
            <w:pPr>
              <w:rPr>
                <w:rFonts w:ascii="Bembo" w:hAnsi="Bembo"/>
                <w:sz w:val="24"/>
                <w:szCs w:val="24"/>
              </w:rPr>
            </w:pPr>
            <w:r w:rsidRPr="00300C78">
              <w:rPr>
                <w:rFonts w:ascii="Bembo" w:hAnsi="Bembo"/>
                <w:sz w:val="24"/>
                <w:szCs w:val="24"/>
              </w:rPr>
              <w:t>Questions about health insurance, cultural adjustment, other services for international students.</w:t>
            </w:r>
          </w:p>
        </w:tc>
        <w:tc>
          <w:tcPr>
            <w:tcW w:w="6093" w:type="dxa"/>
          </w:tcPr>
          <w:p w14:paraId="3663BC05" w14:textId="77777777" w:rsidR="00D316F3" w:rsidRPr="00D316F3" w:rsidRDefault="00D316F3" w:rsidP="00D734CF">
            <w:pPr>
              <w:rPr>
                <w:rFonts w:ascii="Bembo" w:hAnsi="Bembo"/>
                <w:sz w:val="16"/>
                <w:szCs w:val="16"/>
                <w:lang w:val="de-DE"/>
              </w:rPr>
            </w:pPr>
          </w:p>
          <w:p w14:paraId="2A06F3CE" w14:textId="4ED7584F" w:rsidR="00E85D89" w:rsidRPr="00300C78" w:rsidRDefault="00E85D89" w:rsidP="00D734CF">
            <w:pPr>
              <w:rPr>
                <w:rFonts w:ascii="Bembo" w:hAnsi="Bembo"/>
                <w:b/>
                <w:sz w:val="28"/>
                <w:szCs w:val="28"/>
              </w:rPr>
            </w:pPr>
            <w:r w:rsidRPr="00300C78">
              <w:rPr>
                <w:rFonts w:ascii="Bembo" w:hAnsi="Bembo"/>
                <w:b/>
                <w:sz w:val="28"/>
                <w:szCs w:val="28"/>
              </w:rPr>
              <w:t>Matt Keefe</w:t>
            </w:r>
            <w:r w:rsidRPr="00300C78">
              <w:rPr>
                <w:rFonts w:ascii="Bembo" w:hAnsi="Bembo"/>
                <w:b/>
                <w:sz w:val="28"/>
                <w:szCs w:val="28"/>
              </w:rPr>
              <w:br/>
            </w:r>
            <w:r w:rsidRPr="00300C78">
              <w:rPr>
                <w:rFonts w:ascii="Bembo" w:hAnsi="Bembo"/>
                <w:b/>
                <w:sz w:val="8"/>
                <w:szCs w:val="8"/>
              </w:rPr>
              <w:br/>
            </w:r>
            <w:r w:rsidRPr="00300C78">
              <w:rPr>
                <w:rFonts w:ascii="Bembo" w:hAnsi="Bembo"/>
                <w:sz w:val="28"/>
                <w:szCs w:val="28"/>
              </w:rPr>
              <w:t>Office of Intercultural Affairs</w:t>
            </w:r>
          </w:p>
          <w:p w14:paraId="67C3F256" w14:textId="77777777" w:rsidR="00E85D89" w:rsidRPr="00300C78" w:rsidRDefault="00E85D89" w:rsidP="00D734CF">
            <w:pPr>
              <w:rPr>
                <w:rFonts w:ascii="Bembo" w:hAnsi="Bembo"/>
                <w:sz w:val="28"/>
                <w:szCs w:val="28"/>
                <w:lang w:val="de-DE"/>
              </w:rPr>
            </w:pPr>
            <w:r w:rsidRPr="00300C78">
              <w:rPr>
                <w:rFonts w:ascii="Bembo" w:hAnsi="Bembo"/>
                <w:sz w:val="28"/>
                <w:szCs w:val="28"/>
                <w:lang w:val="de-DE"/>
              </w:rPr>
              <w:t xml:space="preserve">E: </w:t>
            </w:r>
            <w:hyperlink r:id="rId34" w:history="1">
              <w:r w:rsidRPr="00300C78">
                <w:rPr>
                  <w:rStyle w:val="Hyperlink"/>
                  <w:rFonts w:ascii="Bembo" w:hAnsi="Bembo"/>
                  <w:sz w:val="28"/>
                  <w:szCs w:val="28"/>
                  <w:lang w:val="de-DE"/>
                </w:rPr>
                <w:t>mkeefe@uoguelph.ca</w:t>
              </w:r>
            </w:hyperlink>
          </w:p>
          <w:p w14:paraId="6334B88A" w14:textId="77777777" w:rsidR="00E85D89" w:rsidRPr="00300C78" w:rsidRDefault="00E85D89" w:rsidP="00D734CF">
            <w:pPr>
              <w:rPr>
                <w:rFonts w:ascii="Bembo" w:hAnsi="Bembo"/>
                <w:sz w:val="28"/>
                <w:szCs w:val="28"/>
                <w:lang w:val="de-DE"/>
              </w:rPr>
            </w:pPr>
            <w:r w:rsidRPr="00300C78">
              <w:rPr>
                <w:rFonts w:ascii="Bembo" w:hAnsi="Bembo"/>
              </w:rPr>
              <w:t xml:space="preserve"> </w:t>
            </w:r>
            <w:r w:rsidRPr="00300C78">
              <w:rPr>
                <w:rFonts w:ascii="Bembo" w:hAnsi="Bembo"/>
                <w:sz w:val="28"/>
                <w:szCs w:val="28"/>
                <w:lang w:val="de-DE"/>
              </w:rPr>
              <w:t>T: 001-519-824-4120 ext. 53945</w:t>
            </w:r>
          </w:p>
          <w:p w14:paraId="7898642A" w14:textId="77777777" w:rsidR="00E85D89" w:rsidRPr="00300C78" w:rsidRDefault="00E85D89" w:rsidP="00D734CF">
            <w:pPr>
              <w:rPr>
                <w:rFonts w:ascii="Bembo" w:hAnsi="Bembo"/>
                <w:sz w:val="8"/>
                <w:szCs w:val="8"/>
                <w:lang w:val="de-DE"/>
              </w:rPr>
            </w:pPr>
          </w:p>
        </w:tc>
      </w:tr>
      <w:tr w:rsidR="00E85D89" w:rsidRPr="00195AAF" w14:paraId="7E62FC7D" w14:textId="77777777" w:rsidTr="00D734CF">
        <w:trPr>
          <w:trHeight w:val="1601"/>
        </w:trPr>
        <w:tc>
          <w:tcPr>
            <w:tcW w:w="4299" w:type="dxa"/>
            <w:tcBorders>
              <w:top w:val="single" w:sz="4" w:space="0" w:color="auto"/>
              <w:left w:val="single" w:sz="4" w:space="0" w:color="auto"/>
              <w:bottom w:val="single" w:sz="4" w:space="0" w:color="auto"/>
              <w:right w:val="single" w:sz="4" w:space="0" w:color="auto"/>
            </w:tcBorders>
          </w:tcPr>
          <w:p w14:paraId="1B80E668" w14:textId="77777777" w:rsidR="00E85D89" w:rsidRPr="00300C78" w:rsidRDefault="00E85D89" w:rsidP="00D734CF">
            <w:pPr>
              <w:rPr>
                <w:rFonts w:ascii="Bembo" w:hAnsi="Bembo"/>
                <w:sz w:val="8"/>
                <w:szCs w:val="8"/>
                <w:lang w:val="de-DE"/>
              </w:rPr>
            </w:pPr>
          </w:p>
          <w:p w14:paraId="3B13EE8F" w14:textId="77777777" w:rsidR="00E85D89" w:rsidRPr="00300C78" w:rsidRDefault="00E85D89" w:rsidP="00D734CF">
            <w:pPr>
              <w:rPr>
                <w:rFonts w:ascii="Bembo" w:hAnsi="Bembo"/>
                <w:b/>
                <w:sz w:val="28"/>
                <w:szCs w:val="28"/>
              </w:rPr>
            </w:pPr>
            <w:r w:rsidRPr="00300C78">
              <w:rPr>
                <w:rFonts w:ascii="Bembo" w:hAnsi="Bembo"/>
                <w:b/>
                <w:sz w:val="28"/>
                <w:szCs w:val="28"/>
              </w:rPr>
              <w:t>Study Abroad Manager</w:t>
            </w:r>
          </w:p>
          <w:p w14:paraId="06B3C86F" w14:textId="77777777" w:rsidR="00E85D89" w:rsidRPr="00300C78" w:rsidRDefault="00E85D89" w:rsidP="00D734CF">
            <w:pPr>
              <w:rPr>
                <w:rFonts w:ascii="Bembo" w:hAnsi="Bembo"/>
                <w:sz w:val="24"/>
                <w:szCs w:val="24"/>
              </w:rPr>
            </w:pPr>
          </w:p>
          <w:p w14:paraId="3A1CEDB1" w14:textId="77777777" w:rsidR="00E85D89" w:rsidRPr="00300C78" w:rsidRDefault="00E85D89" w:rsidP="00D734CF">
            <w:pPr>
              <w:rPr>
                <w:rFonts w:ascii="Bembo" w:hAnsi="Bembo"/>
                <w:sz w:val="28"/>
                <w:szCs w:val="28"/>
              </w:rPr>
            </w:pPr>
            <w:r w:rsidRPr="00300C78">
              <w:rPr>
                <w:rFonts w:ascii="Bembo" w:hAnsi="Bembo"/>
                <w:sz w:val="24"/>
                <w:szCs w:val="24"/>
              </w:rPr>
              <w:t>Questions about exchange agreement &amp; scholarship applications.</w:t>
            </w:r>
          </w:p>
        </w:tc>
        <w:tc>
          <w:tcPr>
            <w:tcW w:w="6093" w:type="dxa"/>
            <w:tcBorders>
              <w:top w:val="single" w:sz="4" w:space="0" w:color="auto"/>
              <w:left w:val="single" w:sz="4" w:space="0" w:color="auto"/>
              <w:bottom w:val="single" w:sz="4" w:space="0" w:color="auto"/>
              <w:right w:val="single" w:sz="4" w:space="0" w:color="auto"/>
            </w:tcBorders>
          </w:tcPr>
          <w:p w14:paraId="02D76EF4" w14:textId="77777777" w:rsidR="00E85D89" w:rsidRPr="00300C78" w:rsidRDefault="00E85D89" w:rsidP="00D734CF">
            <w:pPr>
              <w:rPr>
                <w:rFonts w:ascii="Bembo" w:hAnsi="Bembo"/>
                <w:sz w:val="8"/>
                <w:szCs w:val="8"/>
              </w:rPr>
            </w:pPr>
          </w:p>
          <w:p w14:paraId="1DC83D57" w14:textId="77777777" w:rsidR="00E85D89" w:rsidRPr="00300C78" w:rsidRDefault="00E85D89" w:rsidP="00D734CF">
            <w:pPr>
              <w:rPr>
                <w:rFonts w:ascii="Bembo" w:hAnsi="Bembo"/>
                <w:b/>
                <w:sz w:val="8"/>
                <w:szCs w:val="8"/>
              </w:rPr>
            </w:pPr>
            <w:r w:rsidRPr="00300C78">
              <w:rPr>
                <w:rFonts w:ascii="Bembo" w:hAnsi="Bembo"/>
                <w:b/>
                <w:sz w:val="28"/>
                <w:szCs w:val="28"/>
              </w:rPr>
              <w:t>Allison Broadbent</w:t>
            </w:r>
            <w:r w:rsidRPr="00300C78">
              <w:rPr>
                <w:rFonts w:ascii="Bembo" w:hAnsi="Bembo"/>
                <w:b/>
                <w:sz w:val="28"/>
                <w:szCs w:val="28"/>
              </w:rPr>
              <w:br/>
            </w:r>
          </w:p>
          <w:p w14:paraId="25E5FD03" w14:textId="77777777" w:rsidR="00E85D89" w:rsidRPr="00300C78" w:rsidRDefault="00E85D89" w:rsidP="00D734CF">
            <w:pPr>
              <w:rPr>
                <w:rFonts w:ascii="Bembo" w:hAnsi="Bembo"/>
                <w:b/>
                <w:sz w:val="8"/>
                <w:szCs w:val="8"/>
              </w:rPr>
            </w:pPr>
            <w:r w:rsidRPr="00300C78">
              <w:rPr>
                <w:rFonts w:ascii="Bembo" w:hAnsi="Bembo"/>
                <w:sz w:val="28"/>
                <w:szCs w:val="28"/>
              </w:rPr>
              <w:t>Centre for International Programs</w:t>
            </w:r>
          </w:p>
          <w:p w14:paraId="032834BC" w14:textId="77777777" w:rsidR="00E85D89" w:rsidRPr="00300C78" w:rsidRDefault="00E85D89" w:rsidP="00D734CF">
            <w:pPr>
              <w:rPr>
                <w:rFonts w:ascii="Bembo" w:hAnsi="Bembo"/>
                <w:sz w:val="28"/>
                <w:szCs w:val="28"/>
              </w:rPr>
            </w:pPr>
            <w:r w:rsidRPr="00300C78">
              <w:rPr>
                <w:rFonts w:ascii="Bembo" w:hAnsi="Bembo"/>
                <w:sz w:val="28"/>
                <w:szCs w:val="28"/>
              </w:rPr>
              <w:t xml:space="preserve">E: </w:t>
            </w:r>
            <w:hyperlink r:id="rId35" w:history="1">
              <w:r w:rsidRPr="00300C78">
                <w:rPr>
                  <w:rStyle w:val="Hyperlink"/>
                  <w:rFonts w:ascii="Bembo" w:hAnsi="Bembo"/>
                  <w:sz w:val="28"/>
                  <w:szCs w:val="28"/>
                </w:rPr>
                <w:t>abroadbe@uoguelph.ca</w:t>
              </w:r>
            </w:hyperlink>
            <w:r w:rsidRPr="00300C78">
              <w:rPr>
                <w:rFonts w:ascii="Bembo" w:hAnsi="Bembo"/>
                <w:sz w:val="28"/>
                <w:szCs w:val="28"/>
              </w:rPr>
              <w:t xml:space="preserve">  </w:t>
            </w:r>
          </w:p>
          <w:p w14:paraId="387BBF34" w14:textId="77777777" w:rsidR="00E85D89" w:rsidRPr="00300C78" w:rsidRDefault="00E85D89" w:rsidP="00D734CF">
            <w:pPr>
              <w:rPr>
                <w:rFonts w:ascii="Bembo" w:hAnsi="Bembo"/>
                <w:sz w:val="8"/>
                <w:szCs w:val="8"/>
              </w:rPr>
            </w:pPr>
            <w:r w:rsidRPr="00300C78">
              <w:rPr>
                <w:rFonts w:ascii="Bembo" w:hAnsi="Bembo"/>
                <w:sz w:val="28"/>
                <w:szCs w:val="28"/>
              </w:rPr>
              <w:t>T: 001-519-824-4120 ext. 58466</w:t>
            </w:r>
          </w:p>
        </w:tc>
      </w:tr>
    </w:tbl>
    <w:p w14:paraId="7DD31B0A" w14:textId="0DACC0CE" w:rsidR="00D26C52" w:rsidRDefault="00865FBA" w:rsidP="00E85D89">
      <w:pPr>
        <w:rPr>
          <w:lang w:val="en-US"/>
        </w:rPr>
      </w:pPr>
      <w:r>
        <w:rPr>
          <w:noProof/>
          <w:lang w:val="en-US"/>
        </w:rPr>
        <w:drawing>
          <wp:anchor distT="0" distB="0" distL="114300" distR="114300" simplePos="0" relativeHeight="251744257" behindDoc="0" locked="0" layoutInCell="1" allowOverlap="1" wp14:anchorId="4C443D25" wp14:editId="03207A4D">
            <wp:simplePos x="0" y="0"/>
            <wp:positionH relativeFrom="margin">
              <wp:posOffset>191135</wp:posOffset>
            </wp:positionH>
            <wp:positionV relativeFrom="margin">
              <wp:posOffset>6024245</wp:posOffset>
            </wp:positionV>
            <wp:extent cx="2672080" cy="77025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treForInternationalPrograms_version1_Full Colour_SL.png"/>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2672080" cy="7702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9377" behindDoc="0" locked="0" layoutInCell="1" allowOverlap="1" wp14:anchorId="4C824872" wp14:editId="48FF2EEA">
            <wp:simplePos x="0" y="0"/>
            <wp:positionH relativeFrom="margin">
              <wp:posOffset>5048250</wp:posOffset>
            </wp:positionH>
            <wp:positionV relativeFrom="margin">
              <wp:posOffset>6165850</wp:posOffset>
            </wp:positionV>
            <wp:extent cx="1138555" cy="1151255"/>
            <wp:effectExtent l="76200" t="76200" r="80645" b="80645"/>
            <wp:wrapSquare wrapText="bothSides"/>
            <wp:docPr id="29" name="Picture 2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lloween copy.jpg"/>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1138555" cy="115125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6305" behindDoc="0" locked="0" layoutInCell="1" allowOverlap="1" wp14:anchorId="6F06EB3E" wp14:editId="5E724DD3">
            <wp:simplePos x="0" y="0"/>
            <wp:positionH relativeFrom="margin">
              <wp:posOffset>2846070</wp:posOffset>
            </wp:positionH>
            <wp:positionV relativeFrom="margin">
              <wp:posOffset>6125845</wp:posOffset>
            </wp:positionV>
            <wp:extent cx="1846580" cy="1384300"/>
            <wp:effectExtent l="63500" t="139700" r="121920" b="76200"/>
            <wp:wrapSquare wrapText="bothSides"/>
            <wp:docPr id="26" name="Picture 26"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tter-Guelph1 copy.jpg"/>
                    <pic:cNvPicPr/>
                  </pic:nvPicPr>
                  <pic:blipFill>
                    <a:blip r:embed="rId38" cstate="hqprint">
                      <a:extLst>
                        <a:ext uri="{28A0092B-C50C-407E-A947-70E740481C1C}">
                          <a14:useLocalDpi xmlns:a14="http://schemas.microsoft.com/office/drawing/2010/main" val="0"/>
                        </a:ext>
                      </a:extLst>
                    </a:blip>
                    <a:stretch>
                      <a:fillRect/>
                    </a:stretch>
                  </pic:blipFill>
                  <pic:spPr>
                    <a:xfrm rot="195231">
                      <a:off x="0" y="0"/>
                      <a:ext cx="1846580" cy="1384300"/>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26C52">
        <w:rPr>
          <w:noProof/>
          <w:lang w:val="en-US"/>
        </w:rPr>
        <mc:AlternateContent>
          <mc:Choice Requires="wps">
            <w:drawing>
              <wp:anchor distT="0" distB="0" distL="114300" distR="114300" simplePos="0" relativeHeight="251742209" behindDoc="0" locked="0" layoutInCell="1" allowOverlap="1" wp14:anchorId="7EA6D882" wp14:editId="6EBCAC04">
                <wp:simplePos x="0" y="0"/>
                <wp:positionH relativeFrom="margin">
                  <wp:align>left</wp:align>
                </wp:positionH>
                <wp:positionV relativeFrom="paragraph">
                  <wp:posOffset>13335</wp:posOffset>
                </wp:positionV>
                <wp:extent cx="6637383" cy="3579949"/>
                <wp:effectExtent l="50800" t="25400" r="68580" b="78105"/>
                <wp:wrapNone/>
                <wp:docPr id="23" name="Rectangle 23"/>
                <wp:cNvGraphicFramePr/>
                <a:graphic xmlns:a="http://schemas.openxmlformats.org/drawingml/2006/main">
                  <a:graphicData uri="http://schemas.microsoft.com/office/word/2010/wordprocessingShape">
                    <wps:wsp>
                      <wps:cNvSpPr/>
                      <wps:spPr>
                        <a:xfrm>
                          <a:off x="0" y="0"/>
                          <a:ext cx="6637383" cy="3579949"/>
                        </a:xfrm>
                        <a:prstGeom prst="rect">
                          <a:avLst/>
                        </a:prstGeom>
                        <a:gradFill flip="none" rotWithShape="1">
                          <a:gsLst>
                            <a:gs pos="0">
                              <a:srgbClr val="FFC72A">
                                <a:shade val="30000"/>
                                <a:satMod val="115000"/>
                              </a:srgbClr>
                            </a:gs>
                            <a:gs pos="50000">
                              <a:srgbClr val="FFC72A">
                                <a:shade val="67500"/>
                                <a:satMod val="115000"/>
                              </a:srgbClr>
                            </a:gs>
                            <a:gs pos="100000">
                              <a:srgbClr val="FFC72A">
                                <a:shade val="100000"/>
                                <a:satMod val="115000"/>
                              </a:srgbClr>
                            </a:gs>
                          </a:gsLst>
                          <a:path path="circle">
                            <a:fillToRect t="100000" r="100000"/>
                          </a:path>
                          <a:tileRect l="-100000" b="-100000"/>
                        </a:gradFill>
                        <a:ln>
                          <a:solidFill>
                            <a:schemeClr val="accent1">
                              <a:shade val="95000"/>
                              <a:satMod val="10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1BEE9A9">
              <v:rect id="Rectangle 23" style="position:absolute;margin-left:0;margin-top:1.05pt;width:522.65pt;height:281.9pt;z-index:25174220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9f780a" strokecolor="#4579b8 [3044]" w14:anchorId="2C51680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">
                <v:fill type="gradientRadial" color2="#ffcf1a" colors="0 #9f780a;.5 #e4ad14;1 #ffcf1a" focus="100%" focussize="" focusposition=",1" rotate="t"/>
                <v:shadow on="t" color="black" opacity="22937f" offset="0,.63889mm" origin=",.5"/>
                <w10:wrap anchorx="margin"/>
              </v:rect>
            </w:pict>
          </mc:Fallback>
        </mc:AlternateContent>
      </w:r>
    </w:p>
    <w:p w14:paraId="6F1A89D0" w14:textId="6DFC9353" w:rsidR="00D316F3" w:rsidRDefault="00D316F3" w:rsidP="00E85D89">
      <w:pPr>
        <w:rPr>
          <w:lang w:val="en-US"/>
        </w:rPr>
      </w:pPr>
    </w:p>
    <w:p w14:paraId="6C67E21D" w14:textId="72ABB1FF" w:rsidR="00E85D89" w:rsidRPr="00E85D89" w:rsidRDefault="00865FBA" w:rsidP="00E85D89">
      <w:pPr>
        <w:rPr>
          <w:lang w:val="en-US"/>
        </w:rPr>
      </w:pPr>
      <w:r>
        <w:rPr>
          <w:noProof/>
          <w:lang w:val="en-US"/>
        </w:rPr>
        <w:drawing>
          <wp:anchor distT="0" distB="0" distL="114300" distR="114300" simplePos="0" relativeHeight="251747329" behindDoc="0" locked="0" layoutInCell="1" allowOverlap="1" wp14:anchorId="405DE671" wp14:editId="2CAACDF2">
            <wp:simplePos x="0" y="0"/>
            <wp:positionH relativeFrom="margin">
              <wp:posOffset>3387090</wp:posOffset>
            </wp:positionH>
            <wp:positionV relativeFrom="margin">
              <wp:posOffset>7510145</wp:posOffset>
            </wp:positionV>
            <wp:extent cx="3013710" cy="1537970"/>
            <wp:effectExtent l="127000" t="241300" r="110490" b="163830"/>
            <wp:wrapSquare wrapText="bothSides"/>
            <wp:docPr id="27" name="Picture 27" descr="A group of people standing on a basketball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sketball.jpg"/>
                    <pic:cNvPicPr/>
                  </pic:nvPicPr>
                  <pic:blipFill>
                    <a:blip r:embed="rId39" cstate="hqprint">
                      <a:extLst>
                        <a:ext uri="{28A0092B-C50C-407E-A947-70E740481C1C}">
                          <a14:useLocalDpi xmlns:a14="http://schemas.microsoft.com/office/drawing/2010/main" val="0"/>
                        </a:ext>
                      </a:extLst>
                    </a:blip>
                    <a:stretch>
                      <a:fillRect/>
                    </a:stretch>
                  </pic:blipFill>
                  <pic:spPr>
                    <a:xfrm rot="21255466">
                      <a:off x="0" y="0"/>
                      <a:ext cx="3013710" cy="1537970"/>
                    </a:xfrm>
                    <a:prstGeom prst="rect">
                      <a:avLst/>
                    </a:prstGeom>
                    <a:effectLst>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316F3">
        <w:rPr>
          <w:noProof/>
          <w:lang w:val="en-US"/>
        </w:rPr>
        <w:drawing>
          <wp:anchor distT="0" distB="0" distL="114300" distR="114300" simplePos="0" relativeHeight="251748353" behindDoc="0" locked="0" layoutInCell="1" allowOverlap="1" wp14:anchorId="755A5290" wp14:editId="2183C4B1">
            <wp:simplePos x="0" y="0"/>
            <wp:positionH relativeFrom="margin">
              <wp:posOffset>347345</wp:posOffset>
            </wp:positionH>
            <wp:positionV relativeFrom="margin">
              <wp:posOffset>7315200</wp:posOffset>
            </wp:positionV>
            <wp:extent cx="2453640" cy="1630680"/>
            <wp:effectExtent l="152400" t="139700" r="73660" b="134620"/>
            <wp:wrapSquare wrapText="bothSides"/>
            <wp:docPr id="28" name="Picture 28" descr="A group of people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llege-Royal-Tug-of-War_Photographer-Richard-Bain.jpg"/>
                    <pic:cNvPicPr/>
                  </pic:nvPicPr>
                  <pic:blipFill>
                    <a:blip r:embed="rId40" cstate="hqprint">
                      <a:extLst>
                        <a:ext uri="{28A0092B-C50C-407E-A947-70E740481C1C}">
                          <a14:useLocalDpi xmlns:a14="http://schemas.microsoft.com/office/drawing/2010/main" val="0"/>
                        </a:ext>
                      </a:extLst>
                    </a:blip>
                    <a:stretch>
                      <a:fillRect/>
                    </a:stretch>
                  </pic:blipFill>
                  <pic:spPr>
                    <a:xfrm rot="21370358">
                      <a:off x="0" y="0"/>
                      <a:ext cx="2453640" cy="1630680"/>
                    </a:xfrm>
                    <a:prstGeom prst="rect">
                      <a:avLst/>
                    </a:prstGeom>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sectPr w:rsidR="00E85D89" w:rsidRPr="00E85D89" w:rsidSect="006F2DF4">
      <w:pgSz w:w="12240" w:h="15840"/>
      <w:pgMar w:top="284" w:right="991" w:bottom="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FEDBC" w14:textId="77777777" w:rsidR="00527C06" w:rsidRDefault="00527C06">
      <w:r>
        <w:separator/>
      </w:r>
    </w:p>
  </w:endnote>
  <w:endnote w:type="continuationSeparator" w:id="0">
    <w:p w14:paraId="1FF3ECBD" w14:textId="77777777" w:rsidR="00527C06" w:rsidRDefault="00527C06">
      <w:r>
        <w:continuationSeparator/>
      </w:r>
    </w:p>
  </w:endnote>
  <w:endnote w:type="continuationNotice" w:id="1">
    <w:p w14:paraId="4FDCC78A" w14:textId="77777777" w:rsidR="00527C06" w:rsidRDefault="00527C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lbertus Extra Bold">
    <w:altName w:val="Cambri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Bembo">
    <w:panose1 w:val="02020502050201020203"/>
    <w:charset w:val="00"/>
    <w:family w:val="roman"/>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B10CD" w14:textId="77777777" w:rsidR="00527C06" w:rsidRDefault="00527C06">
      <w:r>
        <w:separator/>
      </w:r>
    </w:p>
  </w:footnote>
  <w:footnote w:type="continuationSeparator" w:id="0">
    <w:p w14:paraId="3E20B77A" w14:textId="77777777" w:rsidR="00527C06" w:rsidRDefault="00527C06">
      <w:r>
        <w:continuationSeparator/>
      </w:r>
    </w:p>
  </w:footnote>
  <w:footnote w:type="continuationNotice" w:id="1">
    <w:p w14:paraId="0D91F00D" w14:textId="77777777" w:rsidR="00527C06" w:rsidRDefault="00527C0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0C2F3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541108"/>
    <w:multiLevelType w:val="hybridMultilevel"/>
    <w:tmpl w:val="2B94425E"/>
    <w:lvl w:ilvl="0" w:tplc="7BC245C4">
      <w:start w:val="1"/>
      <w:numFmt w:val="bullet"/>
      <w:lvlText w:val="•"/>
      <w:lvlJc w:val="left"/>
      <w:pPr>
        <w:tabs>
          <w:tab w:val="num" w:pos="720"/>
        </w:tabs>
        <w:ind w:left="720" w:hanging="360"/>
      </w:pPr>
      <w:rPr>
        <w:rFonts w:ascii="Arial" w:hAnsi="Arial" w:hint="default"/>
      </w:rPr>
    </w:lvl>
    <w:lvl w:ilvl="1" w:tplc="D72C35FC" w:tentative="1">
      <w:start w:val="1"/>
      <w:numFmt w:val="bullet"/>
      <w:lvlText w:val="•"/>
      <w:lvlJc w:val="left"/>
      <w:pPr>
        <w:tabs>
          <w:tab w:val="num" w:pos="1440"/>
        </w:tabs>
        <w:ind w:left="1440" w:hanging="360"/>
      </w:pPr>
      <w:rPr>
        <w:rFonts w:ascii="Arial" w:hAnsi="Arial" w:hint="default"/>
      </w:rPr>
    </w:lvl>
    <w:lvl w:ilvl="2" w:tplc="6D12A888" w:tentative="1">
      <w:start w:val="1"/>
      <w:numFmt w:val="bullet"/>
      <w:lvlText w:val="•"/>
      <w:lvlJc w:val="left"/>
      <w:pPr>
        <w:tabs>
          <w:tab w:val="num" w:pos="2160"/>
        </w:tabs>
        <w:ind w:left="2160" w:hanging="360"/>
      </w:pPr>
      <w:rPr>
        <w:rFonts w:ascii="Arial" w:hAnsi="Arial" w:hint="default"/>
      </w:rPr>
    </w:lvl>
    <w:lvl w:ilvl="3" w:tplc="D2745BFE" w:tentative="1">
      <w:start w:val="1"/>
      <w:numFmt w:val="bullet"/>
      <w:lvlText w:val="•"/>
      <w:lvlJc w:val="left"/>
      <w:pPr>
        <w:tabs>
          <w:tab w:val="num" w:pos="2880"/>
        </w:tabs>
        <w:ind w:left="2880" w:hanging="360"/>
      </w:pPr>
      <w:rPr>
        <w:rFonts w:ascii="Arial" w:hAnsi="Arial" w:hint="default"/>
      </w:rPr>
    </w:lvl>
    <w:lvl w:ilvl="4" w:tplc="9B12850A" w:tentative="1">
      <w:start w:val="1"/>
      <w:numFmt w:val="bullet"/>
      <w:lvlText w:val="•"/>
      <w:lvlJc w:val="left"/>
      <w:pPr>
        <w:tabs>
          <w:tab w:val="num" w:pos="3600"/>
        </w:tabs>
        <w:ind w:left="3600" w:hanging="360"/>
      </w:pPr>
      <w:rPr>
        <w:rFonts w:ascii="Arial" w:hAnsi="Arial" w:hint="default"/>
      </w:rPr>
    </w:lvl>
    <w:lvl w:ilvl="5" w:tplc="67F8FA5C" w:tentative="1">
      <w:start w:val="1"/>
      <w:numFmt w:val="bullet"/>
      <w:lvlText w:val="•"/>
      <w:lvlJc w:val="left"/>
      <w:pPr>
        <w:tabs>
          <w:tab w:val="num" w:pos="4320"/>
        </w:tabs>
        <w:ind w:left="4320" w:hanging="360"/>
      </w:pPr>
      <w:rPr>
        <w:rFonts w:ascii="Arial" w:hAnsi="Arial" w:hint="default"/>
      </w:rPr>
    </w:lvl>
    <w:lvl w:ilvl="6" w:tplc="4984A5F2" w:tentative="1">
      <w:start w:val="1"/>
      <w:numFmt w:val="bullet"/>
      <w:lvlText w:val="•"/>
      <w:lvlJc w:val="left"/>
      <w:pPr>
        <w:tabs>
          <w:tab w:val="num" w:pos="5040"/>
        </w:tabs>
        <w:ind w:left="5040" w:hanging="360"/>
      </w:pPr>
      <w:rPr>
        <w:rFonts w:ascii="Arial" w:hAnsi="Arial" w:hint="default"/>
      </w:rPr>
    </w:lvl>
    <w:lvl w:ilvl="7" w:tplc="A5CAB8DC" w:tentative="1">
      <w:start w:val="1"/>
      <w:numFmt w:val="bullet"/>
      <w:lvlText w:val="•"/>
      <w:lvlJc w:val="left"/>
      <w:pPr>
        <w:tabs>
          <w:tab w:val="num" w:pos="5760"/>
        </w:tabs>
        <w:ind w:left="5760" w:hanging="360"/>
      </w:pPr>
      <w:rPr>
        <w:rFonts w:ascii="Arial" w:hAnsi="Arial" w:hint="default"/>
      </w:rPr>
    </w:lvl>
    <w:lvl w:ilvl="8" w:tplc="47C48A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122C50"/>
    <w:multiLevelType w:val="hybridMultilevel"/>
    <w:tmpl w:val="C5EC90FA"/>
    <w:lvl w:ilvl="0" w:tplc="73E8144A">
      <w:start w:val="1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3B7C57"/>
    <w:multiLevelType w:val="hybridMultilevel"/>
    <w:tmpl w:val="F670EB02"/>
    <w:lvl w:ilvl="0" w:tplc="EF3693C8">
      <w:start w:val="7"/>
      <w:numFmt w:val="bullet"/>
      <w:lvlText w:val="-"/>
      <w:lvlJc w:val="left"/>
      <w:pPr>
        <w:ind w:left="360" w:hanging="360"/>
      </w:pPr>
      <w:rPr>
        <w:rFonts w:ascii="Helvetica" w:eastAsia="MS Mincho" w:hAnsi="Helvetica" w:cs="Helvetic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AD85A19"/>
    <w:multiLevelType w:val="hybridMultilevel"/>
    <w:tmpl w:val="D5E201C2"/>
    <w:lvl w:ilvl="0" w:tplc="90D81144">
      <w:start w:val="1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C1282D"/>
    <w:multiLevelType w:val="singleLevel"/>
    <w:tmpl w:val="0C09000F"/>
    <w:lvl w:ilvl="0">
      <w:start w:val="1"/>
      <w:numFmt w:val="decimal"/>
      <w:lvlText w:val="%1."/>
      <w:lvlJc w:val="left"/>
      <w:pPr>
        <w:tabs>
          <w:tab w:val="num" w:pos="360"/>
        </w:tabs>
        <w:ind w:left="360" w:hanging="36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159"/>
    <w:rsid w:val="00000D23"/>
    <w:rsid w:val="00002F3B"/>
    <w:rsid w:val="000210E0"/>
    <w:rsid w:val="00040029"/>
    <w:rsid w:val="00042591"/>
    <w:rsid w:val="000451B8"/>
    <w:rsid w:val="000559D9"/>
    <w:rsid w:val="0006095D"/>
    <w:rsid w:val="00061818"/>
    <w:rsid w:val="00073F0F"/>
    <w:rsid w:val="00076930"/>
    <w:rsid w:val="00085A81"/>
    <w:rsid w:val="000B5B94"/>
    <w:rsid w:val="000D060F"/>
    <w:rsid w:val="000D5A6C"/>
    <w:rsid w:val="000E2621"/>
    <w:rsid w:val="000E546D"/>
    <w:rsid w:val="00130379"/>
    <w:rsid w:val="00131324"/>
    <w:rsid w:val="001340D3"/>
    <w:rsid w:val="00136F44"/>
    <w:rsid w:val="00141A3F"/>
    <w:rsid w:val="00143EF7"/>
    <w:rsid w:val="00150A63"/>
    <w:rsid w:val="00151D65"/>
    <w:rsid w:val="001551B0"/>
    <w:rsid w:val="00162939"/>
    <w:rsid w:val="00162D67"/>
    <w:rsid w:val="001738BF"/>
    <w:rsid w:val="00175998"/>
    <w:rsid w:val="0018252D"/>
    <w:rsid w:val="0018305B"/>
    <w:rsid w:val="00183E47"/>
    <w:rsid w:val="00185995"/>
    <w:rsid w:val="00185AF4"/>
    <w:rsid w:val="00190342"/>
    <w:rsid w:val="00193DD5"/>
    <w:rsid w:val="00195238"/>
    <w:rsid w:val="00195AAF"/>
    <w:rsid w:val="00195CC3"/>
    <w:rsid w:val="001A05F3"/>
    <w:rsid w:val="001B5766"/>
    <w:rsid w:val="001C443F"/>
    <w:rsid w:val="001C477F"/>
    <w:rsid w:val="001C7846"/>
    <w:rsid w:val="001E2F03"/>
    <w:rsid w:val="001F3047"/>
    <w:rsid w:val="00203C62"/>
    <w:rsid w:val="002046A7"/>
    <w:rsid w:val="002173E5"/>
    <w:rsid w:val="00217C6B"/>
    <w:rsid w:val="00232566"/>
    <w:rsid w:val="00246A42"/>
    <w:rsid w:val="00250C78"/>
    <w:rsid w:val="00251838"/>
    <w:rsid w:val="002524C7"/>
    <w:rsid w:val="00267A50"/>
    <w:rsid w:val="002747DA"/>
    <w:rsid w:val="00293581"/>
    <w:rsid w:val="002A02EC"/>
    <w:rsid w:val="002A12A7"/>
    <w:rsid w:val="002A4221"/>
    <w:rsid w:val="002B4ABC"/>
    <w:rsid w:val="002C6811"/>
    <w:rsid w:val="002C7D9C"/>
    <w:rsid w:val="002D251F"/>
    <w:rsid w:val="002D3F0B"/>
    <w:rsid w:val="002D4366"/>
    <w:rsid w:val="002D70CB"/>
    <w:rsid w:val="002E72EA"/>
    <w:rsid w:val="00300C78"/>
    <w:rsid w:val="00306947"/>
    <w:rsid w:val="00311265"/>
    <w:rsid w:val="00312DFE"/>
    <w:rsid w:val="00322484"/>
    <w:rsid w:val="003305F7"/>
    <w:rsid w:val="0035467B"/>
    <w:rsid w:val="00361BFC"/>
    <w:rsid w:val="00364372"/>
    <w:rsid w:val="00375AB2"/>
    <w:rsid w:val="003832D1"/>
    <w:rsid w:val="003A64D5"/>
    <w:rsid w:val="003B24CE"/>
    <w:rsid w:val="003B25DD"/>
    <w:rsid w:val="003C3DF4"/>
    <w:rsid w:val="003D0446"/>
    <w:rsid w:val="003D2E2F"/>
    <w:rsid w:val="003E379D"/>
    <w:rsid w:val="00413F4F"/>
    <w:rsid w:val="00417E06"/>
    <w:rsid w:val="0043799B"/>
    <w:rsid w:val="0044609A"/>
    <w:rsid w:val="00467B38"/>
    <w:rsid w:val="004869D3"/>
    <w:rsid w:val="00487B99"/>
    <w:rsid w:val="004A1127"/>
    <w:rsid w:val="004B1871"/>
    <w:rsid w:val="004E13F0"/>
    <w:rsid w:val="004E16A5"/>
    <w:rsid w:val="005009C0"/>
    <w:rsid w:val="00523143"/>
    <w:rsid w:val="00526522"/>
    <w:rsid w:val="00527C06"/>
    <w:rsid w:val="00544169"/>
    <w:rsid w:val="00552159"/>
    <w:rsid w:val="00592168"/>
    <w:rsid w:val="005971E5"/>
    <w:rsid w:val="005A5B32"/>
    <w:rsid w:val="005A6F42"/>
    <w:rsid w:val="005C3340"/>
    <w:rsid w:val="005C502F"/>
    <w:rsid w:val="005D2487"/>
    <w:rsid w:val="005D259A"/>
    <w:rsid w:val="005D4E6D"/>
    <w:rsid w:val="005E00D9"/>
    <w:rsid w:val="005E1DC3"/>
    <w:rsid w:val="005E510A"/>
    <w:rsid w:val="005F1D4B"/>
    <w:rsid w:val="005F670F"/>
    <w:rsid w:val="005F6829"/>
    <w:rsid w:val="00603736"/>
    <w:rsid w:val="006061E3"/>
    <w:rsid w:val="0062640E"/>
    <w:rsid w:val="00630644"/>
    <w:rsid w:val="00643CFC"/>
    <w:rsid w:val="006876CC"/>
    <w:rsid w:val="00697201"/>
    <w:rsid w:val="006A072E"/>
    <w:rsid w:val="006C6BC2"/>
    <w:rsid w:val="006F2DF4"/>
    <w:rsid w:val="006F5A45"/>
    <w:rsid w:val="006F6786"/>
    <w:rsid w:val="00701C47"/>
    <w:rsid w:val="00707E1B"/>
    <w:rsid w:val="00711671"/>
    <w:rsid w:val="007171A1"/>
    <w:rsid w:val="00740753"/>
    <w:rsid w:val="007612AF"/>
    <w:rsid w:val="007638DF"/>
    <w:rsid w:val="00780EC2"/>
    <w:rsid w:val="0079522D"/>
    <w:rsid w:val="007B2AB9"/>
    <w:rsid w:val="007B79CB"/>
    <w:rsid w:val="007C4625"/>
    <w:rsid w:val="007E23AB"/>
    <w:rsid w:val="007F4C69"/>
    <w:rsid w:val="00803E66"/>
    <w:rsid w:val="0080794C"/>
    <w:rsid w:val="00825587"/>
    <w:rsid w:val="00842E02"/>
    <w:rsid w:val="00865FBA"/>
    <w:rsid w:val="008663DE"/>
    <w:rsid w:val="008729B0"/>
    <w:rsid w:val="00885530"/>
    <w:rsid w:val="00897B38"/>
    <w:rsid w:val="008A4249"/>
    <w:rsid w:val="008A6C4E"/>
    <w:rsid w:val="008B4E50"/>
    <w:rsid w:val="008C44A1"/>
    <w:rsid w:val="008C7888"/>
    <w:rsid w:val="008D184C"/>
    <w:rsid w:val="008E49AA"/>
    <w:rsid w:val="008E4A17"/>
    <w:rsid w:val="008F5493"/>
    <w:rsid w:val="008F63A0"/>
    <w:rsid w:val="0090733E"/>
    <w:rsid w:val="0091261D"/>
    <w:rsid w:val="00917289"/>
    <w:rsid w:val="0093716A"/>
    <w:rsid w:val="009436FF"/>
    <w:rsid w:val="0095109E"/>
    <w:rsid w:val="00952CCD"/>
    <w:rsid w:val="00960038"/>
    <w:rsid w:val="0096035C"/>
    <w:rsid w:val="00962997"/>
    <w:rsid w:val="00963163"/>
    <w:rsid w:val="00975CDA"/>
    <w:rsid w:val="00976C3A"/>
    <w:rsid w:val="009924FC"/>
    <w:rsid w:val="009927B6"/>
    <w:rsid w:val="00996C4F"/>
    <w:rsid w:val="009A4833"/>
    <w:rsid w:val="009B32C3"/>
    <w:rsid w:val="009B66DB"/>
    <w:rsid w:val="009B6C9D"/>
    <w:rsid w:val="009C7874"/>
    <w:rsid w:val="009E44D3"/>
    <w:rsid w:val="009F2E3C"/>
    <w:rsid w:val="009F325B"/>
    <w:rsid w:val="009F5903"/>
    <w:rsid w:val="009F5C6E"/>
    <w:rsid w:val="00A0730F"/>
    <w:rsid w:val="00A16F71"/>
    <w:rsid w:val="00A17A31"/>
    <w:rsid w:val="00A43DAB"/>
    <w:rsid w:val="00A45227"/>
    <w:rsid w:val="00A470BD"/>
    <w:rsid w:val="00A52874"/>
    <w:rsid w:val="00A528F2"/>
    <w:rsid w:val="00A54AFD"/>
    <w:rsid w:val="00A62347"/>
    <w:rsid w:val="00A6235F"/>
    <w:rsid w:val="00A62D1E"/>
    <w:rsid w:val="00A6706F"/>
    <w:rsid w:val="00A72A6F"/>
    <w:rsid w:val="00A740C8"/>
    <w:rsid w:val="00A74FE2"/>
    <w:rsid w:val="00A83D9A"/>
    <w:rsid w:val="00A9570F"/>
    <w:rsid w:val="00A9602E"/>
    <w:rsid w:val="00AB2874"/>
    <w:rsid w:val="00AB4A88"/>
    <w:rsid w:val="00AC2CA0"/>
    <w:rsid w:val="00AD15C0"/>
    <w:rsid w:val="00AD7DE3"/>
    <w:rsid w:val="00AE380C"/>
    <w:rsid w:val="00B00C89"/>
    <w:rsid w:val="00B035D4"/>
    <w:rsid w:val="00B11DCB"/>
    <w:rsid w:val="00B16C2B"/>
    <w:rsid w:val="00B16DC1"/>
    <w:rsid w:val="00B242EB"/>
    <w:rsid w:val="00B25669"/>
    <w:rsid w:val="00B25D3F"/>
    <w:rsid w:val="00B34EA3"/>
    <w:rsid w:val="00B47949"/>
    <w:rsid w:val="00B55BFF"/>
    <w:rsid w:val="00B56923"/>
    <w:rsid w:val="00B63B26"/>
    <w:rsid w:val="00B63FE4"/>
    <w:rsid w:val="00B91556"/>
    <w:rsid w:val="00B95FF9"/>
    <w:rsid w:val="00BA01C7"/>
    <w:rsid w:val="00BB49F9"/>
    <w:rsid w:val="00BB6EB4"/>
    <w:rsid w:val="00BC4A4C"/>
    <w:rsid w:val="00BC78CF"/>
    <w:rsid w:val="00BD4A23"/>
    <w:rsid w:val="00BE76FA"/>
    <w:rsid w:val="00BF1A3E"/>
    <w:rsid w:val="00C07FBD"/>
    <w:rsid w:val="00C10DAF"/>
    <w:rsid w:val="00C1285C"/>
    <w:rsid w:val="00C26241"/>
    <w:rsid w:val="00C27A13"/>
    <w:rsid w:val="00C27E3B"/>
    <w:rsid w:val="00C303AA"/>
    <w:rsid w:val="00C32F76"/>
    <w:rsid w:val="00C347A1"/>
    <w:rsid w:val="00C67264"/>
    <w:rsid w:val="00C757FF"/>
    <w:rsid w:val="00C75A12"/>
    <w:rsid w:val="00C84578"/>
    <w:rsid w:val="00C961D4"/>
    <w:rsid w:val="00CD0B76"/>
    <w:rsid w:val="00CD2C0A"/>
    <w:rsid w:val="00CE2CC1"/>
    <w:rsid w:val="00CE36FB"/>
    <w:rsid w:val="00CE3DCB"/>
    <w:rsid w:val="00D06AC9"/>
    <w:rsid w:val="00D138B8"/>
    <w:rsid w:val="00D22112"/>
    <w:rsid w:val="00D26C52"/>
    <w:rsid w:val="00D316F3"/>
    <w:rsid w:val="00D47932"/>
    <w:rsid w:val="00D630C8"/>
    <w:rsid w:val="00D64467"/>
    <w:rsid w:val="00D7268A"/>
    <w:rsid w:val="00D72A48"/>
    <w:rsid w:val="00D80F04"/>
    <w:rsid w:val="00D843E5"/>
    <w:rsid w:val="00D94E33"/>
    <w:rsid w:val="00D970D3"/>
    <w:rsid w:val="00DA545B"/>
    <w:rsid w:val="00DC7657"/>
    <w:rsid w:val="00DD161E"/>
    <w:rsid w:val="00DD3852"/>
    <w:rsid w:val="00DE3708"/>
    <w:rsid w:val="00DE7B41"/>
    <w:rsid w:val="00E0248B"/>
    <w:rsid w:val="00E05C4D"/>
    <w:rsid w:val="00E10D70"/>
    <w:rsid w:val="00E1431E"/>
    <w:rsid w:val="00E208E0"/>
    <w:rsid w:val="00E27CDA"/>
    <w:rsid w:val="00E348D7"/>
    <w:rsid w:val="00E663B5"/>
    <w:rsid w:val="00E80A07"/>
    <w:rsid w:val="00E811FB"/>
    <w:rsid w:val="00E81EE3"/>
    <w:rsid w:val="00E85D89"/>
    <w:rsid w:val="00E94504"/>
    <w:rsid w:val="00E97144"/>
    <w:rsid w:val="00EA44EF"/>
    <w:rsid w:val="00EA4A88"/>
    <w:rsid w:val="00EB0952"/>
    <w:rsid w:val="00EB1008"/>
    <w:rsid w:val="00EB3B78"/>
    <w:rsid w:val="00EC06B1"/>
    <w:rsid w:val="00EC2B9C"/>
    <w:rsid w:val="00ED6C78"/>
    <w:rsid w:val="00EF033D"/>
    <w:rsid w:val="00EF71B5"/>
    <w:rsid w:val="00F03D9D"/>
    <w:rsid w:val="00F26D5A"/>
    <w:rsid w:val="00F3753D"/>
    <w:rsid w:val="00F51C04"/>
    <w:rsid w:val="00F52528"/>
    <w:rsid w:val="00F56DEA"/>
    <w:rsid w:val="00F6527F"/>
    <w:rsid w:val="00F74AD3"/>
    <w:rsid w:val="00F85163"/>
    <w:rsid w:val="00F853C5"/>
    <w:rsid w:val="00F91FEB"/>
    <w:rsid w:val="00FA31C6"/>
    <w:rsid w:val="00FA77CA"/>
    <w:rsid w:val="00FC3140"/>
    <w:rsid w:val="00FF04EB"/>
    <w:rsid w:val="00FF1B69"/>
    <w:rsid w:val="00FF3045"/>
    <w:rsid w:val="0D198A76"/>
    <w:rsid w:val="2E935833"/>
    <w:rsid w:val="2ED7DD8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C686F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qFormat/>
    <w:pPr>
      <w:keepNext/>
      <w:outlineLvl w:val="0"/>
    </w:pPr>
    <w:rPr>
      <w:sz w:val="24"/>
      <w:lang w:val="en-US"/>
    </w:rPr>
  </w:style>
  <w:style w:type="paragraph" w:styleId="Heading2">
    <w:name w:val="heading 2"/>
    <w:basedOn w:val="Normal"/>
    <w:next w:val="Normal"/>
    <w:link w:val="Heading2Char"/>
    <w:qFormat/>
    <w:pPr>
      <w:keepNext/>
      <w:outlineLvl w:val="1"/>
    </w:pPr>
    <w:rPr>
      <w:b/>
      <w:sz w:val="24"/>
      <w:lang w:val="en-US"/>
    </w:rPr>
  </w:style>
  <w:style w:type="paragraph" w:styleId="Heading3">
    <w:name w:val="heading 3"/>
    <w:basedOn w:val="Normal"/>
    <w:next w:val="Normal"/>
    <w:qFormat/>
    <w:pPr>
      <w:keepNext/>
      <w:outlineLvl w:val="2"/>
    </w:pPr>
    <w:rPr>
      <w:rFonts w:ascii="Albertus Extra Bold" w:hAnsi="Albertus Extra Bold"/>
      <w:sz w:val="44"/>
      <w:lang w:val="en-US"/>
    </w:rPr>
  </w:style>
  <w:style w:type="paragraph" w:styleId="Heading4">
    <w:name w:val="heading 4"/>
    <w:basedOn w:val="Normal"/>
    <w:next w:val="Normal"/>
    <w:qFormat/>
    <w:pPr>
      <w:keepNext/>
      <w:jc w:val="center"/>
      <w:outlineLvl w:val="3"/>
    </w:pPr>
    <w:rPr>
      <w:rFonts w:ascii="Albertus Extra Bold" w:hAnsi="Albertus Extra Bold"/>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uiPriority w:val="99"/>
    <w:semiHidden/>
    <w:unhideWhenUsed/>
    <w:rsid w:val="00523143"/>
    <w:rPr>
      <w:rFonts w:ascii="Tahoma" w:hAnsi="Tahoma" w:cs="Tahoma"/>
      <w:sz w:val="16"/>
      <w:szCs w:val="16"/>
    </w:rPr>
  </w:style>
  <w:style w:type="character" w:customStyle="1" w:styleId="BalloonTextChar">
    <w:name w:val="Balloon Text Char"/>
    <w:link w:val="BalloonText"/>
    <w:uiPriority w:val="99"/>
    <w:semiHidden/>
    <w:rsid w:val="00523143"/>
    <w:rPr>
      <w:rFonts w:ascii="Tahoma" w:hAnsi="Tahoma" w:cs="Tahoma"/>
      <w:sz w:val="16"/>
      <w:szCs w:val="16"/>
      <w:lang w:val="en-AU"/>
    </w:rPr>
  </w:style>
  <w:style w:type="paragraph" w:styleId="NormalWeb">
    <w:name w:val="Normal (Web)"/>
    <w:basedOn w:val="Normal"/>
    <w:uiPriority w:val="99"/>
    <w:unhideWhenUsed/>
    <w:rsid w:val="00975CDA"/>
    <w:rPr>
      <w:sz w:val="24"/>
      <w:szCs w:val="24"/>
    </w:rPr>
  </w:style>
  <w:style w:type="character" w:styleId="FollowedHyperlink">
    <w:name w:val="FollowedHyperlink"/>
    <w:uiPriority w:val="99"/>
    <w:semiHidden/>
    <w:unhideWhenUsed/>
    <w:rsid w:val="00FA77CA"/>
    <w:rPr>
      <w:color w:val="800080"/>
      <w:u w:val="single"/>
    </w:rPr>
  </w:style>
  <w:style w:type="paragraph" w:styleId="ListParagraph">
    <w:name w:val="List Paragraph"/>
    <w:basedOn w:val="Normal"/>
    <w:uiPriority w:val="34"/>
    <w:qFormat/>
    <w:rsid w:val="00250C78"/>
    <w:pPr>
      <w:ind w:left="720"/>
      <w:contextualSpacing/>
    </w:pPr>
    <w:rPr>
      <w:rFonts w:ascii="Cambria" w:eastAsia="MS Mincho" w:hAnsi="Cambria"/>
      <w:sz w:val="24"/>
      <w:szCs w:val="24"/>
      <w:lang w:val="en-US"/>
    </w:rPr>
  </w:style>
  <w:style w:type="character" w:styleId="UnresolvedMention">
    <w:name w:val="Unresolved Mention"/>
    <w:basedOn w:val="DefaultParagraphFont"/>
    <w:uiPriority w:val="99"/>
    <w:rsid w:val="00BD4A23"/>
    <w:rPr>
      <w:color w:val="605E5C"/>
      <w:shd w:val="clear" w:color="auto" w:fill="E1DFDD"/>
    </w:rPr>
  </w:style>
  <w:style w:type="character" w:customStyle="1" w:styleId="Heading1Char">
    <w:name w:val="Heading 1 Char"/>
    <w:basedOn w:val="DefaultParagraphFont"/>
    <w:link w:val="Heading1"/>
    <w:rsid w:val="00E85D89"/>
    <w:rPr>
      <w:sz w:val="24"/>
      <w:lang w:val="en-US"/>
    </w:rPr>
  </w:style>
  <w:style w:type="character" w:customStyle="1" w:styleId="Heading2Char">
    <w:name w:val="Heading 2 Char"/>
    <w:basedOn w:val="DefaultParagraphFont"/>
    <w:link w:val="Heading2"/>
    <w:rsid w:val="00E85D89"/>
    <w:rPr>
      <w:b/>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175926">
      <w:bodyDiv w:val="1"/>
      <w:marLeft w:val="0"/>
      <w:marRight w:val="0"/>
      <w:marTop w:val="0"/>
      <w:marBottom w:val="0"/>
      <w:divBdr>
        <w:top w:val="none" w:sz="0" w:space="0" w:color="auto"/>
        <w:left w:val="none" w:sz="0" w:space="0" w:color="auto"/>
        <w:bottom w:val="none" w:sz="0" w:space="0" w:color="auto"/>
        <w:right w:val="none" w:sz="0" w:space="0" w:color="auto"/>
      </w:divBdr>
    </w:div>
    <w:div w:id="631862926">
      <w:bodyDiv w:val="1"/>
      <w:marLeft w:val="0"/>
      <w:marRight w:val="0"/>
      <w:marTop w:val="0"/>
      <w:marBottom w:val="0"/>
      <w:divBdr>
        <w:top w:val="none" w:sz="0" w:space="0" w:color="auto"/>
        <w:left w:val="none" w:sz="0" w:space="0" w:color="auto"/>
        <w:bottom w:val="none" w:sz="0" w:space="0" w:color="auto"/>
        <w:right w:val="none" w:sz="0" w:space="0" w:color="auto"/>
      </w:divBdr>
      <w:divsChild>
        <w:div w:id="1302735135">
          <w:marLeft w:val="0"/>
          <w:marRight w:val="0"/>
          <w:marTop w:val="0"/>
          <w:marBottom w:val="0"/>
          <w:divBdr>
            <w:top w:val="none" w:sz="0" w:space="0" w:color="auto"/>
            <w:left w:val="none" w:sz="0" w:space="0" w:color="auto"/>
            <w:bottom w:val="none" w:sz="0" w:space="0" w:color="auto"/>
            <w:right w:val="none" w:sz="0" w:space="0" w:color="auto"/>
          </w:divBdr>
        </w:div>
      </w:divsChild>
    </w:div>
    <w:div w:id="835875253">
      <w:bodyDiv w:val="1"/>
      <w:marLeft w:val="0"/>
      <w:marRight w:val="0"/>
      <w:marTop w:val="0"/>
      <w:marBottom w:val="0"/>
      <w:divBdr>
        <w:top w:val="none" w:sz="0" w:space="0" w:color="auto"/>
        <w:left w:val="none" w:sz="0" w:space="0" w:color="auto"/>
        <w:bottom w:val="none" w:sz="0" w:space="0" w:color="auto"/>
        <w:right w:val="none" w:sz="0" w:space="0" w:color="auto"/>
      </w:divBdr>
    </w:div>
    <w:div w:id="1403287709">
      <w:bodyDiv w:val="1"/>
      <w:marLeft w:val="0"/>
      <w:marRight w:val="0"/>
      <w:marTop w:val="0"/>
      <w:marBottom w:val="0"/>
      <w:divBdr>
        <w:top w:val="none" w:sz="0" w:space="0" w:color="auto"/>
        <w:left w:val="none" w:sz="0" w:space="0" w:color="auto"/>
        <w:bottom w:val="none" w:sz="0" w:space="0" w:color="auto"/>
        <w:right w:val="none" w:sz="0" w:space="0" w:color="auto"/>
      </w:divBdr>
      <w:divsChild>
        <w:div w:id="218177090">
          <w:marLeft w:val="0"/>
          <w:marRight w:val="0"/>
          <w:marTop w:val="0"/>
          <w:marBottom w:val="0"/>
          <w:divBdr>
            <w:top w:val="none" w:sz="0" w:space="0" w:color="auto"/>
            <w:left w:val="none" w:sz="0" w:space="0" w:color="auto"/>
            <w:bottom w:val="none" w:sz="0" w:space="0" w:color="auto"/>
            <w:right w:val="none" w:sz="0" w:space="0" w:color="auto"/>
          </w:divBdr>
        </w:div>
        <w:div w:id="623582832">
          <w:marLeft w:val="0"/>
          <w:marRight w:val="0"/>
          <w:marTop w:val="0"/>
          <w:marBottom w:val="0"/>
          <w:divBdr>
            <w:top w:val="none" w:sz="0" w:space="0" w:color="auto"/>
            <w:left w:val="none" w:sz="0" w:space="0" w:color="auto"/>
            <w:bottom w:val="none" w:sz="0" w:space="0" w:color="auto"/>
            <w:right w:val="none" w:sz="0" w:space="0" w:color="auto"/>
          </w:divBdr>
        </w:div>
        <w:div w:id="1082026028">
          <w:marLeft w:val="0"/>
          <w:marRight w:val="0"/>
          <w:marTop w:val="0"/>
          <w:marBottom w:val="0"/>
          <w:divBdr>
            <w:top w:val="none" w:sz="0" w:space="0" w:color="auto"/>
            <w:left w:val="none" w:sz="0" w:space="0" w:color="auto"/>
            <w:bottom w:val="none" w:sz="0" w:space="0" w:color="auto"/>
            <w:right w:val="none" w:sz="0" w:space="0" w:color="auto"/>
          </w:divBdr>
        </w:div>
      </w:divsChild>
    </w:div>
    <w:div w:id="1626620322">
      <w:bodyDiv w:val="1"/>
      <w:marLeft w:val="0"/>
      <w:marRight w:val="0"/>
      <w:marTop w:val="0"/>
      <w:marBottom w:val="0"/>
      <w:divBdr>
        <w:top w:val="none" w:sz="0" w:space="0" w:color="auto"/>
        <w:left w:val="none" w:sz="0" w:space="0" w:color="auto"/>
        <w:bottom w:val="none" w:sz="0" w:space="0" w:color="auto"/>
        <w:right w:val="none" w:sz="0" w:space="0" w:color="auto"/>
      </w:divBdr>
      <w:divsChild>
        <w:div w:id="625042468">
          <w:marLeft w:val="0"/>
          <w:marRight w:val="0"/>
          <w:marTop w:val="0"/>
          <w:marBottom w:val="0"/>
          <w:divBdr>
            <w:top w:val="none" w:sz="0" w:space="0" w:color="auto"/>
            <w:left w:val="none" w:sz="0" w:space="0" w:color="auto"/>
            <w:bottom w:val="none" w:sz="0" w:space="0" w:color="auto"/>
            <w:right w:val="none" w:sz="0" w:space="0" w:color="auto"/>
          </w:divBdr>
        </w:div>
        <w:div w:id="964778518">
          <w:marLeft w:val="0"/>
          <w:marRight w:val="0"/>
          <w:marTop w:val="0"/>
          <w:marBottom w:val="0"/>
          <w:divBdr>
            <w:top w:val="none" w:sz="0" w:space="0" w:color="auto"/>
            <w:left w:val="none" w:sz="0" w:space="0" w:color="auto"/>
            <w:bottom w:val="none" w:sz="0" w:space="0" w:color="auto"/>
            <w:right w:val="none" w:sz="0" w:space="0" w:color="auto"/>
          </w:divBdr>
        </w:div>
        <w:div w:id="1385837294">
          <w:marLeft w:val="0"/>
          <w:marRight w:val="0"/>
          <w:marTop w:val="0"/>
          <w:marBottom w:val="0"/>
          <w:divBdr>
            <w:top w:val="none" w:sz="0" w:space="0" w:color="auto"/>
            <w:left w:val="none" w:sz="0" w:space="0" w:color="auto"/>
            <w:bottom w:val="none" w:sz="0" w:space="0" w:color="auto"/>
            <w:right w:val="none" w:sz="0" w:space="0" w:color="auto"/>
          </w:divBdr>
        </w:div>
      </w:divsChild>
    </w:div>
    <w:div w:id="2000888596">
      <w:bodyDiv w:val="1"/>
      <w:marLeft w:val="0"/>
      <w:marRight w:val="0"/>
      <w:marTop w:val="0"/>
      <w:marBottom w:val="0"/>
      <w:divBdr>
        <w:top w:val="none" w:sz="0" w:space="0" w:color="auto"/>
        <w:left w:val="none" w:sz="0" w:space="0" w:color="auto"/>
        <w:bottom w:val="none" w:sz="0" w:space="0" w:color="auto"/>
        <w:right w:val="none" w:sz="0" w:space="0" w:color="auto"/>
      </w:divBdr>
      <w:divsChild>
        <w:div w:id="787742856">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guelph.ca" TargetMode="External"/><Relationship Id="rId26" Type="http://schemas.openxmlformats.org/officeDocument/2006/relationships/hyperlink" Target="http://www.uoguelph.ca/csd" TargetMode="External"/><Relationship Id="rId39" Type="http://schemas.openxmlformats.org/officeDocument/2006/relationships/image" Target="media/image6.jpeg"/><Relationship Id="rId21" Type="http://schemas.openxmlformats.org/officeDocument/2006/relationships/hyperlink" Target="http://www.studentlife.uoguelph.ca/ocl" TargetMode="External"/><Relationship Id="rId34" Type="http://schemas.openxmlformats.org/officeDocument/2006/relationships/hyperlink" Target="mailto:mkeefe@uoguelph.ca"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uoguelph.ca" TargetMode="External"/><Relationship Id="rId20" Type="http://schemas.openxmlformats.org/officeDocument/2006/relationships/hyperlink" Target="http://www.housing.uoguelph.ca" TargetMode="External"/><Relationship Id="rId29" Type="http://schemas.openxmlformats.org/officeDocument/2006/relationships/hyperlink" Target="http://www.uoguelph.ca/registrar/calendars/undergraduate/current/c12/index.s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oabroad@uoguelph.ca" TargetMode="External"/><Relationship Id="rId24" Type="http://schemas.openxmlformats.org/officeDocument/2006/relationships/hyperlink" Target="http://www.uoguelph.ca/uaic/academicsupport" TargetMode="External"/><Relationship Id="rId32" Type="http://schemas.openxmlformats.org/officeDocument/2006/relationships/hyperlink" Target="https://www.uoguelph.ca/registrar/calendars/graduate/current/genreg/genreg-as-gradesch.shtml" TargetMode="External"/><Relationship Id="rId37" Type="http://schemas.openxmlformats.org/officeDocument/2006/relationships/image" Target="media/image4.jpeg"/><Relationship Id="rId40"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http://www.uoguelph.ca" TargetMode="External"/><Relationship Id="rId23" Type="http://schemas.openxmlformats.org/officeDocument/2006/relationships/hyperlink" Target="https://studentlife.uoguelph.ca/international" TargetMode="External"/><Relationship Id="rId28" Type="http://schemas.openxmlformats.org/officeDocument/2006/relationships/hyperlink" Target="https://fitandrec.gryphons.ca" TargetMode="External"/><Relationship Id="rId36"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www.uoguelph.ca/registrar/calendars/undergraduate/current/" TargetMode="External"/><Relationship Id="rId31" Type="http://schemas.openxmlformats.org/officeDocument/2006/relationships/hyperlink" Target="http://www.uoguelph.ca/registrar/calendars/undergraduate/current/c08/c08-grds.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 Id="rId22" Type="http://schemas.openxmlformats.org/officeDocument/2006/relationships/hyperlink" Target="http://www.uoguelph.ca/cip/index-page/incoming-exchange" TargetMode="External"/><Relationship Id="rId27" Type="http://schemas.openxmlformats.org/officeDocument/2006/relationships/hyperlink" Target="http://www.uoguelph.ca/library" TargetMode="External"/><Relationship Id="rId30" Type="http://schemas.openxmlformats.org/officeDocument/2006/relationships/hyperlink" Target="http://www.uoguelph.ca/registrar/calendars/graduate/current/apdxa/index.shtml" TargetMode="External"/><Relationship Id="rId35" Type="http://schemas.openxmlformats.org/officeDocument/2006/relationships/hyperlink" Target="mailto:abroadb2e@uoguelph.ca"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goabroad@uoguelph.ca" TargetMode="External"/><Relationship Id="rId17" Type="http://schemas.openxmlformats.org/officeDocument/2006/relationships/hyperlink" Target="http://www.guelph.ca" TargetMode="External"/><Relationship Id="rId25" Type="http://schemas.openxmlformats.org/officeDocument/2006/relationships/hyperlink" Target="http://www.uoguelph.ca/counselling" TargetMode="External"/><Relationship Id="rId33" Type="http://schemas.openxmlformats.org/officeDocument/2006/relationships/hyperlink" Target="mailto:abroadbe@uoguelph.ca" TargetMode="External"/><Relationship Id="rId3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s0 xmlns="1e024a88-da57-46cb-8bc1-81618d21157e" xsi:nil="true"/>
    <Helper_x0020_name xmlns="1e024a88-da57-46cb-8bc1-81618d21157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9631361976BE47AE175EA0960D2DEE" ma:contentTypeVersion="14" ma:contentTypeDescription="Create a new document." ma:contentTypeScope="" ma:versionID="19f97bc53dcd0359a07ccdda794be7b9">
  <xsd:schema xmlns:xsd="http://www.w3.org/2001/XMLSchema" xmlns:xs="http://www.w3.org/2001/XMLSchema" xmlns:p="http://schemas.microsoft.com/office/2006/metadata/properties" xmlns:ns2="1e024a88-da57-46cb-8bc1-81618d21157e" xmlns:ns3="4a6439ec-b580-4c07-8138-129d0eff06af" targetNamespace="http://schemas.microsoft.com/office/2006/metadata/properties" ma:root="true" ma:fieldsID="95c840d184d451d482179a2011fe3909" ns2:_="" ns3:_="">
    <xsd:import namespace="1e024a88-da57-46cb-8bc1-81618d21157e"/>
    <xsd:import namespace="4a6439ec-b580-4c07-8138-129d0eff06af"/>
    <xsd:element name="properties">
      <xsd:complexType>
        <xsd:sequence>
          <xsd:element name="documentManagement">
            <xsd:complexType>
              <xsd:all>
                <xsd:element ref="ns2:Notes0" minOccurs="0"/>
                <xsd:element ref="ns3:SharedWithUsers" minOccurs="0"/>
                <xsd:element ref="ns3:SharedWithDetails" minOccurs="0"/>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Helper_x0020_na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24a88-da57-46cb-8bc1-81618d21157e" elementFormDefault="qualified">
    <xsd:import namespace="http://schemas.microsoft.com/office/2006/documentManagement/types"/>
    <xsd:import namespace="http://schemas.microsoft.com/office/infopath/2007/PartnerControls"/>
    <xsd:element name="Notes0" ma:index="8" nillable="true" ma:displayName="Notes" ma:internalName="Notes0">
      <xsd:simpleType>
        <xsd:restriction base="dms:Text"/>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Helper_x0020_name" ma:index="19" nillable="true" ma:displayName="Helper name" ma:description="who is the ldpr for" ma:list="{1e024a88-da57-46cb-8bc1-81618d21157e}" ma:internalName="Helper_x0020_name" ma:showField="Modified">
      <xsd:simpleType>
        <xsd:restriction base="dms:Lookup"/>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6439ec-b580-4c07-8138-129d0eff06a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AD32C-1990-4BCB-9FF6-6F9357A19B0B}">
  <ds:schemaRefs>
    <ds:schemaRef ds:uri="http://schemas.microsoft.com/sharepoint/v3/contenttype/forms"/>
  </ds:schemaRefs>
</ds:datastoreItem>
</file>

<file path=customXml/itemProps2.xml><?xml version="1.0" encoding="utf-8"?>
<ds:datastoreItem xmlns:ds="http://schemas.openxmlformats.org/officeDocument/2006/customXml" ds:itemID="{0C0F417A-7290-4029-AFCE-059EC4A77420}">
  <ds:schemaRefs>
    <ds:schemaRef ds:uri="http://schemas.microsoft.com/office/2006/metadata/properties"/>
    <ds:schemaRef ds:uri="http://schemas.microsoft.com/office/infopath/2007/PartnerControls"/>
    <ds:schemaRef ds:uri="1e024a88-da57-46cb-8bc1-81618d21157e"/>
  </ds:schemaRefs>
</ds:datastoreItem>
</file>

<file path=customXml/itemProps3.xml><?xml version="1.0" encoding="utf-8"?>
<ds:datastoreItem xmlns:ds="http://schemas.openxmlformats.org/officeDocument/2006/customXml" ds:itemID="{BA931690-BA9E-4674-8AD9-FD7496C4F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24a88-da57-46cb-8bc1-81618d21157e"/>
    <ds:schemaRef ds:uri="4a6439ec-b580-4c07-8138-129d0eff06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C815D1-9D98-F34E-B700-B520FFFE0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714</Words>
  <Characters>6189</Characters>
  <Application>Microsoft Office Word</Application>
  <DocSecurity>0</DocSecurity>
  <Lines>51</Lines>
  <Paragraphs>13</Paragraphs>
  <ScaleCrop>false</ScaleCrop>
  <Company>Macquarie University</Company>
  <LinksUpToDate>false</LinksUpToDate>
  <CharactersWithSpaces>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Fast Fact Sheet – Student Exchange</dc:title>
  <dc:subject/>
  <dc:creator>khurd</dc:creator>
  <cp:keywords/>
  <cp:lastModifiedBy>Chen Chen</cp:lastModifiedBy>
  <cp:revision>23</cp:revision>
  <cp:lastPrinted>2020-01-09T19:40:00Z</cp:lastPrinted>
  <dcterms:created xsi:type="dcterms:W3CDTF">2020-01-09T16:38:00Z</dcterms:created>
  <dcterms:modified xsi:type="dcterms:W3CDTF">2020-02-25T14:37:00Z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0x0101002F9631361976BE47AE175EA0960D2DEE</vt:lpwstr>
  </property>
  <property fmtid="{D5CDD505-2E9C-101B-9397-08002B2CF9AE}" pid="3" name="AuthorIds_UIVersion_1536">
    <vt:lpwstr>31</vt:lpwstr>
  </property>
  <property fmtid="{D5CDD505-2E9C-101B-9397-08002B2CF9AE}" pid="4" name="AuthorIds_UIVersion_6656">
    <vt:lpwstr>31</vt:lpwstr>
  </property>
</Properties>
</file>