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1F" w:rsidRPr="00CD441F" w:rsidRDefault="00CD441F" w:rsidP="00B23C85">
      <w:pPr>
        <w:spacing w:after="100" w:afterAutospacing="1" w:line="240" w:lineRule="auto"/>
        <w:contextualSpacing/>
        <w:rPr>
          <w:rFonts w:ascii="Times New Roman" w:hAnsi="Times New Roman" w:cs="Times New Roman"/>
          <w:b/>
          <w:sz w:val="28"/>
        </w:rPr>
      </w:pPr>
      <w:bookmarkStart w:id="0" w:name="_GoBack"/>
      <w:bookmarkEnd w:id="0"/>
      <w:r w:rsidRPr="00CD441F">
        <w:rPr>
          <w:rFonts w:ascii="Times New Roman" w:hAnsi="Times New Roman" w:cs="Times New Roman"/>
          <w:b/>
          <w:sz w:val="28"/>
        </w:rPr>
        <w:t>Kruidentheeles</w:t>
      </w:r>
    </w:p>
    <w:p w:rsidR="00CD441F" w:rsidRDefault="00CD441F" w:rsidP="00B23C85">
      <w:pPr>
        <w:spacing w:after="100" w:afterAutospacing="1" w:line="240" w:lineRule="auto"/>
        <w:contextualSpacing/>
        <w:rPr>
          <w:rFonts w:ascii="Times New Roman" w:hAnsi="Times New Roman" w:cs="Times New Roman"/>
        </w:rPr>
      </w:pPr>
    </w:p>
    <w:p w:rsidR="00B23C85" w:rsidRDefault="00B23C85" w:rsidP="00B23C85">
      <w:pPr>
        <w:spacing w:after="100" w:afterAutospacing="1" w:line="240" w:lineRule="auto"/>
        <w:contextualSpacing/>
        <w:rPr>
          <w:rFonts w:ascii="Times New Roman" w:hAnsi="Times New Roman" w:cs="Times New Roman"/>
        </w:rPr>
      </w:pPr>
      <w:r>
        <w:rPr>
          <w:rFonts w:ascii="Times New Roman" w:hAnsi="Times New Roman" w:cs="Times New Roman"/>
        </w:rPr>
        <w:t>Peter Bom / PABO, Christelijke Hogeschool Ede</w:t>
      </w:r>
    </w:p>
    <w:p w:rsidR="00B23C85" w:rsidRDefault="00B23C85" w:rsidP="00B23C85">
      <w:pPr>
        <w:spacing w:after="100" w:afterAutospacing="1" w:line="240" w:lineRule="auto"/>
        <w:contextualSpacing/>
        <w:rPr>
          <w:rFonts w:ascii="Times New Roman" w:hAnsi="Times New Roman" w:cs="Times New Roman"/>
        </w:rPr>
      </w:pPr>
      <w:r>
        <w:rPr>
          <w:rFonts w:ascii="Times New Roman" w:hAnsi="Times New Roman" w:cs="Times New Roman"/>
        </w:rPr>
        <w:t>Marijke Barto/ Basisschool De Terebint, Apeldoorn</w:t>
      </w:r>
    </w:p>
    <w:p w:rsidR="00B23C85" w:rsidRDefault="00B23C85" w:rsidP="00B23C85">
      <w:pPr>
        <w:spacing w:after="100" w:afterAutospacing="1" w:line="240" w:lineRule="auto"/>
        <w:contextualSpacing/>
        <w:rPr>
          <w:rFonts w:ascii="Times New Roman" w:hAnsi="Times New Roman" w:cs="Times New Roman"/>
        </w:rPr>
      </w:pPr>
    </w:p>
    <w:p w:rsidR="00B23C85" w:rsidRDefault="00B23C85" w:rsidP="00B23C85">
      <w:pPr>
        <w:spacing w:after="100" w:afterAutospacing="1" w:line="240" w:lineRule="auto"/>
        <w:contextualSpacing/>
        <w:rPr>
          <w:rFonts w:ascii="Times New Roman" w:hAnsi="Times New Roman" w:cs="Times New Roman"/>
        </w:rPr>
      </w:pPr>
      <w:r>
        <w:rPr>
          <w:rFonts w:ascii="Times New Roman" w:hAnsi="Times New Roman" w:cs="Times New Roman"/>
        </w:rPr>
        <w:t>Introductie</w:t>
      </w:r>
    </w:p>
    <w:p w:rsidR="00B23C85" w:rsidRDefault="00B23C85" w:rsidP="00B23C85">
      <w:r>
        <w:t>Juf Marijke houdt haar glas met thee met beide handen vast terwijl ze op haar hoge stoel voor de klas zit. “Mmm heerlijk die thee, drinken jullie ook wel eens thee?” vraagt ze aan de leerlingen. Er gaan onmiddellijk vingers omhoog, “Ik drink iedere ochtend thee” zegt Edwin nadat hij de beurt krijgt. Er zijn nog meer leerlingen die thee drinken bij het ontbijt. De meeste leerlingen drinken ‘soms’ thee en er zijn twee leerlingen die geen thee lusten. “Dit gaat goed”, denkt juf Marijke, “blijkbaar zit thee wel in de belevingswereld van de leerlingen.” Daarna gaat het gesprek over verschillende soorten thee. Kauwgomballenthee valt niet zo in de smaak bij een aantal leerlingen maar Isa weet dat kaneelthee héérlijk is.</w:t>
      </w:r>
    </w:p>
    <w:p w:rsidR="00B23C85" w:rsidRDefault="00B23C85" w:rsidP="00B23C85"/>
    <w:tbl>
      <w:tblPr>
        <w:tblStyle w:val="TableGrid"/>
        <w:tblW w:w="0" w:type="auto"/>
        <w:jc w:val="center"/>
        <w:tblLook w:val="04A0" w:firstRow="1" w:lastRow="0" w:firstColumn="1" w:lastColumn="0" w:noHBand="0" w:noVBand="1"/>
      </w:tblPr>
      <w:tblGrid>
        <w:gridCol w:w="534"/>
        <w:gridCol w:w="3685"/>
        <w:gridCol w:w="3119"/>
      </w:tblGrid>
      <w:tr w:rsidR="00B23C85" w:rsidTr="00B23C85">
        <w:trPr>
          <w:jc w:val="center"/>
        </w:trPr>
        <w:tc>
          <w:tcPr>
            <w:tcW w:w="534" w:type="dxa"/>
          </w:tcPr>
          <w:p w:rsidR="00B23C85" w:rsidRDefault="00B23C85" w:rsidP="0071055D">
            <w:r>
              <w:t>nr</w:t>
            </w:r>
          </w:p>
        </w:tc>
        <w:tc>
          <w:tcPr>
            <w:tcW w:w="3685" w:type="dxa"/>
            <w:tcBorders>
              <w:right w:val="single" w:sz="4" w:space="0" w:color="auto"/>
            </w:tcBorders>
          </w:tcPr>
          <w:p w:rsidR="00B23C85" w:rsidRDefault="00B23C85" w:rsidP="0071055D">
            <w:r>
              <w:t>Vragen van de leerlingen</w:t>
            </w:r>
          </w:p>
        </w:tc>
        <w:tc>
          <w:tcPr>
            <w:tcW w:w="3119" w:type="dxa"/>
            <w:tcBorders>
              <w:left w:val="single" w:sz="4" w:space="0" w:color="auto"/>
              <w:right w:val="single" w:sz="4" w:space="0" w:color="auto"/>
            </w:tcBorders>
          </w:tcPr>
          <w:p w:rsidR="00B23C85" w:rsidRDefault="00B23C85" w:rsidP="0071055D">
            <w:r>
              <w:t>Type vraag</w:t>
            </w:r>
          </w:p>
        </w:tc>
      </w:tr>
      <w:tr w:rsidR="00B23C85" w:rsidTr="00B23C85">
        <w:trPr>
          <w:jc w:val="center"/>
        </w:trPr>
        <w:tc>
          <w:tcPr>
            <w:tcW w:w="534" w:type="dxa"/>
          </w:tcPr>
          <w:p w:rsidR="00B23C85" w:rsidRDefault="00B23C85" w:rsidP="0071055D">
            <w:r>
              <w:t>1</w:t>
            </w:r>
          </w:p>
        </w:tc>
        <w:tc>
          <w:tcPr>
            <w:tcW w:w="3685" w:type="dxa"/>
            <w:tcBorders>
              <w:right w:val="single" w:sz="4" w:space="0" w:color="auto"/>
            </w:tcBorders>
          </w:tcPr>
          <w:p w:rsidR="00B23C85" w:rsidRDefault="00B23C85" w:rsidP="0071055D">
            <w:r>
              <w:t>Maak je zelf ook thee?</w:t>
            </w:r>
          </w:p>
        </w:tc>
        <w:tc>
          <w:tcPr>
            <w:tcW w:w="3119" w:type="dxa"/>
            <w:tcBorders>
              <w:left w:val="single" w:sz="4" w:space="0" w:color="auto"/>
              <w:right w:val="single" w:sz="4" w:space="0" w:color="auto"/>
            </w:tcBorders>
          </w:tcPr>
          <w:p w:rsidR="00B23C85" w:rsidRDefault="00B23C85" w:rsidP="0071055D">
            <w:r>
              <w:t>Vraag voor juf / meester</w:t>
            </w:r>
          </w:p>
        </w:tc>
      </w:tr>
      <w:tr w:rsidR="00B23C85" w:rsidTr="00B23C85">
        <w:trPr>
          <w:jc w:val="center"/>
        </w:trPr>
        <w:tc>
          <w:tcPr>
            <w:tcW w:w="534" w:type="dxa"/>
          </w:tcPr>
          <w:p w:rsidR="00B23C85" w:rsidRDefault="00B23C85" w:rsidP="0071055D">
            <w:r>
              <w:t>2</w:t>
            </w:r>
          </w:p>
        </w:tc>
        <w:tc>
          <w:tcPr>
            <w:tcW w:w="3685" w:type="dxa"/>
            <w:tcBorders>
              <w:right w:val="single" w:sz="4" w:space="0" w:color="auto"/>
            </w:tcBorders>
          </w:tcPr>
          <w:p w:rsidR="00B23C85" w:rsidRDefault="00B23C85" w:rsidP="0071055D">
            <w:r>
              <w:t>Welke soorten thee maak je dan?</w:t>
            </w:r>
          </w:p>
        </w:tc>
        <w:tc>
          <w:tcPr>
            <w:tcW w:w="3119" w:type="dxa"/>
            <w:tcBorders>
              <w:left w:val="single" w:sz="4" w:space="0" w:color="auto"/>
              <w:right w:val="single" w:sz="4" w:space="0" w:color="auto"/>
            </w:tcBorders>
          </w:tcPr>
          <w:p w:rsidR="00B23C85" w:rsidRDefault="00B23C85" w:rsidP="0071055D">
            <w:r>
              <w:t>Vraag voor juf / meester</w:t>
            </w:r>
          </w:p>
        </w:tc>
      </w:tr>
      <w:tr w:rsidR="00B23C85" w:rsidTr="00B23C85">
        <w:trPr>
          <w:jc w:val="center"/>
        </w:trPr>
        <w:tc>
          <w:tcPr>
            <w:tcW w:w="534" w:type="dxa"/>
          </w:tcPr>
          <w:p w:rsidR="00B23C85" w:rsidRDefault="00B23C85" w:rsidP="0071055D">
            <w:r>
              <w:t>3</w:t>
            </w:r>
          </w:p>
        </w:tc>
        <w:tc>
          <w:tcPr>
            <w:tcW w:w="3685" w:type="dxa"/>
            <w:tcBorders>
              <w:right w:val="single" w:sz="4" w:space="0" w:color="auto"/>
            </w:tcBorders>
          </w:tcPr>
          <w:p w:rsidR="00B23C85" w:rsidRDefault="00B23C85" w:rsidP="0071055D">
            <w:r>
              <w:t>Welke thee vind je vies?</w:t>
            </w:r>
          </w:p>
        </w:tc>
        <w:tc>
          <w:tcPr>
            <w:tcW w:w="3119" w:type="dxa"/>
            <w:tcBorders>
              <w:left w:val="single" w:sz="4" w:space="0" w:color="auto"/>
              <w:right w:val="single" w:sz="4" w:space="0" w:color="auto"/>
            </w:tcBorders>
          </w:tcPr>
          <w:p w:rsidR="00B23C85" w:rsidRDefault="00B23C85" w:rsidP="0071055D">
            <w:r>
              <w:t>Vraag voor juf / meester, vraag voor de klas</w:t>
            </w:r>
          </w:p>
        </w:tc>
      </w:tr>
      <w:tr w:rsidR="00B23C85" w:rsidTr="00B23C85">
        <w:trPr>
          <w:jc w:val="center"/>
        </w:trPr>
        <w:tc>
          <w:tcPr>
            <w:tcW w:w="534" w:type="dxa"/>
          </w:tcPr>
          <w:p w:rsidR="00B23C85" w:rsidRDefault="00B23C85" w:rsidP="0071055D">
            <w:r>
              <w:t>4</w:t>
            </w:r>
          </w:p>
        </w:tc>
        <w:tc>
          <w:tcPr>
            <w:tcW w:w="3685" w:type="dxa"/>
            <w:tcBorders>
              <w:right w:val="single" w:sz="4" w:space="0" w:color="auto"/>
            </w:tcBorders>
          </w:tcPr>
          <w:p w:rsidR="00B23C85" w:rsidRDefault="00B23C85" w:rsidP="0071055D">
            <w:r>
              <w:t>Hoe oud is thee?</w:t>
            </w:r>
          </w:p>
        </w:tc>
        <w:tc>
          <w:tcPr>
            <w:tcW w:w="3119" w:type="dxa"/>
            <w:tcBorders>
              <w:left w:val="single" w:sz="4" w:space="0" w:color="auto"/>
              <w:right w:val="single" w:sz="4" w:space="0" w:color="auto"/>
            </w:tcBorders>
          </w:tcPr>
          <w:p w:rsidR="00B23C85" w:rsidRDefault="00B23C85" w:rsidP="0071055D">
            <w:r>
              <w:t>Vraag voor de specialist</w:t>
            </w:r>
          </w:p>
        </w:tc>
      </w:tr>
      <w:tr w:rsidR="00B23C85" w:rsidTr="00B23C85">
        <w:trPr>
          <w:jc w:val="center"/>
        </w:trPr>
        <w:tc>
          <w:tcPr>
            <w:tcW w:w="534" w:type="dxa"/>
          </w:tcPr>
          <w:p w:rsidR="00B23C85" w:rsidRDefault="00B23C85" w:rsidP="0071055D">
            <w:r>
              <w:t>5</w:t>
            </w:r>
          </w:p>
        </w:tc>
        <w:tc>
          <w:tcPr>
            <w:tcW w:w="3685" w:type="dxa"/>
            <w:tcBorders>
              <w:right w:val="single" w:sz="4" w:space="0" w:color="auto"/>
            </w:tcBorders>
          </w:tcPr>
          <w:p w:rsidR="00B23C85" w:rsidRDefault="00B23C85" w:rsidP="0071055D">
            <w:r>
              <w:t>Hoe is thee ontstaan?</w:t>
            </w:r>
          </w:p>
        </w:tc>
        <w:tc>
          <w:tcPr>
            <w:tcW w:w="3119" w:type="dxa"/>
            <w:tcBorders>
              <w:left w:val="single" w:sz="4" w:space="0" w:color="auto"/>
              <w:right w:val="single" w:sz="4" w:space="0" w:color="auto"/>
            </w:tcBorders>
          </w:tcPr>
          <w:p w:rsidR="00B23C85" w:rsidRDefault="00B23C85" w:rsidP="0071055D">
            <w:r>
              <w:t>Vraag voor de specialist</w:t>
            </w:r>
          </w:p>
        </w:tc>
      </w:tr>
      <w:tr w:rsidR="00B23C85" w:rsidTr="00B23C85">
        <w:trPr>
          <w:jc w:val="center"/>
        </w:trPr>
        <w:tc>
          <w:tcPr>
            <w:tcW w:w="534" w:type="dxa"/>
          </w:tcPr>
          <w:p w:rsidR="00B23C85" w:rsidRDefault="00B23C85" w:rsidP="0071055D">
            <w:r>
              <w:t>6</w:t>
            </w:r>
          </w:p>
        </w:tc>
        <w:tc>
          <w:tcPr>
            <w:tcW w:w="3685" w:type="dxa"/>
            <w:tcBorders>
              <w:right w:val="single" w:sz="4" w:space="0" w:color="auto"/>
            </w:tcBorders>
          </w:tcPr>
          <w:p w:rsidR="00B23C85" w:rsidRDefault="00B23C85" w:rsidP="0071055D">
            <w:r>
              <w:t>In welke landen drinken ze veel thee? En welke thee dan?</w:t>
            </w:r>
          </w:p>
        </w:tc>
        <w:tc>
          <w:tcPr>
            <w:tcW w:w="3119" w:type="dxa"/>
            <w:tcBorders>
              <w:left w:val="single" w:sz="4" w:space="0" w:color="auto"/>
              <w:right w:val="single" w:sz="4" w:space="0" w:color="auto"/>
            </w:tcBorders>
          </w:tcPr>
          <w:p w:rsidR="00B23C85" w:rsidRDefault="00B23C85" w:rsidP="0071055D">
            <w:r>
              <w:t>Vaag voor de specialist</w:t>
            </w:r>
          </w:p>
        </w:tc>
      </w:tr>
      <w:tr w:rsidR="00B23C85" w:rsidTr="00B23C85">
        <w:trPr>
          <w:jc w:val="center"/>
        </w:trPr>
        <w:tc>
          <w:tcPr>
            <w:tcW w:w="534" w:type="dxa"/>
          </w:tcPr>
          <w:p w:rsidR="00B23C85" w:rsidRDefault="00B23C85" w:rsidP="0071055D"/>
        </w:tc>
        <w:tc>
          <w:tcPr>
            <w:tcW w:w="3685" w:type="dxa"/>
            <w:tcBorders>
              <w:right w:val="single" w:sz="4" w:space="0" w:color="auto"/>
            </w:tcBorders>
          </w:tcPr>
          <w:p w:rsidR="00B23C85" w:rsidRDefault="00B23C85" w:rsidP="0071055D">
            <w:r>
              <w:t>Hoeveel soorten thee zijn er in Nederland?</w:t>
            </w:r>
          </w:p>
        </w:tc>
        <w:tc>
          <w:tcPr>
            <w:tcW w:w="3119" w:type="dxa"/>
            <w:tcBorders>
              <w:left w:val="single" w:sz="4" w:space="0" w:color="auto"/>
              <w:right w:val="single" w:sz="4" w:space="0" w:color="auto"/>
            </w:tcBorders>
          </w:tcPr>
          <w:p w:rsidR="00B23C85" w:rsidRDefault="00B23C85" w:rsidP="0071055D">
            <w:r>
              <w:t>Vraag voor de specialist</w:t>
            </w:r>
          </w:p>
        </w:tc>
      </w:tr>
      <w:tr w:rsidR="00B23C85" w:rsidTr="00B23C85">
        <w:trPr>
          <w:jc w:val="center"/>
        </w:trPr>
        <w:tc>
          <w:tcPr>
            <w:tcW w:w="534" w:type="dxa"/>
          </w:tcPr>
          <w:p w:rsidR="00B23C85" w:rsidRDefault="00B23C85" w:rsidP="0071055D">
            <w:r>
              <w:t>7</w:t>
            </w:r>
          </w:p>
        </w:tc>
        <w:tc>
          <w:tcPr>
            <w:tcW w:w="3685" w:type="dxa"/>
            <w:tcBorders>
              <w:right w:val="single" w:sz="4" w:space="0" w:color="auto"/>
            </w:tcBorders>
          </w:tcPr>
          <w:p w:rsidR="00B23C85" w:rsidRDefault="00B23C85" w:rsidP="0071055D">
            <w:r>
              <w:t>Smaak de thee ook lekker als je de smaken door elkaar mixt.</w:t>
            </w:r>
          </w:p>
        </w:tc>
        <w:tc>
          <w:tcPr>
            <w:tcW w:w="3119" w:type="dxa"/>
            <w:tcBorders>
              <w:left w:val="single" w:sz="4" w:space="0" w:color="auto"/>
              <w:right w:val="single" w:sz="4" w:space="0" w:color="auto"/>
            </w:tcBorders>
          </w:tcPr>
          <w:p w:rsidR="00B23C85" w:rsidRDefault="00B23C85" w:rsidP="0071055D">
            <w:r>
              <w:t>Onderzoekbare vraag</w:t>
            </w:r>
          </w:p>
        </w:tc>
      </w:tr>
      <w:tr w:rsidR="00B23C85" w:rsidTr="00B23C85">
        <w:trPr>
          <w:jc w:val="center"/>
        </w:trPr>
        <w:tc>
          <w:tcPr>
            <w:tcW w:w="534" w:type="dxa"/>
          </w:tcPr>
          <w:p w:rsidR="00B23C85" w:rsidRDefault="00B23C85" w:rsidP="0071055D">
            <w:r>
              <w:t>8</w:t>
            </w:r>
          </w:p>
        </w:tc>
        <w:tc>
          <w:tcPr>
            <w:tcW w:w="3685" w:type="dxa"/>
            <w:tcBorders>
              <w:right w:val="single" w:sz="4" w:space="0" w:color="auto"/>
            </w:tcBorders>
          </w:tcPr>
          <w:p w:rsidR="00B23C85" w:rsidRDefault="00B23C85" w:rsidP="0071055D">
            <w:r>
              <w:t>Smaakt de thee anders als je de kruiden eerst droogt?</w:t>
            </w:r>
          </w:p>
        </w:tc>
        <w:tc>
          <w:tcPr>
            <w:tcW w:w="3119" w:type="dxa"/>
            <w:tcBorders>
              <w:left w:val="single" w:sz="4" w:space="0" w:color="auto"/>
              <w:right w:val="single" w:sz="4" w:space="0" w:color="auto"/>
            </w:tcBorders>
          </w:tcPr>
          <w:p w:rsidR="00B23C85" w:rsidRDefault="00B23C85" w:rsidP="0071055D">
            <w:r>
              <w:t>Onderzoekbare vraag</w:t>
            </w:r>
          </w:p>
        </w:tc>
      </w:tr>
      <w:tr w:rsidR="00B23C85" w:rsidTr="00B23C85">
        <w:trPr>
          <w:jc w:val="center"/>
        </w:trPr>
        <w:tc>
          <w:tcPr>
            <w:tcW w:w="534" w:type="dxa"/>
          </w:tcPr>
          <w:p w:rsidR="00B23C85" w:rsidRDefault="00B23C85" w:rsidP="0071055D">
            <w:r>
              <w:t>9</w:t>
            </w:r>
          </w:p>
        </w:tc>
        <w:tc>
          <w:tcPr>
            <w:tcW w:w="3685" w:type="dxa"/>
            <w:tcBorders>
              <w:right w:val="single" w:sz="4" w:space="0" w:color="auto"/>
            </w:tcBorders>
          </w:tcPr>
          <w:p w:rsidR="00B23C85" w:rsidRDefault="00B23C85" w:rsidP="0071055D">
            <w:r>
              <w:t>Van welke planten kan je allemaal thee maken?</w:t>
            </w:r>
          </w:p>
        </w:tc>
        <w:tc>
          <w:tcPr>
            <w:tcW w:w="3119" w:type="dxa"/>
            <w:tcBorders>
              <w:left w:val="single" w:sz="4" w:space="0" w:color="auto"/>
              <w:right w:val="single" w:sz="4" w:space="0" w:color="auto"/>
            </w:tcBorders>
          </w:tcPr>
          <w:p w:rsidR="00B23C85" w:rsidRDefault="00B23C85" w:rsidP="0071055D">
            <w:r>
              <w:t>Onderzoekbare vraag</w:t>
            </w:r>
          </w:p>
        </w:tc>
      </w:tr>
      <w:tr w:rsidR="00B23C85" w:rsidTr="00B23C85">
        <w:trPr>
          <w:jc w:val="center"/>
        </w:trPr>
        <w:tc>
          <w:tcPr>
            <w:tcW w:w="534" w:type="dxa"/>
          </w:tcPr>
          <w:p w:rsidR="00B23C85" w:rsidRDefault="00B23C85" w:rsidP="0071055D">
            <w:r>
              <w:t>10</w:t>
            </w:r>
          </w:p>
        </w:tc>
        <w:tc>
          <w:tcPr>
            <w:tcW w:w="3685" w:type="dxa"/>
            <w:tcBorders>
              <w:right w:val="single" w:sz="4" w:space="0" w:color="auto"/>
            </w:tcBorders>
          </w:tcPr>
          <w:p w:rsidR="00B23C85" w:rsidRDefault="00B23C85" w:rsidP="0071055D">
            <w:r>
              <w:t>Welke thee vinden kinderen het lekkerst?</w:t>
            </w:r>
          </w:p>
        </w:tc>
        <w:tc>
          <w:tcPr>
            <w:tcW w:w="3119" w:type="dxa"/>
            <w:tcBorders>
              <w:left w:val="single" w:sz="4" w:space="0" w:color="auto"/>
              <w:right w:val="single" w:sz="4" w:space="0" w:color="auto"/>
            </w:tcBorders>
          </w:tcPr>
          <w:p w:rsidR="00B23C85" w:rsidRDefault="00B23C85" w:rsidP="0071055D">
            <w:r>
              <w:t>Onderzoekbare vraag</w:t>
            </w:r>
          </w:p>
        </w:tc>
      </w:tr>
      <w:tr w:rsidR="00B23C85" w:rsidTr="00B23C85">
        <w:trPr>
          <w:jc w:val="center"/>
        </w:trPr>
        <w:tc>
          <w:tcPr>
            <w:tcW w:w="534" w:type="dxa"/>
          </w:tcPr>
          <w:p w:rsidR="00B23C85" w:rsidRDefault="00B23C85" w:rsidP="0071055D">
            <w:r>
              <w:t>11</w:t>
            </w:r>
          </w:p>
        </w:tc>
        <w:tc>
          <w:tcPr>
            <w:tcW w:w="3685" w:type="dxa"/>
            <w:tcBorders>
              <w:right w:val="single" w:sz="4" w:space="0" w:color="auto"/>
            </w:tcBorders>
          </w:tcPr>
          <w:p w:rsidR="00B23C85" w:rsidRDefault="00B23C85" w:rsidP="0071055D">
            <w:r>
              <w:t>Hoe smaakt thee van blaadjes van de ooievaarsbek?</w:t>
            </w:r>
          </w:p>
        </w:tc>
        <w:tc>
          <w:tcPr>
            <w:tcW w:w="3119" w:type="dxa"/>
            <w:tcBorders>
              <w:left w:val="single" w:sz="4" w:space="0" w:color="auto"/>
              <w:right w:val="single" w:sz="4" w:space="0" w:color="auto"/>
            </w:tcBorders>
          </w:tcPr>
          <w:p w:rsidR="00B23C85" w:rsidRDefault="00B23C85" w:rsidP="0071055D">
            <w:r>
              <w:t>Onderzoekbare vraag</w:t>
            </w:r>
          </w:p>
        </w:tc>
      </w:tr>
    </w:tbl>
    <w:p w:rsidR="00B23C85" w:rsidRDefault="00B23C85"/>
    <w:p w:rsidR="00B23C85" w:rsidRDefault="00B23C85">
      <w:pPr>
        <w:spacing w:line="240" w:lineRule="auto"/>
      </w:pPr>
      <w:r>
        <w:br w:type="page"/>
      </w:r>
    </w:p>
    <w:p w:rsidR="00B23C85" w:rsidRPr="00B04E4E" w:rsidRDefault="00B23C85" w:rsidP="00B23C85">
      <w:pPr>
        <w:rPr>
          <w:b/>
        </w:rPr>
      </w:pPr>
      <w:r w:rsidRPr="00B04E4E">
        <w:rPr>
          <w:b/>
        </w:rPr>
        <w:lastRenderedPageBreak/>
        <w:t>De les in schema*</w:t>
      </w:r>
    </w:p>
    <w:tbl>
      <w:tblPr>
        <w:tblStyle w:val="TableGrid"/>
        <w:tblW w:w="9747" w:type="dxa"/>
        <w:tblLayout w:type="fixed"/>
        <w:tblLook w:val="04A0" w:firstRow="1" w:lastRow="0" w:firstColumn="1" w:lastColumn="0" w:noHBand="0" w:noVBand="1"/>
      </w:tblPr>
      <w:tblGrid>
        <w:gridCol w:w="675"/>
        <w:gridCol w:w="1701"/>
        <w:gridCol w:w="7371"/>
      </w:tblGrid>
      <w:tr w:rsidR="00B23C85" w:rsidRPr="00B23C85" w:rsidTr="0071055D">
        <w:tc>
          <w:tcPr>
            <w:tcW w:w="2376" w:type="dxa"/>
            <w:gridSpan w:val="2"/>
          </w:tcPr>
          <w:p w:rsidR="00B23C85" w:rsidRPr="00B23C85" w:rsidRDefault="00B23C85" w:rsidP="0071055D">
            <w:pPr>
              <w:rPr>
                <w:sz w:val="20"/>
                <w:szCs w:val="20"/>
              </w:rPr>
            </w:pPr>
            <w:r w:rsidRPr="00B23C85">
              <w:rPr>
                <w:sz w:val="20"/>
                <w:szCs w:val="20"/>
              </w:rPr>
              <w:t>Groep</w:t>
            </w:r>
          </w:p>
        </w:tc>
        <w:tc>
          <w:tcPr>
            <w:tcW w:w="7371" w:type="dxa"/>
          </w:tcPr>
          <w:p w:rsidR="00B23C85" w:rsidRPr="00B23C85" w:rsidRDefault="00B23C85" w:rsidP="0071055D">
            <w:pPr>
              <w:rPr>
                <w:sz w:val="20"/>
                <w:szCs w:val="20"/>
              </w:rPr>
            </w:pPr>
            <w:r w:rsidRPr="00B23C85">
              <w:rPr>
                <w:sz w:val="20"/>
                <w:szCs w:val="20"/>
              </w:rPr>
              <w:t>5</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Tijdsduur</w:t>
            </w:r>
          </w:p>
        </w:tc>
        <w:tc>
          <w:tcPr>
            <w:tcW w:w="7371" w:type="dxa"/>
          </w:tcPr>
          <w:p w:rsidR="00B23C85" w:rsidRPr="00B23C85" w:rsidRDefault="00B23C85" w:rsidP="0071055D">
            <w:pPr>
              <w:rPr>
                <w:sz w:val="20"/>
                <w:szCs w:val="20"/>
              </w:rPr>
            </w:pPr>
            <w:r w:rsidRPr="00B23C85">
              <w:rPr>
                <w:sz w:val="20"/>
                <w:szCs w:val="20"/>
              </w:rPr>
              <w:t>70 minuten</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Benodigde materialen</w:t>
            </w:r>
          </w:p>
        </w:tc>
        <w:tc>
          <w:tcPr>
            <w:tcW w:w="7371" w:type="dxa"/>
          </w:tcPr>
          <w:p w:rsidR="00B23C85" w:rsidRPr="00B23C85" w:rsidRDefault="00B23C85" w:rsidP="0071055D">
            <w:pPr>
              <w:rPr>
                <w:sz w:val="20"/>
                <w:szCs w:val="20"/>
              </w:rPr>
            </w:pPr>
            <w:r w:rsidRPr="00B23C85">
              <w:rPr>
                <w:sz w:val="20"/>
                <w:szCs w:val="20"/>
              </w:rPr>
              <w:t>Zoekkaarten ‘ bermplanten’, stichting veldwerk.</w:t>
            </w:r>
          </w:p>
          <w:p w:rsidR="00B23C85" w:rsidRPr="00B23C85" w:rsidRDefault="00B23C85" w:rsidP="0071055D">
            <w:pPr>
              <w:rPr>
                <w:sz w:val="20"/>
                <w:szCs w:val="20"/>
              </w:rPr>
            </w:pPr>
            <w:r w:rsidRPr="00B23C85">
              <w:rPr>
                <w:sz w:val="20"/>
                <w:szCs w:val="20"/>
              </w:rPr>
              <w:t>Tijm en citroen melisse, (plantjes in de pot, kunnen eventueel geplant worden in de schooltuin).</w:t>
            </w:r>
          </w:p>
          <w:p w:rsidR="00B23C85" w:rsidRPr="00B23C85" w:rsidRDefault="00B23C85" w:rsidP="0071055D">
            <w:pPr>
              <w:rPr>
                <w:sz w:val="20"/>
                <w:szCs w:val="20"/>
              </w:rPr>
            </w:pPr>
            <w:r w:rsidRPr="00B23C85">
              <w:rPr>
                <w:sz w:val="20"/>
                <w:szCs w:val="20"/>
              </w:rPr>
              <w:t>Waterkoker</w:t>
            </w:r>
          </w:p>
          <w:p w:rsidR="00B23C85" w:rsidRPr="00B23C85" w:rsidRDefault="00B23C85" w:rsidP="0071055D">
            <w:pPr>
              <w:rPr>
                <w:sz w:val="20"/>
                <w:szCs w:val="20"/>
              </w:rPr>
            </w:pPr>
            <w:r w:rsidRPr="00B23C85">
              <w:rPr>
                <w:sz w:val="20"/>
                <w:szCs w:val="20"/>
              </w:rPr>
              <w:t>6 of 7 grote mokken</w:t>
            </w:r>
          </w:p>
          <w:p w:rsidR="00B23C85" w:rsidRPr="00B23C85" w:rsidRDefault="00B23C85" w:rsidP="0071055D">
            <w:pPr>
              <w:rPr>
                <w:sz w:val="20"/>
                <w:szCs w:val="20"/>
              </w:rPr>
            </w:pPr>
            <w:r w:rsidRPr="00B23C85">
              <w:rPr>
                <w:sz w:val="20"/>
                <w:szCs w:val="20"/>
              </w:rPr>
              <w:t>30 (plastic)bekertjes</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Aandachtspunten</w:t>
            </w:r>
          </w:p>
        </w:tc>
        <w:tc>
          <w:tcPr>
            <w:tcW w:w="7371" w:type="dxa"/>
          </w:tcPr>
          <w:p w:rsidR="00B23C85" w:rsidRPr="00B23C85" w:rsidRDefault="00B23C85" w:rsidP="0071055D">
            <w:pPr>
              <w:rPr>
                <w:sz w:val="20"/>
                <w:szCs w:val="20"/>
              </w:rPr>
            </w:pPr>
            <w:r w:rsidRPr="00B23C85">
              <w:rPr>
                <w:sz w:val="20"/>
                <w:szCs w:val="20"/>
              </w:rPr>
              <w:t>Als de leerling voor de eerste keer met een zoekkaart werken  hebben ze daarbij nog extra uitleg nodig.</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Voorbereiding</w:t>
            </w:r>
          </w:p>
        </w:tc>
        <w:tc>
          <w:tcPr>
            <w:tcW w:w="7371" w:type="dxa"/>
          </w:tcPr>
          <w:p w:rsidR="00B23C85" w:rsidRPr="00B23C85" w:rsidRDefault="00B23C85" w:rsidP="0071055D">
            <w:pPr>
              <w:rPr>
                <w:sz w:val="20"/>
                <w:szCs w:val="20"/>
              </w:rPr>
            </w:pPr>
            <w:r w:rsidRPr="00B23C85">
              <w:rPr>
                <w:sz w:val="20"/>
                <w:szCs w:val="20"/>
              </w:rPr>
              <w:t xml:space="preserve">Controleren of de benodigde kruiden in de buurt te vinden zijn.  </w:t>
            </w:r>
          </w:p>
          <w:p w:rsidR="00B23C85" w:rsidRPr="00B23C85" w:rsidRDefault="00B23C85" w:rsidP="0071055D">
            <w:pPr>
              <w:rPr>
                <w:sz w:val="20"/>
                <w:szCs w:val="20"/>
              </w:rPr>
            </w:pPr>
            <w:r w:rsidRPr="00B23C85">
              <w:rPr>
                <w:sz w:val="20"/>
                <w:szCs w:val="20"/>
              </w:rPr>
              <w:t>Tabel op het bord zetten.</w:t>
            </w:r>
          </w:p>
          <w:p w:rsidR="00B23C85" w:rsidRPr="00B23C85" w:rsidRDefault="00B23C85" w:rsidP="0071055D">
            <w:pPr>
              <w:rPr>
                <w:sz w:val="20"/>
                <w:szCs w:val="20"/>
              </w:rPr>
            </w:pPr>
            <w:r w:rsidRPr="00B23C85">
              <w:rPr>
                <w:sz w:val="20"/>
                <w:szCs w:val="20"/>
              </w:rPr>
              <w:t xml:space="preserve">Informatie over thee en kruiden verzamelen. </w:t>
            </w:r>
          </w:p>
        </w:tc>
      </w:tr>
      <w:tr w:rsidR="00B23C85" w:rsidRPr="00B23C85" w:rsidTr="0071055D">
        <w:tc>
          <w:tcPr>
            <w:tcW w:w="675" w:type="dxa"/>
            <w:tcBorders>
              <w:right w:val="single" w:sz="4" w:space="0" w:color="auto"/>
            </w:tcBorders>
          </w:tcPr>
          <w:p w:rsidR="00B23C85" w:rsidRPr="00B23C85" w:rsidRDefault="00B23C85" w:rsidP="0071055D">
            <w:pPr>
              <w:rPr>
                <w:sz w:val="20"/>
                <w:szCs w:val="20"/>
              </w:rPr>
            </w:pPr>
            <w:r w:rsidRPr="00B23C85">
              <w:rPr>
                <w:sz w:val="20"/>
                <w:szCs w:val="20"/>
              </w:rPr>
              <w:t>De les</w:t>
            </w:r>
          </w:p>
        </w:tc>
        <w:tc>
          <w:tcPr>
            <w:tcW w:w="1701" w:type="dxa"/>
            <w:tcBorders>
              <w:left w:val="single" w:sz="4" w:space="0" w:color="auto"/>
            </w:tcBorders>
          </w:tcPr>
          <w:p w:rsidR="00B23C85" w:rsidRPr="00B23C85" w:rsidRDefault="00B23C85" w:rsidP="0071055D">
            <w:pPr>
              <w:rPr>
                <w:sz w:val="20"/>
                <w:szCs w:val="20"/>
              </w:rPr>
            </w:pPr>
            <w:r w:rsidRPr="00B23C85">
              <w:rPr>
                <w:sz w:val="20"/>
                <w:szCs w:val="20"/>
              </w:rPr>
              <w:t>Inleiding</w:t>
            </w:r>
          </w:p>
        </w:tc>
        <w:tc>
          <w:tcPr>
            <w:tcW w:w="7371" w:type="dxa"/>
          </w:tcPr>
          <w:p w:rsidR="00B23C85" w:rsidRPr="00B23C85" w:rsidRDefault="00B23C85" w:rsidP="0071055D">
            <w:pPr>
              <w:rPr>
                <w:sz w:val="20"/>
                <w:szCs w:val="20"/>
              </w:rPr>
            </w:pPr>
            <w:r w:rsidRPr="00B23C85">
              <w:rPr>
                <w:b/>
                <w:sz w:val="20"/>
                <w:szCs w:val="20"/>
              </w:rPr>
              <w:t>Leerkracht:</w:t>
            </w:r>
          </w:p>
          <w:p w:rsidR="00B23C85" w:rsidRPr="00B23C85" w:rsidRDefault="00B23C85" w:rsidP="0071055D">
            <w:pPr>
              <w:rPr>
                <w:sz w:val="20"/>
                <w:szCs w:val="20"/>
              </w:rPr>
            </w:pPr>
            <w:r w:rsidRPr="00B23C85">
              <w:rPr>
                <w:sz w:val="20"/>
                <w:szCs w:val="20"/>
              </w:rPr>
              <w:t xml:space="preserve"> Leidt een klassengesprek over thee en smaakjes</w:t>
            </w:r>
          </w:p>
          <w:p w:rsidR="00B23C85" w:rsidRPr="00B23C85" w:rsidRDefault="00B23C85" w:rsidP="0071055D">
            <w:pPr>
              <w:rPr>
                <w:sz w:val="20"/>
                <w:szCs w:val="20"/>
              </w:rPr>
            </w:pPr>
            <w:r w:rsidRPr="00B23C85">
              <w:rPr>
                <w:b/>
                <w:sz w:val="20"/>
                <w:szCs w:val="20"/>
              </w:rPr>
              <w:t>Leerlingen:</w:t>
            </w:r>
            <w:r w:rsidRPr="00B23C85">
              <w:rPr>
                <w:sz w:val="20"/>
                <w:szCs w:val="20"/>
              </w:rPr>
              <w:t xml:space="preserve"> </w:t>
            </w:r>
          </w:p>
          <w:p w:rsidR="00B23C85" w:rsidRPr="00B23C85" w:rsidRDefault="00B23C85" w:rsidP="0071055D">
            <w:pPr>
              <w:rPr>
                <w:sz w:val="20"/>
                <w:szCs w:val="20"/>
              </w:rPr>
            </w:pPr>
            <w:r w:rsidRPr="00B23C85">
              <w:rPr>
                <w:sz w:val="20"/>
                <w:szCs w:val="20"/>
              </w:rPr>
              <w:t>Vertellen eigen ervaringen</w:t>
            </w:r>
          </w:p>
        </w:tc>
      </w:tr>
      <w:tr w:rsidR="00B23C85" w:rsidRPr="00B23C85" w:rsidTr="0071055D">
        <w:trPr>
          <w:trHeight w:val="1335"/>
        </w:trPr>
        <w:tc>
          <w:tcPr>
            <w:tcW w:w="675" w:type="dxa"/>
            <w:vMerge w:val="restart"/>
            <w:tcBorders>
              <w:right w:val="single" w:sz="4" w:space="0" w:color="auto"/>
            </w:tcBorders>
          </w:tcPr>
          <w:p w:rsidR="00B23C85" w:rsidRPr="00B23C85" w:rsidRDefault="00B23C85" w:rsidP="0071055D">
            <w:pPr>
              <w:rPr>
                <w:sz w:val="20"/>
                <w:szCs w:val="20"/>
              </w:rPr>
            </w:pPr>
          </w:p>
        </w:tc>
        <w:tc>
          <w:tcPr>
            <w:tcW w:w="1701" w:type="dxa"/>
            <w:tcBorders>
              <w:left w:val="single" w:sz="4" w:space="0" w:color="auto"/>
              <w:bottom w:val="single" w:sz="4" w:space="0" w:color="auto"/>
            </w:tcBorders>
          </w:tcPr>
          <w:p w:rsidR="00B23C85" w:rsidRPr="00B23C85" w:rsidRDefault="00B23C85" w:rsidP="0071055D">
            <w:pPr>
              <w:rPr>
                <w:sz w:val="20"/>
                <w:szCs w:val="20"/>
              </w:rPr>
            </w:pPr>
            <w:r w:rsidRPr="00B23C85">
              <w:rPr>
                <w:sz w:val="20"/>
                <w:szCs w:val="20"/>
              </w:rPr>
              <w:t>Praktische deel</w:t>
            </w:r>
          </w:p>
          <w:p w:rsidR="00B23C85" w:rsidRPr="00B23C85" w:rsidRDefault="00B23C85" w:rsidP="0071055D">
            <w:pPr>
              <w:rPr>
                <w:sz w:val="20"/>
                <w:szCs w:val="20"/>
              </w:rPr>
            </w:pPr>
            <w:r w:rsidRPr="00B23C85">
              <w:rPr>
                <w:sz w:val="20"/>
                <w:szCs w:val="20"/>
              </w:rPr>
              <w:t>buiten</w:t>
            </w:r>
          </w:p>
        </w:tc>
        <w:tc>
          <w:tcPr>
            <w:tcW w:w="7371" w:type="dxa"/>
            <w:tcBorders>
              <w:bottom w:val="single" w:sz="4" w:space="0" w:color="auto"/>
            </w:tcBorders>
          </w:tcPr>
          <w:p w:rsidR="00B23C85" w:rsidRPr="00B23C85" w:rsidRDefault="00B23C85" w:rsidP="0071055D">
            <w:pPr>
              <w:rPr>
                <w:b/>
                <w:sz w:val="20"/>
                <w:szCs w:val="20"/>
              </w:rPr>
            </w:pPr>
            <w:r w:rsidRPr="00B23C85">
              <w:rPr>
                <w:b/>
                <w:sz w:val="20"/>
                <w:szCs w:val="20"/>
              </w:rPr>
              <w:t xml:space="preserve">Leerkracht: </w:t>
            </w:r>
          </w:p>
          <w:p w:rsidR="00B23C85" w:rsidRPr="00B23C85" w:rsidRDefault="00B23C85" w:rsidP="0071055D">
            <w:pPr>
              <w:rPr>
                <w:sz w:val="20"/>
                <w:szCs w:val="20"/>
              </w:rPr>
            </w:pPr>
            <w:r w:rsidRPr="00B23C85">
              <w:rPr>
                <w:sz w:val="20"/>
                <w:szCs w:val="20"/>
              </w:rPr>
              <w:t>Doormiddel van vragen stellen de leerlingen stimuleren op zoek te gaan naar de planten</w:t>
            </w:r>
          </w:p>
          <w:p w:rsidR="00B23C85" w:rsidRPr="00B23C85" w:rsidRDefault="00B23C85" w:rsidP="0071055D">
            <w:pPr>
              <w:rPr>
                <w:b/>
                <w:sz w:val="20"/>
                <w:szCs w:val="20"/>
              </w:rPr>
            </w:pPr>
            <w:r w:rsidRPr="00B23C85">
              <w:rPr>
                <w:b/>
                <w:sz w:val="20"/>
                <w:szCs w:val="20"/>
              </w:rPr>
              <w:t>Leerlingen:</w:t>
            </w:r>
          </w:p>
          <w:p w:rsidR="00B23C85" w:rsidRPr="00B23C85" w:rsidRDefault="00B23C85" w:rsidP="0071055D">
            <w:pPr>
              <w:rPr>
                <w:sz w:val="20"/>
                <w:szCs w:val="20"/>
              </w:rPr>
            </w:pPr>
            <w:r w:rsidRPr="00B23C85">
              <w:rPr>
                <w:sz w:val="20"/>
                <w:szCs w:val="20"/>
              </w:rPr>
              <w:t xml:space="preserve"> Kruiden zoeken m.b.v. zoekkaart.</w:t>
            </w:r>
          </w:p>
        </w:tc>
      </w:tr>
      <w:tr w:rsidR="00B23C85" w:rsidRPr="00B23C85" w:rsidTr="0071055D">
        <w:trPr>
          <w:trHeight w:val="2047"/>
        </w:trPr>
        <w:tc>
          <w:tcPr>
            <w:tcW w:w="675" w:type="dxa"/>
            <w:vMerge/>
            <w:tcBorders>
              <w:right w:val="single" w:sz="4" w:space="0" w:color="auto"/>
            </w:tcBorders>
          </w:tcPr>
          <w:p w:rsidR="00B23C85" w:rsidRPr="00B23C85" w:rsidRDefault="00B23C85" w:rsidP="0071055D">
            <w:pPr>
              <w:rPr>
                <w:sz w:val="20"/>
                <w:szCs w:val="20"/>
              </w:rPr>
            </w:pPr>
          </w:p>
        </w:tc>
        <w:tc>
          <w:tcPr>
            <w:tcW w:w="1701" w:type="dxa"/>
            <w:tcBorders>
              <w:top w:val="single" w:sz="4" w:space="0" w:color="auto"/>
              <w:left w:val="single" w:sz="4" w:space="0" w:color="auto"/>
            </w:tcBorders>
          </w:tcPr>
          <w:p w:rsidR="00B23C85" w:rsidRPr="00B23C85" w:rsidRDefault="00B23C85" w:rsidP="0071055D">
            <w:pPr>
              <w:rPr>
                <w:sz w:val="20"/>
                <w:szCs w:val="20"/>
              </w:rPr>
            </w:pPr>
            <w:r w:rsidRPr="00B23C85">
              <w:rPr>
                <w:sz w:val="20"/>
                <w:szCs w:val="20"/>
              </w:rPr>
              <w:t xml:space="preserve">Praktische deel </w:t>
            </w:r>
          </w:p>
          <w:p w:rsidR="00B23C85" w:rsidRPr="00B23C85" w:rsidRDefault="00B23C85" w:rsidP="0071055D">
            <w:pPr>
              <w:rPr>
                <w:sz w:val="20"/>
                <w:szCs w:val="20"/>
              </w:rPr>
            </w:pPr>
            <w:r w:rsidRPr="00B23C85">
              <w:rPr>
                <w:sz w:val="20"/>
                <w:szCs w:val="20"/>
              </w:rPr>
              <w:t>binnen</w:t>
            </w:r>
          </w:p>
        </w:tc>
        <w:tc>
          <w:tcPr>
            <w:tcW w:w="7371" w:type="dxa"/>
            <w:tcBorders>
              <w:top w:val="single" w:sz="4" w:space="0" w:color="auto"/>
            </w:tcBorders>
          </w:tcPr>
          <w:p w:rsidR="00B23C85" w:rsidRPr="00B23C85" w:rsidRDefault="00B23C85" w:rsidP="0071055D">
            <w:pPr>
              <w:rPr>
                <w:b/>
                <w:sz w:val="20"/>
                <w:szCs w:val="20"/>
              </w:rPr>
            </w:pPr>
            <w:r w:rsidRPr="00B23C85">
              <w:rPr>
                <w:b/>
                <w:sz w:val="20"/>
                <w:szCs w:val="20"/>
              </w:rPr>
              <w:t xml:space="preserve">leerkracht: </w:t>
            </w:r>
          </w:p>
          <w:p w:rsidR="00B23C85" w:rsidRPr="00B23C85" w:rsidRDefault="00B23C85" w:rsidP="0071055D">
            <w:pPr>
              <w:rPr>
                <w:sz w:val="20"/>
                <w:szCs w:val="20"/>
              </w:rPr>
            </w:pPr>
            <w:r w:rsidRPr="00B23C85">
              <w:rPr>
                <w:sz w:val="20"/>
                <w:szCs w:val="20"/>
              </w:rPr>
              <w:t>Taakverdeling binnen de groepjes afspreken.</w:t>
            </w:r>
          </w:p>
          <w:p w:rsidR="00B23C85" w:rsidRPr="00B23C85" w:rsidRDefault="00B23C85" w:rsidP="0071055D">
            <w:pPr>
              <w:rPr>
                <w:sz w:val="20"/>
                <w:szCs w:val="20"/>
              </w:rPr>
            </w:pPr>
            <w:r w:rsidRPr="00B23C85">
              <w:rPr>
                <w:sz w:val="20"/>
                <w:szCs w:val="20"/>
              </w:rPr>
              <w:t xml:space="preserve"> De volgorde van de handelingen uitleggen. </w:t>
            </w:r>
          </w:p>
          <w:p w:rsidR="00B23C85" w:rsidRPr="00B23C85" w:rsidRDefault="00B23C85" w:rsidP="0071055D">
            <w:pPr>
              <w:rPr>
                <w:sz w:val="20"/>
                <w:szCs w:val="20"/>
              </w:rPr>
            </w:pPr>
            <w:r w:rsidRPr="00B23C85">
              <w:rPr>
                <w:sz w:val="20"/>
                <w:szCs w:val="20"/>
              </w:rPr>
              <w:t>Leerlingen stimuleren hun bevindingen op het werkblad te zetten.</w:t>
            </w:r>
          </w:p>
          <w:p w:rsidR="00B23C85" w:rsidRPr="00B23C85" w:rsidRDefault="00B23C85" w:rsidP="0071055D">
            <w:pPr>
              <w:rPr>
                <w:b/>
                <w:sz w:val="20"/>
                <w:szCs w:val="20"/>
              </w:rPr>
            </w:pPr>
            <w:r w:rsidRPr="00B23C85">
              <w:rPr>
                <w:b/>
                <w:sz w:val="20"/>
                <w:szCs w:val="20"/>
              </w:rPr>
              <w:t>Leerlingen:</w:t>
            </w:r>
          </w:p>
          <w:p w:rsidR="00B23C85" w:rsidRPr="00B23C85" w:rsidRDefault="00B23C85" w:rsidP="0071055D">
            <w:pPr>
              <w:rPr>
                <w:sz w:val="20"/>
                <w:szCs w:val="20"/>
              </w:rPr>
            </w:pPr>
            <w:r w:rsidRPr="00B23C85">
              <w:rPr>
                <w:sz w:val="20"/>
                <w:szCs w:val="20"/>
              </w:rPr>
              <w:t>Kruiden sorteren</w:t>
            </w:r>
          </w:p>
          <w:p w:rsidR="00B23C85" w:rsidRPr="00B23C85" w:rsidRDefault="00B23C85" w:rsidP="0071055D">
            <w:pPr>
              <w:rPr>
                <w:sz w:val="20"/>
                <w:szCs w:val="20"/>
              </w:rPr>
            </w:pPr>
            <w:r w:rsidRPr="00B23C85">
              <w:rPr>
                <w:sz w:val="20"/>
                <w:szCs w:val="20"/>
              </w:rPr>
              <w:t>Thee maken en proeven (4 rondes)</w:t>
            </w:r>
          </w:p>
          <w:p w:rsidR="00B23C85" w:rsidRPr="00B23C85" w:rsidRDefault="00B23C85" w:rsidP="0071055D">
            <w:pPr>
              <w:rPr>
                <w:sz w:val="20"/>
                <w:szCs w:val="20"/>
              </w:rPr>
            </w:pPr>
            <w:r w:rsidRPr="00B23C85">
              <w:rPr>
                <w:sz w:val="20"/>
                <w:szCs w:val="20"/>
              </w:rPr>
              <w:t>Invullen van het werkblad.</w:t>
            </w:r>
          </w:p>
        </w:tc>
      </w:tr>
      <w:tr w:rsidR="00B23C85" w:rsidRPr="00B23C85" w:rsidTr="0071055D">
        <w:tc>
          <w:tcPr>
            <w:tcW w:w="675" w:type="dxa"/>
            <w:vMerge/>
            <w:tcBorders>
              <w:right w:val="single" w:sz="4" w:space="0" w:color="auto"/>
            </w:tcBorders>
          </w:tcPr>
          <w:p w:rsidR="00B23C85" w:rsidRPr="00B23C85" w:rsidRDefault="00B23C85" w:rsidP="0071055D">
            <w:pPr>
              <w:rPr>
                <w:sz w:val="20"/>
                <w:szCs w:val="20"/>
              </w:rPr>
            </w:pPr>
          </w:p>
        </w:tc>
        <w:tc>
          <w:tcPr>
            <w:tcW w:w="1701" w:type="dxa"/>
            <w:tcBorders>
              <w:left w:val="single" w:sz="4" w:space="0" w:color="auto"/>
            </w:tcBorders>
          </w:tcPr>
          <w:p w:rsidR="00B23C85" w:rsidRPr="00B23C85" w:rsidRDefault="00B23C85" w:rsidP="0071055D">
            <w:pPr>
              <w:rPr>
                <w:sz w:val="20"/>
                <w:szCs w:val="20"/>
              </w:rPr>
            </w:pPr>
            <w:r w:rsidRPr="00B23C85">
              <w:rPr>
                <w:sz w:val="20"/>
                <w:szCs w:val="20"/>
              </w:rPr>
              <w:t>Afsluiting</w:t>
            </w:r>
          </w:p>
        </w:tc>
        <w:tc>
          <w:tcPr>
            <w:tcW w:w="7371" w:type="dxa"/>
          </w:tcPr>
          <w:p w:rsidR="00B23C85" w:rsidRPr="00B23C85" w:rsidRDefault="00B23C85" w:rsidP="0071055D">
            <w:pPr>
              <w:rPr>
                <w:b/>
                <w:sz w:val="20"/>
                <w:szCs w:val="20"/>
              </w:rPr>
            </w:pPr>
            <w:r w:rsidRPr="00B23C85">
              <w:rPr>
                <w:b/>
                <w:sz w:val="20"/>
                <w:szCs w:val="20"/>
              </w:rPr>
              <w:t xml:space="preserve">Leerkracht: </w:t>
            </w:r>
          </w:p>
          <w:p w:rsidR="00B23C85" w:rsidRPr="00B23C85" w:rsidRDefault="00B23C85" w:rsidP="0071055D">
            <w:pPr>
              <w:rPr>
                <w:sz w:val="20"/>
                <w:szCs w:val="20"/>
              </w:rPr>
            </w:pPr>
            <w:r w:rsidRPr="00B23C85">
              <w:rPr>
                <w:sz w:val="20"/>
                <w:szCs w:val="20"/>
              </w:rPr>
              <w:t>Inventariseren van de gegevens en die verzamelen in de tabel</w:t>
            </w:r>
          </w:p>
          <w:p w:rsidR="00B23C85" w:rsidRPr="00B23C85" w:rsidRDefault="00B23C85" w:rsidP="0071055D">
            <w:pPr>
              <w:rPr>
                <w:sz w:val="20"/>
                <w:szCs w:val="20"/>
              </w:rPr>
            </w:pPr>
            <w:r w:rsidRPr="00B23C85">
              <w:rPr>
                <w:sz w:val="20"/>
                <w:szCs w:val="20"/>
              </w:rPr>
              <w:t>Bespreken van de gegevens in de tabel</w:t>
            </w:r>
          </w:p>
          <w:p w:rsidR="00B23C85" w:rsidRPr="00B23C85" w:rsidRDefault="00B23C85" w:rsidP="0071055D">
            <w:pPr>
              <w:rPr>
                <w:sz w:val="20"/>
                <w:szCs w:val="20"/>
              </w:rPr>
            </w:pPr>
            <w:r w:rsidRPr="00B23C85">
              <w:rPr>
                <w:sz w:val="20"/>
                <w:szCs w:val="20"/>
              </w:rPr>
              <w:t>Inventariseren van vragen die leerlingen hebben naar aanleiding van deze les</w:t>
            </w:r>
          </w:p>
          <w:p w:rsidR="00B23C85" w:rsidRPr="00B23C85" w:rsidRDefault="00B23C85" w:rsidP="0071055D">
            <w:pPr>
              <w:rPr>
                <w:b/>
                <w:sz w:val="20"/>
                <w:szCs w:val="20"/>
              </w:rPr>
            </w:pPr>
            <w:r w:rsidRPr="00B23C85">
              <w:rPr>
                <w:b/>
                <w:sz w:val="20"/>
                <w:szCs w:val="20"/>
              </w:rPr>
              <w:t>Leerlingen:</w:t>
            </w:r>
          </w:p>
          <w:p w:rsidR="00B23C85" w:rsidRPr="00B23C85" w:rsidRDefault="00B23C85" w:rsidP="0071055D">
            <w:pPr>
              <w:rPr>
                <w:sz w:val="20"/>
                <w:szCs w:val="20"/>
              </w:rPr>
            </w:pPr>
            <w:r w:rsidRPr="00B23C85">
              <w:rPr>
                <w:sz w:val="20"/>
                <w:szCs w:val="20"/>
              </w:rPr>
              <w:t>Lezen de gegevens in de tabel af en verwoorden hun vragen.</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Onderzoeksvaardigheden die worden geoefend/ aangeleerd</w:t>
            </w:r>
          </w:p>
        </w:tc>
        <w:tc>
          <w:tcPr>
            <w:tcW w:w="7371" w:type="dxa"/>
          </w:tcPr>
          <w:p w:rsidR="00B23C85" w:rsidRPr="00B23C85" w:rsidRDefault="00B23C85" w:rsidP="0071055D">
            <w:pPr>
              <w:rPr>
                <w:sz w:val="20"/>
                <w:szCs w:val="20"/>
              </w:rPr>
            </w:pPr>
            <w:r w:rsidRPr="00B23C85">
              <w:rPr>
                <w:sz w:val="20"/>
                <w:szCs w:val="20"/>
              </w:rPr>
              <w:t>Nieuwsgierigheid, onderzoeksmatig werken, werken met zoekkaart, gegevens verwerken, vragenstellen, modeleren (passief)</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 xml:space="preserve">Theoretische achtergrond </w:t>
            </w:r>
          </w:p>
          <w:p w:rsidR="00B23C85" w:rsidRPr="00B23C85" w:rsidRDefault="00B23C85" w:rsidP="0071055D">
            <w:pPr>
              <w:rPr>
                <w:sz w:val="20"/>
                <w:szCs w:val="20"/>
              </w:rPr>
            </w:pPr>
            <w:r>
              <w:rPr>
                <w:sz w:val="20"/>
                <w:szCs w:val="20"/>
              </w:rPr>
              <w:t>(</w:t>
            </w:r>
            <w:r w:rsidRPr="00B23C85">
              <w:rPr>
                <w:sz w:val="20"/>
                <w:szCs w:val="20"/>
              </w:rPr>
              <w:t>Praktische Didactiek voor Natuuronderwijs</w:t>
            </w:r>
            <w:r>
              <w:rPr>
                <w:sz w:val="20"/>
                <w:szCs w:val="20"/>
              </w:rPr>
              <w:t>, Els de vaan en Jos Marell)</w:t>
            </w:r>
          </w:p>
        </w:tc>
        <w:tc>
          <w:tcPr>
            <w:tcW w:w="7371" w:type="dxa"/>
          </w:tcPr>
          <w:p w:rsidR="00B23C85" w:rsidRPr="00B23C85" w:rsidRDefault="00B23C85" w:rsidP="0071055D">
            <w:pPr>
              <w:rPr>
                <w:sz w:val="20"/>
                <w:szCs w:val="20"/>
              </w:rPr>
            </w:pPr>
            <w:r w:rsidRPr="00B23C85">
              <w:rPr>
                <w:sz w:val="20"/>
                <w:szCs w:val="20"/>
              </w:rPr>
              <w:t>Hoofdstuk 10 - Algemene Praktische tips over het uitvoeren en begeleiden van een (buiten)practicum.</w:t>
            </w:r>
          </w:p>
          <w:p w:rsidR="00B23C85" w:rsidRPr="00B23C85" w:rsidRDefault="00B23C85" w:rsidP="0071055D">
            <w:pPr>
              <w:rPr>
                <w:sz w:val="20"/>
                <w:szCs w:val="20"/>
              </w:rPr>
            </w:pPr>
            <w:r w:rsidRPr="00B23C85">
              <w:rPr>
                <w:sz w:val="20"/>
                <w:szCs w:val="20"/>
              </w:rPr>
              <w:t>Hoofdstuk 13 - Leerlingen vragen ontlokken en vragen operationeel (onderzoekend) maken .</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Andere mogelijkheden</w:t>
            </w:r>
          </w:p>
        </w:tc>
        <w:tc>
          <w:tcPr>
            <w:tcW w:w="7371" w:type="dxa"/>
          </w:tcPr>
          <w:p w:rsidR="00B23C85" w:rsidRPr="00B23C85" w:rsidRDefault="00B23C85" w:rsidP="0071055D">
            <w:pPr>
              <w:rPr>
                <w:sz w:val="20"/>
                <w:szCs w:val="20"/>
              </w:rPr>
            </w:pPr>
            <w:r w:rsidRPr="00B23C85">
              <w:rPr>
                <w:sz w:val="20"/>
                <w:szCs w:val="20"/>
              </w:rPr>
              <w:t xml:space="preserve">De les is ook uit te voeren in hogere groepen. De leerlingen kunnen dan de gegevens uit de tabel verwerken in verschillende typen grafieken. </w:t>
            </w:r>
          </w:p>
        </w:tc>
      </w:tr>
      <w:tr w:rsidR="00B23C85" w:rsidRPr="00B23C85" w:rsidTr="0071055D">
        <w:tc>
          <w:tcPr>
            <w:tcW w:w="2376" w:type="dxa"/>
            <w:gridSpan w:val="2"/>
          </w:tcPr>
          <w:p w:rsidR="00B23C85" w:rsidRPr="00B23C85" w:rsidRDefault="00B23C85" w:rsidP="0071055D">
            <w:pPr>
              <w:rPr>
                <w:sz w:val="20"/>
                <w:szCs w:val="20"/>
              </w:rPr>
            </w:pPr>
            <w:r w:rsidRPr="00B23C85">
              <w:rPr>
                <w:sz w:val="20"/>
                <w:szCs w:val="20"/>
              </w:rPr>
              <w:t>Mogelijke vervolg activiteiten</w:t>
            </w:r>
          </w:p>
        </w:tc>
        <w:tc>
          <w:tcPr>
            <w:tcW w:w="7371" w:type="dxa"/>
          </w:tcPr>
          <w:p w:rsidR="00B23C85" w:rsidRPr="00B23C85" w:rsidRDefault="00B23C85" w:rsidP="0071055D">
            <w:pPr>
              <w:rPr>
                <w:sz w:val="20"/>
                <w:szCs w:val="20"/>
              </w:rPr>
            </w:pPr>
            <w:r w:rsidRPr="00B23C85">
              <w:rPr>
                <w:sz w:val="20"/>
                <w:szCs w:val="20"/>
              </w:rPr>
              <w:t>De onderzoekbare vragen die de leerlingen stellen verdelen en de leerlingen een onderzoek laten uitvoeren.</w:t>
            </w:r>
          </w:p>
        </w:tc>
      </w:tr>
    </w:tbl>
    <w:p w:rsidR="00B23C85" w:rsidRDefault="00B23C85"/>
    <w:tbl>
      <w:tblPr>
        <w:tblStyle w:val="TableGrid"/>
        <w:tblpPr w:leftFromText="141" w:rightFromText="141" w:vertAnchor="text" w:horzAnchor="margin" w:tblpY="131"/>
        <w:tblW w:w="0" w:type="auto"/>
        <w:tblLook w:val="04A0" w:firstRow="1" w:lastRow="0" w:firstColumn="1" w:lastColumn="0" w:noHBand="0" w:noVBand="1"/>
      </w:tblPr>
      <w:tblGrid>
        <w:gridCol w:w="1495"/>
        <w:gridCol w:w="1397"/>
        <w:gridCol w:w="1534"/>
        <w:gridCol w:w="1581"/>
        <w:gridCol w:w="1461"/>
        <w:gridCol w:w="1820"/>
      </w:tblGrid>
      <w:tr w:rsidR="00B23C85" w:rsidTr="00B23C85">
        <w:trPr>
          <w:trHeight w:val="1479"/>
        </w:trPr>
        <w:tc>
          <w:tcPr>
            <w:tcW w:w="1495" w:type="dxa"/>
            <w:tcBorders>
              <w:right w:val="single" w:sz="4" w:space="0" w:color="auto"/>
            </w:tcBorders>
          </w:tcPr>
          <w:p w:rsidR="00B23C85" w:rsidRDefault="00B23C85" w:rsidP="00B23C85">
            <w:r>
              <w:t>Theesoort</w:t>
            </w:r>
          </w:p>
          <w:p w:rsidR="00B23C85" w:rsidRDefault="00B23C85" w:rsidP="00B23C85"/>
        </w:tc>
        <w:tc>
          <w:tcPr>
            <w:tcW w:w="1397" w:type="dxa"/>
            <w:tcBorders>
              <w:left w:val="single" w:sz="4" w:space="0" w:color="auto"/>
            </w:tcBorders>
          </w:tcPr>
          <w:p w:rsidR="00B23C85" w:rsidRDefault="00B23C85" w:rsidP="00B23C85">
            <w:pPr>
              <w:jc w:val="center"/>
            </w:pPr>
            <w:r>
              <w:rPr>
                <w:rFonts w:ascii="Arial" w:hAnsi="Arial" w:cs="Arial"/>
                <w:noProof/>
                <w:sz w:val="20"/>
                <w:szCs w:val="20"/>
                <w:lang w:val="en-GB" w:eastAsia="en-GB"/>
              </w:rPr>
              <w:drawing>
                <wp:inline distT="0" distB="0" distL="0" distR="0">
                  <wp:extent cx="561975" cy="561975"/>
                  <wp:effectExtent l="19050" t="0" r="9525" b="0"/>
                  <wp:docPr id="7"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2222" t="70118" r="84667" b="12426"/>
                          <a:stretch>
                            <a:fillRect/>
                          </a:stretch>
                        </pic:blipFill>
                        <pic:spPr bwMode="auto">
                          <a:xfrm>
                            <a:off x="0" y="0"/>
                            <a:ext cx="561975" cy="561975"/>
                          </a:xfrm>
                          <a:prstGeom prst="rect">
                            <a:avLst/>
                          </a:prstGeom>
                          <a:noFill/>
                          <a:ln w="9525">
                            <a:noFill/>
                            <a:miter lim="800000"/>
                            <a:headEnd/>
                            <a:tailEnd/>
                          </a:ln>
                        </pic:spPr>
                      </pic:pic>
                    </a:graphicData>
                  </a:graphic>
                </wp:inline>
              </w:drawing>
            </w:r>
          </w:p>
          <w:p w:rsidR="00B23C85" w:rsidRDefault="00B23C85" w:rsidP="00B23C85">
            <w:pPr>
              <w:jc w:val="center"/>
            </w:pPr>
            <w:r>
              <w:t>vies</w:t>
            </w:r>
          </w:p>
        </w:tc>
        <w:tc>
          <w:tcPr>
            <w:tcW w:w="1534" w:type="dxa"/>
          </w:tcPr>
          <w:p w:rsidR="00B23C85" w:rsidRDefault="00B23C85" w:rsidP="00B23C85">
            <w:pPr>
              <w:jc w:val="center"/>
            </w:pPr>
            <w:r>
              <w:rPr>
                <w:rFonts w:ascii="Arial" w:hAnsi="Arial" w:cs="Arial"/>
                <w:noProof/>
                <w:sz w:val="20"/>
                <w:szCs w:val="20"/>
                <w:lang w:val="en-GB" w:eastAsia="en-GB"/>
              </w:rPr>
              <w:drawing>
                <wp:inline distT="0" distB="0" distL="0" distR="0">
                  <wp:extent cx="514350" cy="609600"/>
                  <wp:effectExtent l="19050" t="0" r="0" b="0"/>
                  <wp:docPr id="8"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85111" t="48225" r="2889" b="32840"/>
                          <a:stretch>
                            <a:fillRect/>
                          </a:stretch>
                        </pic:blipFill>
                        <pic:spPr bwMode="auto">
                          <a:xfrm>
                            <a:off x="0" y="0"/>
                            <a:ext cx="514350" cy="609600"/>
                          </a:xfrm>
                          <a:prstGeom prst="rect">
                            <a:avLst/>
                          </a:prstGeom>
                          <a:noFill/>
                          <a:ln w="9525">
                            <a:noFill/>
                            <a:miter lim="800000"/>
                            <a:headEnd/>
                            <a:tailEnd/>
                          </a:ln>
                        </pic:spPr>
                      </pic:pic>
                    </a:graphicData>
                  </a:graphic>
                </wp:inline>
              </w:drawing>
            </w:r>
          </w:p>
          <w:p w:rsidR="00B23C85" w:rsidRDefault="00B23C85" w:rsidP="00B23C85">
            <w:pPr>
              <w:jc w:val="center"/>
            </w:pPr>
            <w:r>
              <w:t>beetje vies</w:t>
            </w:r>
          </w:p>
        </w:tc>
        <w:tc>
          <w:tcPr>
            <w:tcW w:w="1581" w:type="dxa"/>
          </w:tcPr>
          <w:p w:rsidR="00B23C85" w:rsidRDefault="00B23C85" w:rsidP="00B23C85">
            <w:pPr>
              <w:jc w:val="center"/>
            </w:pPr>
            <w:r>
              <w:rPr>
                <w:rFonts w:ascii="Arial" w:hAnsi="Arial" w:cs="Arial"/>
                <w:noProof/>
                <w:sz w:val="20"/>
                <w:szCs w:val="20"/>
                <w:lang w:val="en-GB" w:eastAsia="en-GB"/>
              </w:rPr>
              <w:drawing>
                <wp:inline distT="0" distB="0" distL="0" distR="0">
                  <wp:extent cx="561975" cy="561975"/>
                  <wp:effectExtent l="19050" t="0" r="9525" b="0"/>
                  <wp:docPr id="9"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2444" t="7396" r="84444" b="75148"/>
                          <a:stretch>
                            <a:fillRect/>
                          </a:stretch>
                        </pic:blipFill>
                        <pic:spPr bwMode="auto">
                          <a:xfrm>
                            <a:off x="0" y="0"/>
                            <a:ext cx="561975" cy="561975"/>
                          </a:xfrm>
                          <a:prstGeom prst="rect">
                            <a:avLst/>
                          </a:prstGeom>
                          <a:noFill/>
                          <a:ln w="9525">
                            <a:noFill/>
                            <a:miter lim="800000"/>
                            <a:headEnd/>
                            <a:tailEnd/>
                          </a:ln>
                        </pic:spPr>
                      </pic:pic>
                    </a:graphicData>
                  </a:graphic>
                </wp:inline>
              </w:drawing>
            </w:r>
          </w:p>
          <w:p w:rsidR="00B23C85" w:rsidRDefault="00B23C85" w:rsidP="00B23C85">
            <w:pPr>
              <w:jc w:val="center"/>
            </w:pPr>
            <w:r>
              <w:t>lekker</w:t>
            </w:r>
          </w:p>
        </w:tc>
        <w:tc>
          <w:tcPr>
            <w:tcW w:w="1461" w:type="dxa"/>
            <w:tcBorders>
              <w:right w:val="single" w:sz="4" w:space="0" w:color="auto"/>
            </w:tcBorders>
          </w:tcPr>
          <w:p w:rsidR="00B23C85" w:rsidRDefault="00B23C85" w:rsidP="00B23C85">
            <w:pPr>
              <w:jc w:val="center"/>
            </w:pPr>
            <w:r>
              <w:rPr>
                <w:rFonts w:ascii="Arial" w:hAnsi="Arial" w:cs="Arial"/>
                <w:noProof/>
                <w:sz w:val="20"/>
                <w:szCs w:val="20"/>
                <w:lang w:val="en-GB" w:eastAsia="en-GB"/>
              </w:rPr>
              <w:drawing>
                <wp:inline distT="0" distB="0" distL="0" distR="0">
                  <wp:extent cx="504825" cy="600075"/>
                  <wp:effectExtent l="19050" t="0" r="9525" b="0"/>
                  <wp:docPr id="10"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58222" t="7397" r="30000" b="73964"/>
                          <a:stretch>
                            <a:fillRect/>
                          </a:stretch>
                        </pic:blipFill>
                        <pic:spPr bwMode="auto">
                          <a:xfrm>
                            <a:off x="0" y="0"/>
                            <a:ext cx="504825" cy="600075"/>
                          </a:xfrm>
                          <a:prstGeom prst="rect">
                            <a:avLst/>
                          </a:prstGeom>
                          <a:noFill/>
                          <a:ln w="9525">
                            <a:noFill/>
                            <a:miter lim="800000"/>
                            <a:headEnd/>
                            <a:tailEnd/>
                          </a:ln>
                        </pic:spPr>
                      </pic:pic>
                    </a:graphicData>
                  </a:graphic>
                </wp:inline>
              </w:drawing>
            </w:r>
          </w:p>
          <w:p w:rsidR="00B23C85" w:rsidRDefault="00B23C85" w:rsidP="00B23C85">
            <w:pPr>
              <w:jc w:val="center"/>
            </w:pPr>
            <w:r>
              <w:t>heel lekker</w:t>
            </w:r>
          </w:p>
        </w:tc>
        <w:tc>
          <w:tcPr>
            <w:tcW w:w="1820" w:type="dxa"/>
            <w:tcBorders>
              <w:left w:val="single" w:sz="4" w:space="0" w:color="auto"/>
            </w:tcBorders>
          </w:tcPr>
          <w:p w:rsidR="00B23C85" w:rsidRDefault="000C4599" w:rsidP="00B23C85">
            <w:pPr>
              <w:jc w:val="cente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140335</wp:posOffset>
                      </wp:positionH>
                      <wp:positionV relativeFrom="paragraph">
                        <wp:posOffset>144780</wp:posOffset>
                      </wp:positionV>
                      <wp:extent cx="561975" cy="295275"/>
                      <wp:effectExtent l="6985" t="11430" r="12065" b="742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95275"/>
                              </a:xfrm>
                              <a:prstGeom prst="cloudCallout">
                                <a:avLst>
                                  <a:gd name="adj1" fmla="val -43750"/>
                                  <a:gd name="adj2" fmla="val 70000"/>
                                </a:avLst>
                              </a:prstGeom>
                              <a:solidFill>
                                <a:srgbClr val="FFFFFF"/>
                              </a:solidFill>
                              <a:ln w="9525">
                                <a:solidFill>
                                  <a:srgbClr val="000000"/>
                                </a:solidFill>
                                <a:round/>
                                <a:headEnd/>
                                <a:tailEnd/>
                              </a:ln>
                            </wps:spPr>
                            <wps:txbx>
                              <w:txbxContent>
                                <w:p w:rsidR="00B23C85" w:rsidRDefault="00B23C85" w:rsidP="00B23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26" type="#_x0000_t106" style="position:absolute;left:0;text-align:left;margin-left:11.05pt;margin-top:11.4pt;width:44.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wcQgIAAJMEAAAOAAAAZHJzL2Uyb0RvYy54bWysVM1u2zAMvg/YOwi6N46zpFmDOkWRrsOA&#10;bivQ7QEUSY61yaJGKXG6py8lO2my3Yb5IJMm9fHnI319s28t22kMBlzFy9GYM+0kKOM2Ff/+7f7i&#10;PWchCqeEBacr/qwDv1m+fXPd+YWeQANWaWQE4sKi8xVvYvSLogiy0a0II/DakbEGbEUkFTeFQtER&#10;emuLyXh8WXSAyiNIHQJ9veuNfJnx61rL+LWug47MVpxyi/nEfK7TWSyvxWKDwjdGDmmIf8iiFcZR&#10;0CPUnYiCbdH8BdUaiRCgjiMJbQF1baTONVA15fiPap4a4XWuhZoT/LFN4f/Byi+7R2RGVXzCmRMt&#10;UXS7jZAjs3lqT+fDgrye/COmAoN/APkzMAerRriNvkWErtFCUVJl8i/OLiQl0FW27j6DInRB6LlT&#10;+xrbBEg9YPtMyPOREL2PTNLH2WV5NZ9xJsk0uZpNSE4RxOJw2WOIHzW0LAkVlxa2aiUsvWIOInYP&#10;IWZe1FCdUD9KzurWEs07YdnF9N18dpiDEydqx6vTfEzPEHqApCQOwXNbwBp1b6zNCm7WK4uM8Ct+&#10;n5/hcjh1s451FaeyZjnXM1s4hUjRj/HP3BC2TuUZThR8GOQojO1lytK6gZNEQ09n3K/3A7NrUM/E&#10;DkK/GbTJJDSAvznraCsqHn5tBWrO7CdHDF+V02lao6xMZ/MJKXhqWZ9ahJMEVfHIWS+uYr96W49m&#10;01CkMlfuIM1cbeJhfPqshrxp8jPnw5am1TrVs9frv2T5AgAA//8DAFBLAwQUAAYACAAAACEAF4oq&#10;3+AAAAAIAQAADwAAAGRycy9kb3ducmV2LnhtbEyPzU7DMBCE70i8g7VIXCrqJJVCCdlUCMTPoZcW&#10;hMLNjZckIl6H2G3C2+Oc4LQazWj2m3wzmU6caHCtZYR4GYEgrqxuuUZ4e328WoNwXrFWnWVC+CEH&#10;m+L8LFeZtiPv6LT3tQgl7DKF0HjfZ1K6qiGj3NL2xMH7tINRPsihlnpQYyg3nUyiKJVGtRw+NKqn&#10;+4aqr/3RIHw/+PftblHGL8/l9eLpg125GteIlxfT3S0IT5P/C8OMH9ChCEwHe2TtRIeQJHFIzjcs&#10;mP04SkEcENKbFcgil/8HFL8AAAD//wMAUEsBAi0AFAAGAAgAAAAhALaDOJL+AAAA4QEAABMAAAAA&#10;AAAAAAAAAAAAAAAAAFtDb250ZW50X1R5cGVzXS54bWxQSwECLQAUAAYACAAAACEAOP0h/9YAAACU&#10;AQAACwAAAAAAAAAAAAAAAAAvAQAAX3JlbHMvLnJlbHNQSwECLQAUAAYACAAAACEAzCgcHEICAACT&#10;BAAADgAAAAAAAAAAAAAAAAAuAgAAZHJzL2Uyb0RvYy54bWxQSwECLQAUAAYACAAAACEAF4oq3+AA&#10;AAAIAQAADwAAAAAAAAAAAAAAAACcBAAAZHJzL2Rvd25yZXYueG1sUEsFBgAAAAAEAAQA8wAAAKkF&#10;AAAAAA==&#10;">
                      <v:textbox>
                        <w:txbxContent>
                          <w:p w:rsidR="00B23C85" w:rsidRDefault="00B23C85" w:rsidP="00B23C85"/>
                        </w:txbxContent>
                      </v:textbox>
                    </v:shape>
                  </w:pict>
                </mc:Fallback>
              </mc:AlternateContent>
            </w:r>
          </w:p>
          <w:p w:rsidR="00B23C85" w:rsidRDefault="00B23C85" w:rsidP="00B23C85">
            <w:pPr>
              <w:jc w:val="center"/>
            </w:pPr>
          </w:p>
          <w:p w:rsidR="00B23C85" w:rsidRDefault="00B23C85" w:rsidP="00B23C85">
            <w:pPr>
              <w:jc w:val="center"/>
            </w:pPr>
          </w:p>
          <w:p w:rsidR="00B23C85" w:rsidRDefault="00B23C85" w:rsidP="00B23C85">
            <w:pPr>
              <w:jc w:val="center"/>
            </w:pPr>
            <w:r>
              <w:t>Waar doet de geur je aan denken</w:t>
            </w:r>
          </w:p>
        </w:tc>
      </w:tr>
      <w:tr w:rsidR="00B23C85" w:rsidTr="00B23C85">
        <w:trPr>
          <w:trHeight w:val="1068"/>
        </w:trPr>
        <w:tc>
          <w:tcPr>
            <w:tcW w:w="1495" w:type="dxa"/>
            <w:tcBorders>
              <w:right w:val="single" w:sz="4" w:space="0" w:color="auto"/>
            </w:tcBorders>
          </w:tcPr>
          <w:p w:rsidR="00B23C85" w:rsidRDefault="00B23C85" w:rsidP="00B23C85">
            <w:r>
              <w:rPr>
                <w:noProof/>
                <w:lang w:val="en-GB" w:eastAsia="en-GB"/>
              </w:rPr>
              <w:drawing>
                <wp:anchor distT="0" distB="0" distL="114300" distR="114300" simplePos="0" relativeHeight="251678720" behindDoc="0" locked="0" layoutInCell="1" allowOverlap="1">
                  <wp:simplePos x="0" y="0"/>
                  <wp:positionH relativeFrom="column">
                    <wp:posOffset>14605</wp:posOffset>
                  </wp:positionH>
                  <wp:positionV relativeFrom="paragraph">
                    <wp:posOffset>20320</wp:posOffset>
                  </wp:positionV>
                  <wp:extent cx="361950" cy="807720"/>
                  <wp:effectExtent l="19050" t="0" r="0" b="0"/>
                  <wp:wrapSquare wrapText="bothSides"/>
                  <wp:docPr id="11" name="il_fi" descr="http://www.kleurplatenenzo.nl/kleuren/lichaam/lichaam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leurplatenenzo.nl/kleuren/lichaam/lichaam_15.jpg"/>
                          <pic:cNvPicPr>
                            <a:picLocks noChangeAspect="1" noChangeArrowheads="1"/>
                          </pic:cNvPicPr>
                        </pic:nvPicPr>
                        <pic:blipFill>
                          <a:blip r:embed="rId9" cstate="print"/>
                          <a:srcRect/>
                          <a:stretch>
                            <a:fillRect/>
                          </a:stretch>
                        </pic:blipFill>
                        <pic:spPr bwMode="auto">
                          <a:xfrm>
                            <a:off x="0" y="0"/>
                            <a:ext cx="361950" cy="807720"/>
                          </a:xfrm>
                          <a:prstGeom prst="rect">
                            <a:avLst/>
                          </a:prstGeom>
                          <a:noFill/>
                          <a:ln w="9525">
                            <a:noFill/>
                            <a:miter lim="800000"/>
                            <a:headEnd/>
                            <a:tailEnd/>
                          </a:ln>
                        </pic:spPr>
                      </pic:pic>
                    </a:graphicData>
                  </a:graphic>
                </wp:anchor>
              </w:drawing>
            </w:r>
          </w:p>
          <w:p w:rsidR="00B23C85" w:rsidRDefault="00B23C85" w:rsidP="00B23C85"/>
          <w:p w:rsidR="00B23C85" w:rsidRPr="00F8400A" w:rsidRDefault="00B23C85" w:rsidP="00B23C85">
            <w:r>
              <w:t>Geur</w:t>
            </w:r>
          </w:p>
        </w:tc>
        <w:tc>
          <w:tcPr>
            <w:tcW w:w="1397" w:type="dxa"/>
            <w:tcBorders>
              <w:left w:val="single" w:sz="4" w:space="0" w:color="auto"/>
            </w:tcBorders>
          </w:tcPr>
          <w:p w:rsidR="00B23C85" w:rsidRPr="00B21F2E" w:rsidRDefault="00B23C85" w:rsidP="00B23C85">
            <w:pPr>
              <w:rPr>
                <w:sz w:val="96"/>
                <w:szCs w:val="96"/>
              </w:rPr>
            </w:pPr>
          </w:p>
        </w:tc>
        <w:tc>
          <w:tcPr>
            <w:tcW w:w="1534" w:type="dxa"/>
            <w:tcBorders>
              <w:bottom w:val="single" w:sz="4" w:space="0" w:color="auto"/>
            </w:tcBorders>
          </w:tcPr>
          <w:p w:rsidR="00B23C85" w:rsidRPr="003B441B" w:rsidRDefault="00B23C85" w:rsidP="00B23C85"/>
        </w:tc>
        <w:tc>
          <w:tcPr>
            <w:tcW w:w="1581" w:type="dxa"/>
          </w:tcPr>
          <w:p w:rsidR="00B23C85" w:rsidRPr="00B21F2E" w:rsidRDefault="00B23C85" w:rsidP="00B23C85">
            <w:pPr>
              <w:rPr>
                <w:sz w:val="96"/>
                <w:szCs w:val="96"/>
              </w:rPr>
            </w:pPr>
          </w:p>
        </w:tc>
        <w:tc>
          <w:tcPr>
            <w:tcW w:w="1461" w:type="dxa"/>
            <w:tcBorders>
              <w:right w:val="single" w:sz="4" w:space="0" w:color="auto"/>
            </w:tcBorders>
          </w:tcPr>
          <w:p w:rsidR="00B23C85" w:rsidRPr="00B21F2E" w:rsidRDefault="00B23C85" w:rsidP="00B23C85">
            <w:pPr>
              <w:rPr>
                <w:sz w:val="96"/>
                <w:szCs w:val="96"/>
              </w:rPr>
            </w:pPr>
          </w:p>
        </w:tc>
        <w:tc>
          <w:tcPr>
            <w:tcW w:w="1820" w:type="dxa"/>
            <w:vMerge w:val="restart"/>
            <w:tcBorders>
              <w:left w:val="single" w:sz="4" w:space="0" w:color="auto"/>
            </w:tcBorders>
          </w:tcPr>
          <w:p w:rsidR="00B23C85" w:rsidRPr="00B21F2E" w:rsidRDefault="00B23C85" w:rsidP="00B23C85">
            <w:pPr>
              <w:rPr>
                <w:sz w:val="96"/>
                <w:szCs w:val="96"/>
              </w:rPr>
            </w:pPr>
          </w:p>
        </w:tc>
      </w:tr>
      <w:tr w:rsidR="00B23C85" w:rsidTr="00B23C85">
        <w:trPr>
          <w:trHeight w:val="508"/>
        </w:trPr>
        <w:tc>
          <w:tcPr>
            <w:tcW w:w="1495" w:type="dxa"/>
            <w:tcBorders>
              <w:right w:val="single" w:sz="4" w:space="0" w:color="auto"/>
            </w:tcBorders>
          </w:tcPr>
          <w:p w:rsidR="00B23C85" w:rsidRDefault="00B23C85" w:rsidP="00B23C85">
            <w:r>
              <w:rPr>
                <w:noProof/>
                <w:lang w:val="en-GB" w:eastAsia="en-GB"/>
              </w:rPr>
              <w:drawing>
                <wp:anchor distT="0" distB="0" distL="114300" distR="114300" simplePos="0" relativeHeight="251679744" behindDoc="0" locked="0" layoutInCell="1" allowOverlap="1">
                  <wp:simplePos x="0" y="0"/>
                  <wp:positionH relativeFrom="column">
                    <wp:posOffset>14605</wp:posOffset>
                  </wp:positionH>
                  <wp:positionV relativeFrom="paragraph">
                    <wp:posOffset>208915</wp:posOffset>
                  </wp:positionV>
                  <wp:extent cx="531495" cy="381000"/>
                  <wp:effectExtent l="19050" t="0" r="1905" b="0"/>
                  <wp:wrapSquare wrapText="bothSides"/>
                  <wp:docPr id="12" name="il_fi" descr="http://kids.flevoland.to/kleuren/lichaam/n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ds.flevoland.to/kleuren/lichaam/neus.gif"/>
                          <pic:cNvPicPr>
                            <a:picLocks noChangeAspect="1" noChangeArrowheads="1"/>
                          </pic:cNvPicPr>
                        </pic:nvPicPr>
                        <pic:blipFill>
                          <a:blip r:embed="rId10" cstate="print"/>
                          <a:srcRect t="63361" r="28471"/>
                          <a:stretch>
                            <a:fillRect/>
                          </a:stretch>
                        </pic:blipFill>
                        <pic:spPr bwMode="auto">
                          <a:xfrm>
                            <a:off x="0" y="0"/>
                            <a:ext cx="531495" cy="381000"/>
                          </a:xfrm>
                          <a:prstGeom prst="rect">
                            <a:avLst/>
                          </a:prstGeom>
                          <a:noFill/>
                          <a:ln w="9525">
                            <a:noFill/>
                            <a:miter lim="800000"/>
                            <a:headEnd/>
                            <a:tailEnd/>
                          </a:ln>
                        </pic:spPr>
                      </pic:pic>
                    </a:graphicData>
                  </a:graphic>
                </wp:anchor>
              </w:drawing>
            </w:r>
          </w:p>
          <w:p w:rsidR="00B23C85" w:rsidRDefault="00B23C85" w:rsidP="00B23C85"/>
          <w:p w:rsidR="00B23C85" w:rsidRPr="00B21F2E" w:rsidRDefault="00B23C85" w:rsidP="00B23C85">
            <w:pPr>
              <w:rPr>
                <w:sz w:val="96"/>
                <w:szCs w:val="96"/>
              </w:rPr>
            </w:pPr>
            <w:r>
              <w:t>Smaak</w:t>
            </w:r>
          </w:p>
        </w:tc>
        <w:tc>
          <w:tcPr>
            <w:tcW w:w="1397" w:type="dxa"/>
            <w:tcBorders>
              <w:left w:val="single" w:sz="4" w:space="0" w:color="auto"/>
            </w:tcBorders>
          </w:tcPr>
          <w:p w:rsidR="00B23C85" w:rsidRPr="00B21F2E" w:rsidRDefault="00B23C85" w:rsidP="00B23C85">
            <w:pPr>
              <w:rPr>
                <w:sz w:val="96"/>
                <w:szCs w:val="96"/>
              </w:rPr>
            </w:pPr>
          </w:p>
        </w:tc>
        <w:tc>
          <w:tcPr>
            <w:tcW w:w="1534" w:type="dxa"/>
            <w:tcBorders>
              <w:top w:val="single" w:sz="4" w:space="0" w:color="auto"/>
            </w:tcBorders>
          </w:tcPr>
          <w:p w:rsidR="00B23C85" w:rsidRPr="00B21F2E" w:rsidRDefault="00B23C85" w:rsidP="00B23C85">
            <w:pPr>
              <w:rPr>
                <w:sz w:val="96"/>
                <w:szCs w:val="96"/>
              </w:rPr>
            </w:pPr>
          </w:p>
        </w:tc>
        <w:tc>
          <w:tcPr>
            <w:tcW w:w="1581" w:type="dxa"/>
          </w:tcPr>
          <w:p w:rsidR="00B23C85" w:rsidRPr="00B21F2E" w:rsidRDefault="00B23C85" w:rsidP="00B23C85">
            <w:pPr>
              <w:rPr>
                <w:sz w:val="96"/>
                <w:szCs w:val="96"/>
              </w:rPr>
            </w:pPr>
          </w:p>
        </w:tc>
        <w:tc>
          <w:tcPr>
            <w:tcW w:w="1461" w:type="dxa"/>
            <w:tcBorders>
              <w:right w:val="single" w:sz="4" w:space="0" w:color="auto"/>
            </w:tcBorders>
          </w:tcPr>
          <w:p w:rsidR="00B23C85" w:rsidRPr="00B21F2E" w:rsidRDefault="00B23C85" w:rsidP="00B23C85">
            <w:pPr>
              <w:rPr>
                <w:sz w:val="96"/>
                <w:szCs w:val="96"/>
              </w:rPr>
            </w:pPr>
          </w:p>
        </w:tc>
        <w:tc>
          <w:tcPr>
            <w:tcW w:w="1820" w:type="dxa"/>
            <w:vMerge/>
            <w:tcBorders>
              <w:left w:val="single" w:sz="4" w:space="0" w:color="auto"/>
            </w:tcBorders>
          </w:tcPr>
          <w:p w:rsidR="00B23C85" w:rsidRPr="00B21F2E" w:rsidRDefault="00B23C85" w:rsidP="00B23C85">
            <w:pPr>
              <w:rPr>
                <w:sz w:val="96"/>
                <w:szCs w:val="96"/>
              </w:rPr>
            </w:pPr>
          </w:p>
        </w:tc>
      </w:tr>
    </w:tbl>
    <w:p w:rsidR="00B23C85" w:rsidRDefault="00B23C85" w:rsidP="00F8400A"/>
    <w:p w:rsidR="00B23C85" w:rsidRDefault="00B23C85" w:rsidP="00F8400A"/>
    <w:tbl>
      <w:tblPr>
        <w:tblStyle w:val="TableGrid"/>
        <w:tblpPr w:leftFromText="141" w:rightFromText="141" w:vertAnchor="text" w:horzAnchor="margin" w:tblpY="585"/>
        <w:tblW w:w="0" w:type="auto"/>
        <w:tblLook w:val="04A0" w:firstRow="1" w:lastRow="0" w:firstColumn="1" w:lastColumn="0" w:noHBand="0" w:noVBand="1"/>
      </w:tblPr>
      <w:tblGrid>
        <w:gridCol w:w="1495"/>
        <w:gridCol w:w="1397"/>
        <w:gridCol w:w="1534"/>
        <w:gridCol w:w="1581"/>
        <w:gridCol w:w="1461"/>
        <w:gridCol w:w="1820"/>
      </w:tblGrid>
      <w:tr w:rsidR="00B23C85" w:rsidTr="00B23C85">
        <w:trPr>
          <w:trHeight w:val="1479"/>
        </w:trPr>
        <w:tc>
          <w:tcPr>
            <w:tcW w:w="1495" w:type="dxa"/>
            <w:tcBorders>
              <w:right w:val="single" w:sz="4" w:space="0" w:color="auto"/>
            </w:tcBorders>
          </w:tcPr>
          <w:p w:rsidR="00B23C85" w:rsidRDefault="00B23C85" w:rsidP="00B23C85">
            <w:r>
              <w:t>Theesoort</w:t>
            </w:r>
          </w:p>
          <w:p w:rsidR="00B23C85" w:rsidRDefault="00B23C85" w:rsidP="00B23C85"/>
        </w:tc>
        <w:tc>
          <w:tcPr>
            <w:tcW w:w="1397" w:type="dxa"/>
            <w:tcBorders>
              <w:left w:val="single" w:sz="4" w:space="0" w:color="auto"/>
            </w:tcBorders>
          </w:tcPr>
          <w:p w:rsidR="00B23C85" w:rsidRDefault="00B23C85" w:rsidP="00B23C85">
            <w:pPr>
              <w:jc w:val="center"/>
            </w:pPr>
            <w:r>
              <w:rPr>
                <w:rFonts w:ascii="Arial" w:hAnsi="Arial" w:cs="Arial"/>
                <w:noProof/>
                <w:sz w:val="20"/>
                <w:szCs w:val="20"/>
                <w:lang w:val="en-GB" w:eastAsia="en-GB"/>
              </w:rPr>
              <w:drawing>
                <wp:inline distT="0" distB="0" distL="0" distR="0">
                  <wp:extent cx="561975" cy="561975"/>
                  <wp:effectExtent l="19050" t="0" r="9525" b="0"/>
                  <wp:docPr id="13"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2222" t="70118" r="84667" b="12426"/>
                          <a:stretch>
                            <a:fillRect/>
                          </a:stretch>
                        </pic:blipFill>
                        <pic:spPr bwMode="auto">
                          <a:xfrm>
                            <a:off x="0" y="0"/>
                            <a:ext cx="561975" cy="561975"/>
                          </a:xfrm>
                          <a:prstGeom prst="rect">
                            <a:avLst/>
                          </a:prstGeom>
                          <a:noFill/>
                          <a:ln w="9525">
                            <a:noFill/>
                            <a:miter lim="800000"/>
                            <a:headEnd/>
                            <a:tailEnd/>
                          </a:ln>
                        </pic:spPr>
                      </pic:pic>
                    </a:graphicData>
                  </a:graphic>
                </wp:inline>
              </w:drawing>
            </w:r>
          </w:p>
          <w:p w:rsidR="00B23C85" w:rsidRDefault="00B23C85" w:rsidP="00B23C85">
            <w:pPr>
              <w:jc w:val="center"/>
            </w:pPr>
            <w:r>
              <w:t>vies</w:t>
            </w:r>
          </w:p>
        </w:tc>
        <w:tc>
          <w:tcPr>
            <w:tcW w:w="1534" w:type="dxa"/>
          </w:tcPr>
          <w:p w:rsidR="00B23C85" w:rsidRDefault="00B23C85" w:rsidP="00B23C85">
            <w:pPr>
              <w:jc w:val="center"/>
            </w:pPr>
            <w:r>
              <w:rPr>
                <w:rFonts w:ascii="Arial" w:hAnsi="Arial" w:cs="Arial"/>
                <w:noProof/>
                <w:sz w:val="20"/>
                <w:szCs w:val="20"/>
                <w:lang w:val="en-GB" w:eastAsia="en-GB"/>
              </w:rPr>
              <w:drawing>
                <wp:inline distT="0" distB="0" distL="0" distR="0">
                  <wp:extent cx="514350" cy="609600"/>
                  <wp:effectExtent l="19050" t="0" r="0" b="0"/>
                  <wp:docPr id="14"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85111" t="48225" r="2889" b="32840"/>
                          <a:stretch>
                            <a:fillRect/>
                          </a:stretch>
                        </pic:blipFill>
                        <pic:spPr bwMode="auto">
                          <a:xfrm>
                            <a:off x="0" y="0"/>
                            <a:ext cx="514350" cy="609600"/>
                          </a:xfrm>
                          <a:prstGeom prst="rect">
                            <a:avLst/>
                          </a:prstGeom>
                          <a:noFill/>
                          <a:ln w="9525">
                            <a:noFill/>
                            <a:miter lim="800000"/>
                            <a:headEnd/>
                            <a:tailEnd/>
                          </a:ln>
                        </pic:spPr>
                      </pic:pic>
                    </a:graphicData>
                  </a:graphic>
                </wp:inline>
              </w:drawing>
            </w:r>
          </w:p>
          <w:p w:rsidR="00B23C85" w:rsidRDefault="00B23C85" w:rsidP="00B23C85">
            <w:pPr>
              <w:jc w:val="center"/>
            </w:pPr>
            <w:r>
              <w:t>beetje vies</w:t>
            </w:r>
          </w:p>
        </w:tc>
        <w:tc>
          <w:tcPr>
            <w:tcW w:w="1581" w:type="dxa"/>
          </w:tcPr>
          <w:p w:rsidR="00B23C85" w:rsidRDefault="00B23C85" w:rsidP="00B23C85">
            <w:pPr>
              <w:jc w:val="center"/>
            </w:pPr>
            <w:r>
              <w:rPr>
                <w:rFonts w:ascii="Arial" w:hAnsi="Arial" w:cs="Arial"/>
                <w:noProof/>
                <w:sz w:val="20"/>
                <w:szCs w:val="20"/>
                <w:lang w:val="en-GB" w:eastAsia="en-GB"/>
              </w:rPr>
              <w:drawing>
                <wp:inline distT="0" distB="0" distL="0" distR="0">
                  <wp:extent cx="561975" cy="561975"/>
                  <wp:effectExtent l="19050" t="0" r="9525" b="0"/>
                  <wp:docPr id="15"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2444" t="7396" r="84444" b="75148"/>
                          <a:stretch>
                            <a:fillRect/>
                          </a:stretch>
                        </pic:blipFill>
                        <pic:spPr bwMode="auto">
                          <a:xfrm>
                            <a:off x="0" y="0"/>
                            <a:ext cx="561975" cy="561975"/>
                          </a:xfrm>
                          <a:prstGeom prst="rect">
                            <a:avLst/>
                          </a:prstGeom>
                          <a:noFill/>
                          <a:ln w="9525">
                            <a:noFill/>
                            <a:miter lim="800000"/>
                            <a:headEnd/>
                            <a:tailEnd/>
                          </a:ln>
                        </pic:spPr>
                      </pic:pic>
                    </a:graphicData>
                  </a:graphic>
                </wp:inline>
              </w:drawing>
            </w:r>
          </w:p>
          <w:p w:rsidR="00B23C85" w:rsidRDefault="00B23C85" w:rsidP="00B23C85">
            <w:pPr>
              <w:jc w:val="center"/>
            </w:pPr>
            <w:r>
              <w:t>lekker</w:t>
            </w:r>
          </w:p>
        </w:tc>
        <w:tc>
          <w:tcPr>
            <w:tcW w:w="1461" w:type="dxa"/>
            <w:tcBorders>
              <w:right w:val="single" w:sz="4" w:space="0" w:color="auto"/>
            </w:tcBorders>
          </w:tcPr>
          <w:p w:rsidR="00B23C85" w:rsidRDefault="00B23C85" w:rsidP="00B23C85">
            <w:pPr>
              <w:jc w:val="center"/>
            </w:pPr>
            <w:r>
              <w:rPr>
                <w:rFonts w:ascii="Arial" w:hAnsi="Arial" w:cs="Arial"/>
                <w:noProof/>
                <w:sz w:val="20"/>
                <w:szCs w:val="20"/>
                <w:lang w:val="en-GB" w:eastAsia="en-GB"/>
              </w:rPr>
              <w:drawing>
                <wp:inline distT="0" distB="0" distL="0" distR="0">
                  <wp:extent cx="504825" cy="600075"/>
                  <wp:effectExtent l="19050" t="0" r="9525" b="0"/>
                  <wp:docPr id="16" name="il_fi" descr="http://image.shutterstock.com/display_pic_with_logo/301222/301222,1229185566,1/stock-vector-different-smilies-2196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301222/301222,1229185566,1/stock-vector-different-smilies-21960379.jpg"/>
                          <pic:cNvPicPr>
                            <a:picLocks noChangeAspect="1" noChangeArrowheads="1"/>
                          </pic:cNvPicPr>
                        </pic:nvPicPr>
                        <pic:blipFill>
                          <a:blip r:embed="rId8" cstate="print"/>
                          <a:srcRect l="58222" t="7397" r="30000" b="73964"/>
                          <a:stretch>
                            <a:fillRect/>
                          </a:stretch>
                        </pic:blipFill>
                        <pic:spPr bwMode="auto">
                          <a:xfrm>
                            <a:off x="0" y="0"/>
                            <a:ext cx="504825" cy="600075"/>
                          </a:xfrm>
                          <a:prstGeom prst="rect">
                            <a:avLst/>
                          </a:prstGeom>
                          <a:noFill/>
                          <a:ln w="9525">
                            <a:noFill/>
                            <a:miter lim="800000"/>
                            <a:headEnd/>
                            <a:tailEnd/>
                          </a:ln>
                        </pic:spPr>
                      </pic:pic>
                    </a:graphicData>
                  </a:graphic>
                </wp:inline>
              </w:drawing>
            </w:r>
          </w:p>
          <w:p w:rsidR="00B23C85" w:rsidRDefault="00B23C85" w:rsidP="00B23C85">
            <w:pPr>
              <w:jc w:val="center"/>
            </w:pPr>
            <w:r>
              <w:t>heel lekker</w:t>
            </w:r>
          </w:p>
        </w:tc>
        <w:tc>
          <w:tcPr>
            <w:tcW w:w="1820" w:type="dxa"/>
            <w:tcBorders>
              <w:left w:val="single" w:sz="4" w:space="0" w:color="auto"/>
            </w:tcBorders>
          </w:tcPr>
          <w:p w:rsidR="00B23C85" w:rsidRDefault="000C4599" w:rsidP="00B23C85">
            <w:pPr>
              <w:jc w:val="center"/>
            </w:pP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140335</wp:posOffset>
                      </wp:positionH>
                      <wp:positionV relativeFrom="paragraph">
                        <wp:posOffset>144780</wp:posOffset>
                      </wp:positionV>
                      <wp:extent cx="561975" cy="295275"/>
                      <wp:effectExtent l="6985" t="11430" r="12065" b="742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95275"/>
                              </a:xfrm>
                              <a:prstGeom prst="cloudCallout">
                                <a:avLst>
                                  <a:gd name="adj1" fmla="val -43750"/>
                                  <a:gd name="adj2" fmla="val 70000"/>
                                </a:avLst>
                              </a:prstGeom>
                              <a:solidFill>
                                <a:srgbClr val="FFFFFF"/>
                              </a:solidFill>
                              <a:ln w="9525">
                                <a:solidFill>
                                  <a:srgbClr val="000000"/>
                                </a:solidFill>
                                <a:round/>
                                <a:headEnd/>
                                <a:tailEnd/>
                              </a:ln>
                            </wps:spPr>
                            <wps:txbx>
                              <w:txbxContent>
                                <w:p w:rsidR="00B23C85" w:rsidRDefault="00B23C85" w:rsidP="00B23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06" style="position:absolute;left:0;text-align:left;margin-left:11.05pt;margin-top:11.4pt;width:44.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95QwIAAJoEAAAOAAAAZHJzL2Uyb0RvYy54bWysVF9v0zAQf0fiO1h+X9OWdt2qpdPUMYQ0&#10;YNLgA7i20xgcnzm7Tcen39lJSwpvCD84d77z7/78fLm5PTSW7TUGA67kk9GYM+0kKOO2Jf/29eHi&#10;irMQhVPCgtMlf9GB367evrlp/VJPoQarNDICcWHZ+pLXMfplUQRZ60aEEXjtyFgBNiKSittCoWgJ&#10;vbHFdDy+LFpA5RGkDoFO7zsjX2X8qtIyfqmqoCOzJafcYt4x75u0F6sbsdyi8LWRfRriH7JohHEU&#10;9AR1L6JgOzR/QTVGIgSo4khCU0BVGalzDVTNZPxHNc+18DrXQs0J/tSm8P9g5ef9EzKjiDvOnGiI&#10;ortdhByZXaX2tD4syevZP2EqMPhHkD8Cc7CuhdvqO0Roay0UJTVJ/sXZhaQEuso27SdQhC4IPXfq&#10;UGGTAKkH7JAJeTkRog+RSTqcX06uF3POJJmm1/MpySmCWB4vewzxg4aGJaHk0sJOrYWlT8xBxP4x&#10;xMyL6qsT6jtVWjWWaN4Lyy5m7xbz4zsYOE2HTosxrT50D0lJHIPntoA16sFYmxXcbtYWGeGX/CGv&#10;/nIYulnH2pJTWfOc65ktDCFS9FP8MzeEnVP5DScK3vdyFMZ2MmVpXc9JoqGjMx42h57znuANqBci&#10;CaEbEBpoEmrAX5y1NBwlDz93AjVn9qMjoq8ns1mapqzM5ospKTi0bIYW4SRBlTxy1onr2E3gzqPZ&#10;1hRpkhvgID29ysTjK+qy6tOnAcjU98OaJmyoZ6/fv5TVKwAAAP//AwBQSwMEFAAGAAgAAAAhABeK&#10;Kt/gAAAACAEAAA8AAABkcnMvZG93bnJldi54bWxMj81OwzAQhO9IvIO1SFwq6iSVQgnZVAjEz6GX&#10;FoTCzY2XJCJeh9htwtvjnOC0Gs1o9pt8M5lOnGhwrWWEeBmBIK6sbrlGeHt9vFqDcF6xVp1lQvgh&#10;B5vi/CxXmbYj7+i097UIJewyhdB432dSuqoho9zS9sTB+7SDUT7IoZZ6UGMoN51MoiiVRrUcPjSq&#10;p/uGqq/90SB8P/j37W5Rxi/P5fXi6YNduRrXiJcX090tCE+T/wvDjB/QoQhMB3tk7USHkCRxSM43&#10;LJj9OEpBHBDSmxXIIpf/BxS/AAAA//8DAFBLAQItABQABgAIAAAAIQC2gziS/gAAAOEBAAATAAAA&#10;AAAAAAAAAAAAAAAAAABbQ29udGVudF9UeXBlc10ueG1sUEsBAi0AFAAGAAgAAAAhADj9If/WAAAA&#10;lAEAAAsAAAAAAAAAAAAAAAAALwEAAF9yZWxzLy5yZWxzUEsBAi0AFAAGAAgAAAAhAPdnT3lDAgAA&#10;mgQAAA4AAAAAAAAAAAAAAAAALgIAAGRycy9lMm9Eb2MueG1sUEsBAi0AFAAGAAgAAAAhABeKKt/g&#10;AAAACAEAAA8AAAAAAAAAAAAAAAAAnQQAAGRycy9kb3ducmV2LnhtbFBLBQYAAAAABAAEAPMAAACq&#10;BQAAAAA=&#10;">
                      <v:textbox>
                        <w:txbxContent>
                          <w:p w:rsidR="00B23C85" w:rsidRDefault="00B23C85" w:rsidP="00B23C85"/>
                        </w:txbxContent>
                      </v:textbox>
                    </v:shape>
                  </w:pict>
                </mc:Fallback>
              </mc:AlternateContent>
            </w:r>
          </w:p>
          <w:p w:rsidR="00B23C85" w:rsidRDefault="00B23C85" w:rsidP="00B23C85">
            <w:pPr>
              <w:jc w:val="center"/>
            </w:pPr>
          </w:p>
          <w:p w:rsidR="00B23C85" w:rsidRDefault="00B23C85" w:rsidP="00B23C85">
            <w:pPr>
              <w:jc w:val="center"/>
            </w:pPr>
          </w:p>
          <w:p w:rsidR="00B23C85" w:rsidRDefault="00B23C85" w:rsidP="00B23C85">
            <w:pPr>
              <w:jc w:val="center"/>
            </w:pPr>
            <w:r>
              <w:t>Waar doet de geur je aan denken</w:t>
            </w:r>
          </w:p>
        </w:tc>
      </w:tr>
      <w:tr w:rsidR="00B23C85" w:rsidTr="00B23C85">
        <w:trPr>
          <w:trHeight w:val="1068"/>
        </w:trPr>
        <w:tc>
          <w:tcPr>
            <w:tcW w:w="1495" w:type="dxa"/>
            <w:tcBorders>
              <w:right w:val="single" w:sz="4" w:space="0" w:color="auto"/>
            </w:tcBorders>
          </w:tcPr>
          <w:p w:rsidR="00B23C85" w:rsidRDefault="00B23C85" w:rsidP="00B23C85">
            <w:r>
              <w:rPr>
                <w:noProof/>
                <w:lang w:val="en-GB" w:eastAsia="en-GB"/>
              </w:rPr>
              <w:drawing>
                <wp:anchor distT="0" distB="0" distL="114300" distR="114300" simplePos="0" relativeHeight="251682816" behindDoc="0" locked="0" layoutInCell="1" allowOverlap="1">
                  <wp:simplePos x="0" y="0"/>
                  <wp:positionH relativeFrom="column">
                    <wp:posOffset>14605</wp:posOffset>
                  </wp:positionH>
                  <wp:positionV relativeFrom="paragraph">
                    <wp:posOffset>20320</wp:posOffset>
                  </wp:positionV>
                  <wp:extent cx="361950" cy="807720"/>
                  <wp:effectExtent l="19050" t="0" r="0" b="0"/>
                  <wp:wrapSquare wrapText="bothSides"/>
                  <wp:docPr id="17" name="il_fi" descr="http://www.kleurplatenenzo.nl/kleuren/lichaam/lichaam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leurplatenenzo.nl/kleuren/lichaam/lichaam_15.jpg"/>
                          <pic:cNvPicPr>
                            <a:picLocks noChangeAspect="1" noChangeArrowheads="1"/>
                          </pic:cNvPicPr>
                        </pic:nvPicPr>
                        <pic:blipFill>
                          <a:blip r:embed="rId9" cstate="print"/>
                          <a:srcRect/>
                          <a:stretch>
                            <a:fillRect/>
                          </a:stretch>
                        </pic:blipFill>
                        <pic:spPr bwMode="auto">
                          <a:xfrm>
                            <a:off x="0" y="0"/>
                            <a:ext cx="361950" cy="807720"/>
                          </a:xfrm>
                          <a:prstGeom prst="rect">
                            <a:avLst/>
                          </a:prstGeom>
                          <a:noFill/>
                          <a:ln w="9525">
                            <a:noFill/>
                            <a:miter lim="800000"/>
                            <a:headEnd/>
                            <a:tailEnd/>
                          </a:ln>
                        </pic:spPr>
                      </pic:pic>
                    </a:graphicData>
                  </a:graphic>
                </wp:anchor>
              </w:drawing>
            </w:r>
          </w:p>
          <w:p w:rsidR="00B23C85" w:rsidRDefault="00B23C85" w:rsidP="00B23C85"/>
          <w:p w:rsidR="00B23C85" w:rsidRPr="00F8400A" w:rsidRDefault="00B23C85" w:rsidP="00B23C85">
            <w:r>
              <w:t>Geur</w:t>
            </w:r>
          </w:p>
        </w:tc>
        <w:tc>
          <w:tcPr>
            <w:tcW w:w="1397" w:type="dxa"/>
            <w:tcBorders>
              <w:left w:val="single" w:sz="4" w:space="0" w:color="auto"/>
            </w:tcBorders>
          </w:tcPr>
          <w:p w:rsidR="00B23C85" w:rsidRPr="00B21F2E" w:rsidRDefault="00B23C85" w:rsidP="00B23C85">
            <w:pPr>
              <w:rPr>
                <w:sz w:val="96"/>
                <w:szCs w:val="96"/>
              </w:rPr>
            </w:pPr>
          </w:p>
        </w:tc>
        <w:tc>
          <w:tcPr>
            <w:tcW w:w="1534" w:type="dxa"/>
            <w:tcBorders>
              <w:bottom w:val="single" w:sz="4" w:space="0" w:color="auto"/>
            </w:tcBorders>
          </w:tcPr>
          <w:p w:rsidR="00B23C85" w:rsidRPr="003B441B" w:rsidRDefault="00B23C85" w:rsidP="00B23C85"/>
        </w:tc>
        <w:tc>
          <w:tcPr>
            <w:tcW w:w="1581" w:type="dxa"/>
          </w:tcPr>
          <w:p w:rsidR="00B23C85" w:rsidRPr="00B21F2E" w:rsidRDefault="00B23C85" w:rsidP="00B23C85">
            <w:pPr>
              <w:rPr>
                <w:sz w:val="96"/>
                <w:szCs w:val="96"/>
              </w:rPr>
            </w:pPr>
          </w:p>
        </w:tc>
        <w:tc>
          <w:tcPr>
            <w:tcW w:w="1461" w:type="dxa"/>
            <w:tcBorders>
              <w:right w:val="single" w:sz="4" w:space="0" w:color="auto"/>
            </w:tcBorders>
          </w:tcPr>
          <w:p w:rsidR="00B23C85" w:rsidRPr="00B21F2E" w:rsidRDefault="00B23C85" w:rsidP="00B23C85">
            <w:pPr>
              <w:rPr>
                <w:sz w:val="96"/>
                <w:szCs w:val="96"/>
              </w:rPr>
            </w:pPr>
          </w:p>
        </w:tc>
        <w:tc>
          <w:tcPr>
            <w:tcW w:w="1820" w:type="dxa"/>
            <w:vMerge w:val="restart"/>
            <w:tcBorders>
              <w:left w:val="single" w:sz="4" w:space="0" w:color="auto"/>
            </w:tcBorders>
          </w:tcPr>
          <w:p w:rsidR="00B23C85" w:rsidRPr="00B21F2E" w:rsidRDefault="00B23C85" w:rsidP="00B23C85">
            <w:pPr>
              <w:rPr>
                <w:sz w:val="96"/>
                <w:szCs w:val="96"/>
              </w:rPr>
            </w:pPr>
          </w:p>
        </w:tc>
      </w:tr>
      <w:tr w:rsidR="00B23C85" w:rsidTr="00B23C85">
        <w:trPr>
          <w:trHeight w:val="508"/>
        </w:trPr>
        <w:tc>
          <w:tcPr>
            <w:tcW w:w="1495" w:type="dxa"/>
            <w:tcBorders>
              <w:right w:val="single" w:sz="4" w:space="0" w:color="auto"/>
            </w:tcBorders>
          </w:tcPr>
          <w:p w:rsidR="00B23C85" w:rsidRDefault="00B23C85" w:rsidP="00B23C85">
            <w:r>
              <w:rPr>
                <w:noProof/>
                <w:lang w:val="en-GB" w:eastAsia="en-GB"/>
              </w:rPr>
              <w:drawing>
                <wp:anchor distT="0" distB="0" distL="114300" distR="114300" simplePos="0" relativeHeight="251683840" behindDoc="0" locked="0" layoutInCell="1" allowOverlap="1">
                  <wp:simplePos x="0" y="0"/>
                  <wp:positionH relativeFrom="column">
                    <wp:posOffset>14605</wp:posOffset>
                  </wp:positionH>
                  <wp:positionV relativeFrom="paragraph">
                    <wp:posOffset>208915</wp:posOffset>
                  </wp:positionV>
                  <wp:extent cx="531495" cy="381000"/>
                  <wp:effectExtent l="19050" t="0" r="1905" b="0"/>
                  <wp:wrapSquare wrapText="bothSides"/>
                  <wp:docPr id="18" name="il_fi" descr="http://kids.flevoland.to/kleuren/lichaam/n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ds.flevoland.to/kleuren/lichaam/neus.gif"/>
                          <pic:cNvPicPr>
                            <a:picLocks noChangeAspect="1" noChangeArrowheads="1"/>
                          </pic:cNvPicPr>
                        </pic:nvPicPr>
                        <pic:blipFill>
                          <a:blip r:embed="rId10" cstate="print"/>
                          <a:srcRect t="63361" r="28471"/>
                          <a:stretch>
                            <a:fillRect/>
                          </a:stretch>
                        </pic:blipFill>
                        <pic:spPr bwMode="auto">
                          <a:xfrm>
                            <a:off x="0" y="0"/>
                            <a:ext cx="531495" cy="381000"/>
                          </a:xfrm>
                          <a:prstGeom prst="rect">
                            <a:avLst/>
                          </a:prstGeom>
                          <a:noFill/>
                          <a:ln w="9525">
                            <a:noFill/>
                            <a:miter lim="800000"/>
                            <a:headEnd/>
                            <a:tailEnd/>
                          </a:ln>
                        </pic:spPr>
                      </pic:pic>
                    </a:graphicData>
                  </a:graphic>
                </wp:anchor>
              </w:drawing>
            </w:r>
          </w:p>
          <w:p w:rsidR="00B23C85" w:rsidRDefault="00B23C85" w:rsidP="00B23C85"/>
          <w:p w:rsidR="00B23C85" w:rsidRPr="00B21F2E" w:rsidRDefault="00B23C85" w:rsidP="00B23C85">
            <w:pPr>
              <w:rPr>
                <w:sz w:val="96"/>
                <w:szCs w:val="96"/>
              </w:rPr>
            </w:pPr>
            <w:r>
              <w:t>Smaak</w:t>
            </w:r>
          </w:p>
        </w:tc>
        <w:tc>
          <w:tcPr>
            <w:tcW w:w="1397" w:type="dxa"/>
            <w:tcBorders>
              <w:left w:val="single" w:sz="4" w:space="0" w:color="auto"/>
            </w:tcBorders>
          </w:tcPr>
          <w:p w:rsidR="00B23C85" w:rsidRPr="00B21F2E" w:rsidRDefault="00B23C85" w:rsidP="00B23C85">
            <w:pPr>
              <w:rPr>
                <w:sz w:val="96"/>
                <w:szCs w:val="96"/>
              </w:rPr>
            </w:pPr>
          </w:p>
        </w:tc>
        <w:tc>
          <w:tcPr>
            <w:tcW w:w="1534" w:type="dxa"/>
            <w:tcBorders>
              <w:top w:val="single" w:sz="4" w:space="0" w:color="auto"/>
            </w:tcBorders>
          </w:tcPr>
          <w:p w:rsidR="00B23C85" w:rsidRPr="00B21F2E" w:rsidRDefault="00B23C85" w:rsidP="00B23C85">
            <w:pPr>
              <w:rPr>
                <w:sz w:val="96"/>
                <w:szCs w:val="96"/>
              </w:rPr>
            </w:pPr>
          </w:p>
        </w:tc>
        <w:tc>
          <w:tcPr>
            <w:tcW w:w="1581" w:type="dxa"/>
          </w:tcPr>
          <w:p w:rsidR="00B23C85" w:rsidRPr="00B21F2E" w:rsidRDefault="00B23C85" w:rsidP="00B23C85">
            <w:pPr>
              <w:rPr>
                <w:sz w:val="96"/>
                <w:szCs w:val="96"/>
              </w:rPr>
            </w:pPr>
          </w:p>
        </w:tc>
        <w:tc>
          <w:tcPr>
            <w:tcW w:w="1461" w:type="dxa"/>
            <w:tcBorders>
              <w:right w:val="single" w:sz="4" w:space="0" w:color="auto"/>
            </w:tcBorders>
          </w:tcPr>
          <w:p w:rsidR="00B23C85" w:rsidRPr="00B21F2E" w:rsidRDefault="00B23C85" w:rsidP="00B23C85">
            <w:pPr>
              <w:rPr>
                <w:sz w:val="96"/>
                <w:szCs w:val="96"/>
              </w:rPr>
            </w:pPr>
          </w:p>
        </w:tc>
        <w:tc>
          <w:tcPr>
            <w:tcW w:w="1820" w:type="dxa"/>
            <w:vMerge/>
            <w:tcBorders>
              <w:left w:val="single" w:sz="4" w:space="0" w:color="auto"/>
            </w:tcBorders>
          </w:tcPr>
          <w:p w:rsidR="00B23C85" w:rsidRPr="00B21F2E" w:rsidRDefault="00B23C85" w:rsidP="00B23C85">
            <w:pPr>
              <w:rPr>
                <w:sz w:val="96"/>
                <w:szCs w:val="96"/>
              </w:rPr>
            </w:pPr>
          </w:p>
        </w:tc>
      </w:tr>
    </w:tbl>
    <w:p w:rsidR="00B23C85" w:rsidRDefault="00B23C85"/>
    <w:p w:rsidR="00B23C85" w:rsidRDefault="00B23C85" w:rsidP="00F8400A"/>
    <w:p w:rsidR="00B23C85" w:rsidRDefault="00B23C85" w:rsidP="003B441B"/>
    <w:p w:rsidR="00C1711B" w:rsidRDefault="000C4599" w:rsidP="00D9249E">
      <w:pPr>
        <w:spacing w:line="240" w:lineRule="auto"/>
      </w:pPr>
    </w:p>
    <w:sectPr w:rsidR="00C1711B" w:rsidSect="0078736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85" w:rsidRDefault="00B23C85" w:rsidP="00B23C85">
      <w:pPr>
        <w:spacing w:after="0" w:line="240" w:lineRule="auto"/>
      </w:pPr>
      <w:r>
        <w:separator/>
      </w:r>
    </w:p>
  </w:endnote>
  <w:endnote w:type="continuationSeparator" w:id="0">
    <w:p w:rsidR="00B23C85" w:rsidRDefault="00B23C85" w:rsidP="00B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85" w:rsidRDefault="00B23C85" w:rsidP="00B23C85">
      <w:pPr>
        <w:spacing w:after="0" w:line="240" w:lineRule="auto"/>
      </w:pPr>
      <w:r>
        <w:separator/>
      </w:r>
    </w:p>
  </w:footnote>
  <w:footnote w:type="continuationSeparator" w:id="0">
    <w:p w:rsidR="00B23C85" w:rsidRDefault="00B23C85" w:rsidP="00B23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9E" w:rsidRDefault="00D9249E">
    <w:pPr>
      <w:pStyle w:val="Header"/>
    </w:pPr>
    <w:r w:rsidRPr="00D9249E">
      <w:rPr>
        <w:noProof/>
        <w:lang w:val="en-GB" w:eastAsia="en-GB"/>
      </w:rPr>
      <w:drawing>
        <wp:anchor distT="0" distB="0" distL="114300" distR="114300" simplePos="0" relativeHeight="251660288" behindDoc="0" locked="0" layoutInCell="1" allowOverlap="1">
          <wp:simplePos x="0" y="0"/>
          <wp:positionH relativeFrom="column">
            <wp:posOffset>4742133</wp:posOffset>
          </wp:positionH>
          <wp:positionV relativeFrom="paragraph">
            <wp:posOffset>-217568</wp:posOffset>
          </wp:positionV>
          <wp:extent cx="1222896" cy="518615"/>
          <wp:effectExtent l="19050" t="0" r="0" b="0"/>
          <wp:wrapSquare wrapText="bothSides"/>
          <wp:docPr id="19" name="Afbeelding 2" descr="CHE-logo"/>
          <wp:cNvGraphicFramePr/>
          <a:graphic xmlns:a="http://schemas.openxmlformats.org/drawingml/2006/main">
            <a:graphicData uri="http://schemas.openxmlformats.org/drawingml/2006/picture">
              <pic:pic xmlns:pic="http://schemas.openxmlformats.org/drawingml/2006/picture">
                <pic:nvPicPr>
                  <pic:cNvPr id="5" name="Picture 4" descr="CHE-logo"/>
                  <pic:cNvPicPr>
                    <a:picLocks noChangeAspect="1" noChangeArrowheads="1"/>
                  </pic:cNvPicPr>
                </pic:nvPicPr>
                <pic:blipFill>
                  <a:blip r:embed="rId1"/>
                  <a:srcRect/>
                  <a:stretch>
                    <a:fillRect/>
                  </a:stretch>
                </pic:blipFill>
                <pic:spPr bwMode="auto">
                  <a:xfrm>
                    <a:off x="0" y="0"/>
                    <a:ext cx="1219200" cy="523875"/>
                  </a:xfrm>
                  <a:prstGeom prst="rect">
                    <a:avLst/>
                  </a:prstGeom>
                  <a:noFill/>
                  <a:ln w="38100">
                    <a:noFill/>
                    <a:miter lim="800000"/>
                    <a:headEnd/>
                    <a:tailEnd/>
                  </a:ln>
                </pic:spPr>
              </pic:pic>
            </a:graphicData>
          </a:graphic>
        </wp:anchor>
      </w:drawing>
    </w:r>
    <w:r w:rsidR="00CD441F">
      <w:t>HIGH TEA - WORKSHOPDOCENTENCONFERENTIE ‘WETENSCHAP IN DE KLAS’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A8C4DA"/>
    <w:lvl w:ilvl="0">
      <w:numFmt w:val="bullet"/>
      <w:lvlText w:val="*"/>
      <w:lvlJc w:val="left"/>
    </w:lvl>
  </w:abstractNum>
  <w:num w:numId="1">
    <w:abstractNumId w:val="0"/>
    <w:lvlOverride w:ilvl="0">
      <w:lvl w:ilvl="0">
        <w:numFmt w:val="bullet"/>
        <w:lvlText w:val="-"/>
        <w:legacy w:legacy="1" w:legacySpace="0" w:legacyIndent="53"/>
        <w:lvlJc w:val="left"/>
        <w:rPr>
          <w:rFonts w:ascii="Times New Roman" w:hAnsi="Times New Roman" w:hint="default"/>
        </w:rPr>
      </w:lvl>
    </w:lvlOverride>
  </w:num>
  <w:num w:numId="2">
    <w:abstractNumId w:val="0"/>
    <w:lvlOverride w:ilvl="0">
      <w:lvl w:ilvl="0">
        <w:numFmt w:val="bullet"/>
        <w:lvlText w:val="-"/>
        <w:legacy w:legacy="1" w:legacySpace="0" w:legacyIndent="67"/>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85"/>
    <w:rsid w:val="00053753"/>
    <w:rsid w:val="000577FF"/>
    <w:rsid w:val="00080F2F"/>
    <w:rsid w:val="000C4599"/>
    <w:rsid w:val="000C629A"/>
    <w:rsid w:val="000F0F3C"/>
    <w:rsid w:val="00132115"/>
    <w:rsid w:val="00133E22"/>
    <w:rsid w:val="0022120C"/>
    <w:rsid w:val="002D3EA2"/>
    <w:rsid w:val="002E7894"/>
    <w:rsid w:val="003156FF"/>
    <w:rsid w:val="003264C8"/>
    <w:rsid w:val="003346F4"/>
    <w:rsid w:val="00395B17"/>
    <w:rsid w:val="003A7A1C"/>
    <w:rsid w:val="003C0C61"/>
    <w:rsid w:val="003D6CBB"/>
    <w:rsid w:val="00401585"/>
    <w:rsid w:val="004112C7"/>
    <w:rsid w:val="004E0014"/>
    <w:rsid w:val="00544D66"/>
    <w:rsid w:val="0057728B"/>
    <w:rsid w:val="005B45E1"/>
    <w:rsid w:val="005C5F8E"/>
    <w:rsid w:val="006F5BE9"/>
    <w:rsid w:val="00721D7D"/>
    <w:rsid w:val="00724FF5"/>
    <w:rsid w:val="00787367"/>
    <w:rsid w:val="00797B5F"/>
    <w:rsid w:val="007B5765"/>
    <w:rsid w:val="00923FAC"/>
    <w:rsid w:val="00974AD0"/>
    <w:rsid w:val="00984088"/>
    <w:rsid w:val="009D4A1D"/>
    <w:rsid w:val="00A17E17"/>
    <w:rsid w:val="00A21DA8"/>
    <w:rsid w:val="00A87BAD"/>
    <w:rsid w:val="00B23C85"/>
    <w:rsid w:val="00BB2D84"/>
    <w:rsid w:val="00BE09B6"/>
    <w:rsid w:val="00BE295B"/>
    <w:rsid w:val="00C1242A"/>
    <w:rsid w:val="00C3401F"/>
    <w:rsid w:val="00CD441F"/>
    <w:rsid w:val="00D130B2"/>
    <w:rsid w:val="00D46E14"/>
    <w:rsid w:val="00D61427"/>
    <w:rsid w:val="00D9249E"/>
    <w:rsid w:val="00DD4B34"/>
    <w:rsid w:val="00E47E06"/>
    <w:rsid w:val="00E7739C"/>
    <w:rsid w:val="00EE3B10"/>
    <w:rsid w:val="00F17497"/>
    <w:rsid w:val="00F47DF6"/>
    <w:rsid w:val="00F94E48"/>
    <w:rsid w:val="00F96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31"/>
        <o:r id="V:Rule2" type="callout"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8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C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85"/>
    <w:rPr>
      <w:rFonts w:ascii="Tahoma" w:hAnsi="Tahoma" w:cs="Tahoma"/>
      <w:sz w:val="16"/>
      <w:szCs w:val="16"/>
    </w:rPr>
  </w:style>
  <w:style w:type="paragraph" w:styleId="Header">
    <w:name w:val="header"/>
    <w:basedOn w:val="Normal"/>
    <w:link w:val="HeaderChar"/>
    <w:uiPriority w:val="99"/>
    <w:semiHidden/>
    <w:unhideWhenUsed/>
    <w:rsid w:val="00B23C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3C85"/>
  </w:style>
  <w:style w:type="paragraph" w:styleId="Footer">
    <w:name w:val="footer"/>
    <w:basedOn w:val="Normal"/>
    <w:link w:val="FooterChar"/>
    <w:uiPriority w:val="99"/>
    <w:semiHidden/>
    <w:unhideWhenUsed/>
    <w:rsid w:val="00B23C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2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8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C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85"/>
    <w:rPr>
      <w:rFonts w:ascii="Tahoma" w:hAnsi="Tahoma" w:cs="Tahoma"/>
      <w:sz w:val="16"/>
      <w:szCs w:val="16"/>
    </w:rPr>
  </w:style>
  <w:style w:type="paragraph" w:styleId="Header">
    <w:name w:val="header"/>
    <w:basedOn w:val="Normal"/>
    <w:link w:val="HeaderChar"/>
    <w:uiPriority w:val="99"/>
    <w:semiHidden/>
    <w:unhideWhenUsed/>
    <w:rsid w:val="00B23C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3C85"/>
  </w:style>
  <w:style w:type="paragraph" w:styleId="Footer">
    <w:name w:val="footer"/>
    <w:basedOn w:val="Normal"/>
    <w:link w:val="FooterChar"/>
    <w:uiPriority w:val="99"/>
    <w:semiHidden/>
    <w:unhideWhenUsed/>
    <w:rsid w:val="00B23C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2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Christelijke Hogeschool Ede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BOMP1</dc:creator>
  <cp:lastModifiedBy>Looman, Bianca</cp:lastModifiedBy>
  <cp:revision>2</cp:revision>
  <cp:lastPrinted>2011-09-30T13:11:00Z</cp:lastPrinted>
  <dcterms:created xsi:type="dcterms:W3CDTF">2012-07-30T07:41:00Z</dcterms:created>
  <dcterms:modified xsi:type="dcterms:W3CDTF">2012-07-30T07:41:00Z</dcterms:modified>
</cp:coreProperties>
</file>