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7C" w:rsidRPr="0000314E" w:rsidRDefault="007E6F39" w:rsidP="00DF341D">
      <w:pPr>
        <w:pStyle w:val="NoSpacing"/>
        <w:spacing w:line="276" w:lineRule="auto"/>
        <w:jc w:val="center"/>
        <w:rPr>
          <w:b/>
          <w:color w:val="1F497D" w:themeColor="text2"/>
          <w:sz w:val="32"/>
          <w:szCs w:val="32"/>
        </w:rPr>
      </w:pPr>
      <w:bookmarkStart w:id="0" w:name="_GoBack"/>
      <w:bookmarkEnd w:id="0"/>
      <w:r>
        <w:rPr>
          <w:b/>
          <w:noProof/>
          <w:color w:val="1F497D" w:themeColor="text2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5F967A9D" wp14:editId="2AEACFF3">
            <wp:simplePos x="0" y="0"/>
            <wp:positionH relativeFrom="column">
              <wp:posOffset>-633095</wp:posOffset>
            </wp:positionH>
            <wp:positionV relativeFrom="paragraph">
              <wp:posOffset>-652145</wp:posOffset>
            </wp:positionV>
            <wp:extent cx="1493520" cy="18002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LogoWSSS_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39E">
        <w:rPr>
          <w:b/>
          <w:color w:val="1F497D" w:themeColor="text2"/>
          <w:sz w:val="32"/>
          <w:szCs w:val="32"/>
        </w:rPr>
        <w:t>REGULATIONS</w:t>
      </w:r>
    </w:p>
    <w:p w:rsidR="00AA207C" w:rsidRPr="00AA207C" w:rsidRDefault="002538EF" w:rsidP="00DF341D">
      <w:pPr>
        <w:pStyle w:val="NoSpacing"/>
        <w:spacing w:line="276" w:lineRule="auto"/>
        <w:jc w:val="center"/>
        <w:rPr>
          <w:b/>
          <w:color w:val="1F497D" w:themeColor="text2"/>
          <w:sz w:val="28"/>
          <w:szCs w:val="28"/>
        </w:rPr>
      </w:pPr>
      <w:r w:rsidRPr="00AA207C">
        <w:rPr>
          <w:b/>
          <w:color w:val="1F497D" w:themeColor="text2"/>
          <w:sz w:val="28"/>
          <w:szCs w:val="28"/>
        </w:rPr>
        <w:t>WAGENINGEN SOCIAL SCIENCES PUBLICATION AWARD</w:t>
      </w:r>
    </w:p>
    <w:p w:rsidR="008452FE" w:rsidRPr="00AA207C" w:rsidRDefault="002538EF" w:rsidP="00DF341D">
      <w:pPr>
        <w:pStyle w:val="NoSpacing"/>
        <w:spacing w:line="276" w:lineRule="auto"/>
        <w:jc w:val="center"/>
        <w:rPr>
          <w:color w:val="1F497D" w:themeColor="text2"/>
          <w:sz w:val="28"/>
          <w:szCs w:val="28"/>
        </w:rPr>
      </w:pPr>
      <w:r w:rsidRPr="00AA207C">
        <w:rPr>
          <w:b/>
          <w:color w:val="1F497D" w:themeColor="text2"/>
          <w:sz w:val="28"/>
          <w:szCs w:val="28"/>
        </w:rPr>
        <w:t>201</w:t>
      </w:r>
      <w:r w:rsidR="00C54094">
        <w:rPr>
          <w:b/>
          <w:color w:val="1F497D" w:themeColor="text2"/>
          <w:sz w:val="28"/>
          <w:szCs w:val="28"/>
        </w:rPr>
        <w:t>5</w:t>
      </w:r>
    </w:p>
    <w:p w:rsidR="002538EF" w:rsidRDefault="002538EF" w:rsidP="00DF341D">
      <w:pPr>
        <w:rPr>
          <w:sz w:val="28"/>
          <w:szCs w:val="28"/>
        </w:rPr>
      </w:pPr>
    </w:p>
    <w:p w:rsidR="00E7339E" w:rsidRPr="00E7339E" w:rsidRDefault="00E7339E" w:rsidP="00DF341D">
      <w:pPr>
        <w:pStyle w:val="Heading2"/>
        <w:numPr>
          <w:ilvl w:val="0"/>
          <w:numId w:val="4"/>
        </w:numPr>
      </w:pPr>
      <w:r>
        <w:t>Award</w:t>
      </w:r>
    </w:p>
    <w:p w:rsidR="002538EF" w:rsidRDefault="002538EF" w:rsidP="00DF341D">
      <w:pPr>
        <w:rPr>
          <w:sz w:val="22"/>
        </w:rPr>
      </w:pPr>
      <w:r>
        <w:rPr>
          <w:sz w:val="22"/>
        </w:rPr>
        <w:t xml:space="preserve">The </w:t>
      </w:r>
      <w:r w:rsidRPr="00DB0461">
        <w:rPr>
          <w:b/>
          <w:i/>
          <w:sz w:val="22"/>
        </w:rPr>
        <w:t>Wageningen Social Sciences Publication Award</w:t>
      </w:r>
      <w:r>
        <w:rPr>
          <w:sz w:val="22"/>
        </w:rPr>
        <w:t xml:space="preserve"> aims at annually granting two awards</w:t>
      </w:r>
      <w:r w:rsidR="00C349A5">
        <w:rPr>
          <w:sz w:val="22"/>
        </w:rPr>
        <w:t xml:space="preserve">: </w:t>
      </w:r>
      <w:r>
        <w:rPr>
          <w:sz w:val="22"/>
        </w:rPr>
        <w:t xml:space="preserve">the ‘Best WASS publication’ and the ‘Most </w:t>
      </w:r>
      <w:r w:rsidR="00C349A5">
        <w:rPr>
          <w:sz w:val="22"/>
        </w:rPr>
        <w:t>P</w:t>
      </w:r>
      <w:r>
        <w:rPr>
          <w:sz w:val="22"/>
        </w:rPr>
        <w:t>romising WASS publication’.</w:t>
      </w:r>
    </w:p>
    <w:p w:rsidR="002538EF" w:rsidRDefault="00FF5BE5" w:rsidP="00DF341D">
      <w:pPr>
        <w:rPr>
          <w:sz w:val="22"/>
        </w:rPr>
      </w:pPr>
      <w:r>
        <w:rPr>
          <w:sz w:val="22"/>
        </w:rPr>
        <w:t>S</w:t>
      </w:r>
      <w:r w:rsidR="002538EF">
        <w:rPr>
          <w:sz w:val="22"/>
        </w:rPr>
        <w:t>timulat</w:t>
      </w:r>
      <w:r w:rsidR="00DB0461">
        <w:rPr>
          <w:sz w:val="22"/>
        </w:rPr>
        <w:t>ing</w:t>
      </w:r>
      <w:r w:rsidR="002538EF">
        <w:rPr>
          <w:sz w:val="22"/>
        </w:rPr>
        <w:t xml:space="preserve"> and reward</w:t>
      </w:r>
      <w:r w:rsidR="00DB0461">
        <w:rPr>
          <w:sz w:val="22"/>
        </w:rPr>
        <w:t>ing</w:t>
      </w:r>
      <w:r w:rsidR="00AE69DF">
        <w:rPr>
          <w:sz w:val="22"/>
        </w:rPr>
        <w:t xml:space="preserve"> excellent</w:t>
      </w:r>
      <w:r w:rsidR="002538EF">
        <w:rPr>
          <w:sz w:val="22"/>
        </w:rPr>
        <w:t xml:space="preserve"> publications</w:t>
      </w:r>
      <w:r w:rsidR="00DB0461">
        <w:rPr>
          <w:sz w:val="22"/>
        </w:rPr>
        <w:t xml:space="preserve"> is important to WASS. This concerns</w:t>
      </w:r>
      <w:r w:rsidR="002538EF">
        <w:rPr>
          <w:sz w:val="22"/>
        </w:rPr>
        <w:t xml:space="preserve"> both </w:t>
      </w:r>
      <w:r w:rsidR="00DB0461">
        <w:rPr>
          <w:sz w:val="22"/>
        </w:rPr>
        <w:t xml:space="preserve">publications from </w:t>
      </w:r>
      <w:r w:rsidR="00AE69DF">
        <w:rPr>
          <w:sz w:val="22"/>
        </w:rPr>
        <w:t>senior</w:t>
      </w:r>
      <w:r w:rsidR="002538EF">
        <w:rPr>
          <w:sz w:val="22"/>
        </w:rPr>
        <w:t xml:space="preserve"> fellows but also from researchers that have just </w:t>
      </w:r>
      <w:r w:rsidR="00AE69DF">
        <w:rPr>
          <w:sz w:val="22"/>
        </w:rPr>
        <w:t>started</w:t>
      </w:r>
      <w:r w:rsidR="002538EF">
        <w:rPr>
          <w:sz w:val="22"/>
        </w:rPr>
        <w:t xml:space="preserve"> their </w:t>
      </w:r>
      <w:r w:rsidR="00AE69DF">
        <w:rPr>
          <w:sz w:val="22"/>
        </w:rPr>
        <w:t xml:space="preserve">academic and </w:t>
      </w:r>
      <w:r w:rsidR="002538EF">
        <w:rPr>
          <w:sz w:val="22"/>
        </w:rPr>
        <w:t xml:space="preserve">publication career. Therefore, two types of award will be granted: one main award for the best WASS publication of the year </w:t>
      </w:r>
      <w:r w:rsidR="002538EF" w:rsidRPr="00D71B10">
        <w:rPr>
          <w:sz w:val="22"/>
        </w:rPr>
        <w:t>(5</w:t>
      </w:r>
      <w:r w:rsidRPr="00D71B10">
        <w:rPr>
          <w:sz w:val="22"/>
        </w:rPr>
        <w:t>0</w:t>
      </w:r>
      <w:r w:rsidR="002538EF" w:rsidRPr="00D71B10">
        <w:rPr>
          <w:sz w:val="22"/>
        </w:rPr>
        <w:t>00 euro)</w:t>
      </w:r>
      <w:r w:rsidR="002538EF">
        <w:rPr>
          <w:sz w:val="22"/>
        </w:rPr>
        <w:t xml:space="preserve"> and one that awards </w:t>
      </w:r>
      <w:r w:rsidR="00C349A5">
        <w:rPr>
          <w:sz w:val="22"/>
        </w:rPr>
        <w:t xml:space="preserve">and stimulates young researchers </w:t>
      </w:r>
      <w:r w:rsidR="00DB0461">
        <w:rPr>
          <w:sz w:val="22"/>
        </w:rPr>
        <w:t>for</w:t>
      </w:r>
      <w:r w:rsidR="00C349A5">
        <w:rPr>
          <w:sz w:val="22"/>
        </w:rPr>
        <w:t xml:space="preserve"> the most promising WASS publication of the </w:t>
      </w:r>
      <w:r w:rsidR="00C349A5" w:rsidRPr="00D71B10">
        <w:rPr>
          <w:sz w:val="22"/>
        </w:rPr>
        <w:t>year (</w:t>
      </w:r>
      <w:r w:rsidRPr="00D71B10">
        <w:rPr>
          <w:sz w:val="22"/>
        </w:rPr>
        <w:t>10</w:t>
      </w:r>
      <w:r w:rsidR="00C349A5" w:rsidRPr="00D71B10">
        <w:rPr>
          <w:sz w:val="22"/>
        </w:rPr>
        <w:t>00 euro).</w:t>
      </w:r>
    </w:p>
    <w:p w:rsidR="00657EAB" w:rsidRPr="00657EAB" w:rsidRDefault="00657EAB" w:rsidP="00DF341D">
      <w:pPr>
        <w:pStyle w:val="NoSpacing"/>
        <w:spacing w:line="276" w:lineRule="auto"/>
        <w:rPr>
          <w:sz w:val="22"/>
        </w:rPr>
      </w:pPr>
      <w:r w:rsidRPr="00042A70">
        <w:rPr>
          <w:sz w:val="22"/>
        </w:rPr>
        <w:t xml:space="preserve">Entries can be sent to </w:t>
      </w:r>
      <w:hyperlink r:id="rId7" w:history="1">
        <w:r w:rsidRPr="00042A70">
          <w:rPr>
            <w:rStyle w:val="Hyperlink"/>
            <w:sz w:val="22"/>
          </w:rPr>
          <w:t>wass@wur.nl</w:t>
        </w:r>
      </w:hyperlink>
      <w:r w:rsidR="0014672A" w:rsidRPr="00042A70">
        <w:rPr>
          <w:sz w:val="22"/>
        </w:rPr>
        <w:t xml:space="preserve"> until 11</w:t>
      </w:r>
      <w:r w:rsidR="003E591C" w:rsidRPr="00042A70">
        <w:rPr>
          <w:sz w:val="22"/>
        </w:rPr>
        <w:t xml:space="preserve"> </w:t>
      </w:r>
      <w:r w:rsidRPr="00042A70">
        <w:rPr>
          <w:sz w:val="22"/>
        </w:rPr>
        <w:t>May 201</w:t>
      </w:r>
      <w:r w:rsidR="0014672A" w:rsidRPr="00042A70">
        <w:rPr>
          <w:sz w:val="22"/>
        </w:rPr>
        <w:t>5</w:t>
      </w:r>
      <w:r w:rsidRPr="00042A70">
        <w:rPr>
          <w:sz w:val="22"/>
        </w:rPr>
        <w:t>, 9.00 AM</w:t>
      </w:r>
      <w:r w:rsidR="00B72E32" w:rsidRPr="00042A70">
        <w:rPr>
          <w:sz w:val="22"/>
        </w:rPr>
        <w:t xml:space="preserve"> CET</w:t>
      </w:r>
      <w:r w:rsidRPr="00042A70">
        <w:rPr>
          <w:sz w:val="22"/>
        </w:rPr>
        <w:t>.</w:t>
      </w:r>
      <w:r w:rsidRPr="00657EAB">
        <w:rPr>
          <w:sz w:val="22"/>
        </w:rPr>
        <w:t xml:space="preserve"> </w:t>
      </w:r>
    </w:p>
    <w:p w:rsidR="00E7339E" w:rsidRPr="00E7339E" w:rsidRDefault="00E7339E" w:rsidP="00DF341D">
      <w:pPr>
        <w:pStyle w:val="Heading2"/>
        <w:numPr>
          <w:ilvl w:val="0"/>
          <w:numId w:val="4"/>
        </w:numPr>
      </w:pPr>
      <w:r>
        <w:t>Criteria and selection of entries</w:t>
      </w:r>
    </w:p>
    <w:p w:rsidR="00CE64F7" w:rsidRDefault="00CE64F7" w:rsidP="00DF341D">
      <w:pPr>
        <w:pStyle w:val="NoSpacing"/>
        <w:spacing w:line="276" w:lineRule="auto"/>
        <w:rPr>
          <w:sz w:val="22"/>
        </w:rPr>
      </w:pPr>
      <w:r w:rsidRPr="00CE64F7">
        <w:rPr>
          <w:sz w:val="22"/>
        </w:rPr>
        <w:t>Eligible for the award are fellows, postdocs and PhDs if they are first author of the publication and member (that is: (candidate) fellow, post-doc or PhD candidate) of WASS at the time of the submission of their work for publication.</w:t>
      </w:r>
    </w:p>
    <w:p w:rsidR="00EE4094" w:rsidRDefault="00E7339E" w:rsidP="00DF341D">
      <w:pPr>
        <w:pStyle w:val="NoSpacing"/>
        <w:spacing w:line="276" w:lineRule="auto"/>
        <w:rPr>
          <w:sz w:val="22"/>
        </w:rPr>
      </w:pPr>
      <w:r w:rsidRPr="00EE4094">
        <w:rPr>
          <w:sz w:val="22"/>
        </w:rPr>
        <w:t xml:space="preserve">The publication must have been published </w:t>
      </w:r>
      <w:r w:rsidR="00EE4094" w:rsidRPr="00EE4094">
        <w:rPr>
          <w:sz w:val="22"/>
        </w:rPr>
        <w:t>in an official (paper) version</w:t>
      </w:r>
      <w:r w:rsidRPr="00EE4094">
        <w:rPr>
          <w:sz w:val="22"/>
        </w:rPr>
        <w:t xml:space="preserve"> in</w:t>
      </w:r>
      <w:r w:rsidR="002538EF" w:rsidRPr="00EE4094">
        <w:rPr>
          <w:sz w:val="22"/>
        </w:rPr>
        <w:t xml:space="preserve"> </w:t>
      </w:r>
      <w:r w:rsidR="002538EF" w:rsidRPr="00B72E32">
        <w:rPr>
          <w:sz w:val="22"/>
        </w:rPr>
        <w:t>201</w:t>
      </w:r>
      <w:r w:rsidR="0014672A">
        <w:rPr>
          <w:sz w:val="22"/>
        </w:rPr>
        <w:t>4</w:t>
      </w:r>
      <w:r w:rsidR="002538EF" w:rsidRPr="00EE4094">
        <w:rPr>
          <w:sz w:val="22"/>
        </w:rPr>
        <w:t xml:space="preserve">. </w:t>
      </w:r>
      <w:r w:rsidR="00EE4094" w:rsidRPr="00EE4094">
        <w:rPr>
          <w:sz w:val="22"/>
        </w:rPr>
        <w:t xml:space="preserve">Electronic </w:t>
      </w:r>
      <w:proofErr w:type="spellStart"/>
      <w:r w:rsidR="00EE4094" w:rsidRPr="00EE4094">
        <w:rPr>
          <w:sz w:val="22"/>
        </w:rPr>
        <w:t>doi</w:t>
      </w:r>
      <w:proofErr w:type="spellEnd"/>
      <w:r w:rsidR="00EE4094" w:rsidRPr="00EE4094">
        <w:rPr>
          <w:sz w:val="22"/>
        </w:rPr>
        <w:t xml:space="preserve"> pre-publications are not eligible.</w:t>
      </w:r>
      <w:r w:rsidR="00EE4094">
        <w:rPr>
          <w:sz w:val="22"/>
        </w:rPr>
        <w:t xml:space="preserve"> </w:t>
      </w:r>
      <w:r w:rsidR="00EE4094" w:rsidRPr="00EE4094">
        <w:rPr>
          <w:sz w:val="22"/>
        </w:rPr>
        <w:t>The paper</w:t>
      </w:r>
      <w:r w:rsidR="00DF341D">
        <w:rPr>
          <w:sz w:val="22"/>
        </w:rPr>
        <w:t>/book chapter/monograph</w:t>
      </w:r>
      <w:r w:rsidR="00EE4094" w:rsidRPr="00EE4094">
        <w:rPr>
          <w:sz w:val="22"/>
        </w:rPr>
        <w:t xml:space="preserve"> must not yet have been awarded a prize of comparable or greater status.</w:t>
      </w:r>
      <w:r w:rsidR="00EE4094">
        <w:rPr>
          <w:sz w:val="22"/>
        </w:rPr>
        <w:t xml:space="preserve"> </w:t>
      </w:r>
      <w:r w:rsidR="00EE4094" w:rsidRPr="00DF341D">
        <w:rPr>
          <w:sz w:val="22"/>
        </w:rPr>
        <w:t xml:space="preserve">In the case of multiple </w:t>
      </w:r>
      <w:r w:rsidR="00BF6181" w:rsidRPr="00DF341D">
        <w:rPr>
          <w:sz w:val="22"/>
        </w:rPr>
        <w:t xml:space="preserve">first </w:t>
      </w:r>
      <w:r w:rsidR="00EE4094" w:rsidRPr="00DF341D">
        <w:rPr>
          <w:sz w:val="22"/>
        </w:rPr>
        <w:t>authors, a statement signed jointly by the co-authors must be added, regarding the nature and extent of the contribution of the candidate to this publication.</w:t>
      </w:r>
      <w:r w:rsidR="00EE4094">
        <w:rPr>
          <w:sz w:val="22"/>
        </w:rPr>
        <w:t xml:space="preserve"> </w:t>
      </w:r>
    </w:p>
    <w:p w:rsidR="00EE4094" w:rsidRDefault="00EE4094" w:rsidP="00DF341D">
      <w:pPr>
        <w:pStyle w:val="NoSpacing"/>
        <w:spacing w:line="276" w:lineRule="auto"/>
        <w:rPr>
          <w:sz w:val="22"/>
        </w:rPr>
      </w:pPr>
    </w:p>
    <w:p w:rsidR="00EE4094" w:rsidRPr="00EE4094" w:rsidRDefault="00EE4094" w:rsidP="00DF341D">
      <w:pPr>
        <w:pStyle w:val="NoSpacing"/>
        <w:spacing w:line="276" w:lineRule="auto"/>
        <w:rPr>
          <w:sz w:val="22"/>
          <w:lang w:val="en-US"/>
        </w:rPr>
      </w:pPr>
      <w:r>
        <w:rPr>
          <w:sz w:val="22"/>
        </w:rPr>
        <w:t>A</w:t>
      </w:r>
      <w:r w:rsidRPr="00EE4094">
        <w:rPr>
          <w:sz w:val="22"/>
        </w:rPr>
        <w:t xml:space="preserve">n incentive award, ‘Most Promising WASS publication’, can be granted to a </w:t>
      </w:r>
      <w:r w:rsidR="00AE69DF">
        <w:rPr>
          <w:sz w:val="22"/>
        </w:rPr>
        <w:t>WASS</w:t>
      </w:r>
      <w:r w:rsidRPr="00EE4094">
        <w:rPr>
          <w:sz w:val="22"/>
        </w:rPr>
        <w:t xml:space="preserve"> member under the age of 35 at the start of the year concerned.</w:t>
      </w:r>
      <w:r w:rsidRPr="00EE4094">
        <w:rPr>
          <w:sz w:val="22"/>
          <w:lang w:val="en-US"/>
        </w:rPr>
        <w:t xml:space="preserve"> </w:t>
      </w:r>
      <w:r w:rsidRPr="00EE4094">
        <w:rPr>
          <w:sz w:val="22"/>
        </w:rPr>
        <w:t xml:space="preserve">At the time of submission, it must be stated that this publication may be </w:t>
      </w:r>
      <w:r w:rsidR="00AE69DF">
        <w:rPr>
          <w:sz w:val="22"/>
        </w:rPr>
        <w:t xml:space="preserve">also </w:t>
      </w:r>
      <w:r w:rsidRPr="00EE4094">
        <w:rPr>
          <w:sz w:val="22"/>
        </w:rPr>
        <w:t>considered for the incentive award.</w:t>
      </w:r>
    </w:p>
    <w:p w:rsidR="00657EAB" w:rsidRDefault="00657EAB" w:rsidP="00DF341D">
      <w:pPr>
        <w:rPr>
          <w:sz w:val="22"/>
        </w:rPr>
      </w:pPr>
    </w:p>
    <w:p w:rsidR="00C349A5" w:rsidRDefault="00EE4094" w:rsidP="00DF341D">
      <w:pPr>
        <w:rPr>
          <w:sz w:val="22"/>
        </w:rPr>
      </w:pPr>
      <w:r>
        <w:rPr>
          <w:sz w:val="22"/>
        </w:rPr>
        <w:t>Further</w:t>
      </w:r>
      <w:r w:rsidR="00C349A5">
        <w:rPr>
          <w:sz w:val="22"/>
        </w:rPr>
        <w:t xml:space="preserve"> criteria are:</w:t>
      </w:r>
    </w:p>
    <w:p w:rsidR="00C349A5" w:rsidRDefault="00DF341D" w:rsidP="00DF341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The submission should be a</w:t>
      </w:r>
      <w:r w:rsidR="00C349A5">
        <w:rPr>
          <w:sz w:val="22"/>
        </w:rPr>
        <w:t xml:space="preserve"> </w:t>
      </w:r>
      <w:r w:rsidR="00EE4094">
        <w:rPr>
          <w:sz w:val="22"/>
        </w:rPr>
        <w:t xml:space="preserve">peer reviewed </w:t>
      </w:r>
      <w:r w:rsidR="00C349A5">
        <w:rPr>
          <w:sz w:val="22"/>
        </w:rPr>
        <w:t>journal article, research monograph or book chapter</w:t>
      </w:r>
      <w:r w:rsidR="00DB0461">
        <w:rPr>
          <w:sz w:val="22"/>
        </w:rPr>
        <w:t>.</w:t>
      </w:r>
    </w:p>
    <w:p w:rsidR="00C349A5" w:rsidRDefault="00C349A5" w:rsidP="00DF341D">
      <w:pPr>
        <w:pStyle w:val="ListParagraph"/>
        <w:numPr>
          <w:ilvl w:val="0"/>
          <w:numId w:val="2"/>
        </w:numPr>
        <w:rPr>
          <w:sz w:val="22"/>
        </w:rPr>
      </w:pPr>
      <w:r w:rsidRPr="00C349A5">
        <w:rPr>
          <w:sz w:val="22"/>
        </w:rPr>
        <w:lastRenderedPageBreak/>
        <w:t xml:space="preserve">The publication </w:t>
      </w:r>
      <w:r>
        <w:rPr>
          <w:sz w:val="22"/>
        </w:rPr>
        <w:t>offer</w:t>
      </w:r>
      <w:r w:rsidR="00DB0461">
        <w:rPr>
          <w:sz w:val="22"/>
        </w:rPr>
        <w:t>s</w:t>
      </w:r>
      <w:r>
        <w:rPr>
          <w:sz w:val="22"/>
        </w:rPr>
        <w:t xml:space="preserve"> an important contribution to </w:t>
      </w:r>
      <w:r w:rsidR="00DF341D">
        <w:rPr>
          <w:sz w:val="22"/>
        </w:rPr>
        <w:t>one of the</w:t>
      </w:r>
      <w:r>
        <w:rPr>
          <w:sz w:val="22"/>
        </w:rPr>
        <w:t xml:space="preserve"> </w:t>
      </w:r>
      <w:r w:rsidR="00FF5BE5">
        <w:rPr>
          <w:sz w:val="22"/>
        </w:rPr>
        <w:t xml:space="preserve">scientific </w:t>
      </w:r>
      <w:r>
        <w:rPr>
          <w:sz w:val="22"/>
        </w:rPr>
        <w:t>domain</w:t>
      </w:r>
      <w:r w:rsidR="00DF341D">
        <w:rPr>
          <w:sz w:val="22"/>
        </w:rPr>
        <w:t>s WASS aims to contribute to</w:t>
      </w:r>
      <w:r>
        <w:rPr>
          <w:sz w:val="22"/>
        </w:rPr>
        <w:t xml:space="preserve"> (</w:t>
      </w:r>
      <w:r w:rsidR="00DF341D">
        <w:rPr>
          <w:sz w:val="22"/>
        </w:rPr>
        <w:t xml:space="preserve">important is: </w:t>
      </w:r>
      <w:r>
        <w:rPr>
          <w:sz w:val="22"/>
        </w:rPr>
        <w:t>high ranking journal; excellent publishing house</w:t>
      </w:r>
      <w:r w:rsidR="00DF341D">
        <w:rPr>
          <w:sz w:val="22"/>
        </w:rPr>
        <w:t>;</w:t>
      </w:r>
      <w:r w:rsidR="00FF5BE5">
        <w:rPr>
          <w:sz w:val="22"/>
        </w:rPr>
        <w:t xml:space="preserve"> high visibility and/or (scientific/societal) impact</w:t>
      </w:r>
      <w:r w:rsidR="00DF341D">
        <w:rPr>
          <w:sz w:val="22"/>
        </w:rPr>
        <w:t>; major contribution to the field</w:t>
      </w:r>
      <w:r w:rsidR="00751FD7">
        <w:rPr>
          <w:sz w:val="22"/>
        </w:rPr>
        <w:t>)</w:t>
      </w:r>
      <w:r w:rsidR="00DB0461">
        <w:rPr>
          <w:sz w:val="22"/>
        </w:rPr>
        <w:t>.</w:t>
      </w:r>
      <w:r>
        <w:rPr>
          <w:sz w:val="22"/>
        </w:rPr>
        <w:t xml:space="preserve"> </w:t>
      </w:r>
    </w:p>
    <w:p w:rsidR="00C349A5" w:rsidRDefault="00C349A5" w:rsidP="00DF341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publication </w:t>
      </w:r>
      <w:r w:rsidR="00DB0461">
        <w:rPr>
          <w:sz w:val="22"/>
        </w:rPr>
        <w:t xml:space="preserve">is </w:t>
      </w:r>
      <w:r w:rsidR="00DF341D">
        <w:rPr>
          <w:sz w:val="22"/>
        </w:rPr>
        <w:t>innovative, creative and</w:t>
      </w:r>
      <w:r>
        <w:rPr>
          <w:sz w:val="22"/>
        </w:rPr>
        <w:t xml:space="preserve"> original with regard to content</w:t>
      </w:r>
      <w:r w:rsidR="00DF341D">
        <w:rPr>
          <w:sz w:val="22"/>
        </w:rPr>
        <w:t>, theory, conceptual development</w:t>
      </w:r>
      <w:r>
        <w:rPr>
          <w:sz w:val="22"/>
        </w:rPr>
        <w:t xml:space="preserve"> and/or methodology</w:t>
      </w:r>
      <w:r w:rsidR="00DB0461">
        <w:rPr>
          <w:sz w:val="22"/>
        </w:rPr>
        <w:t>.</w:t>
      </w:r>
    </w:p>
    <w:p w:rsidR="00C349A5" w:rsidRDefault="00C349A5" w:rsidP="00DF341D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The publication offer</w:t>
      </w:r>
      <w:r w:rsidR="00DB0461">
        <w:rPr>
          <w:sz w:val="22"/>
        </w:rPr>
        <w:t>s</w:t>
      </w:r>
      <w:r>
        <w:rPr>
          <w:sz w:val="22"/>
        </w:rPr>
        <w:t xml:space="preserve"> a substantial </w:t>
      </w:r>
      <w:r w:rsidR="00DB0461">
        <w:rPr>
          <w:sz w:val="22"/>
        </w:rPr>
        <w:t xml:space="preserve">and clear </w:t>
      </w:r>
      <w:r>
        <w:rPr>
          <w:sz w:val="22"/>
        </w:rPr>
        <w:t>contribution to one of the four WASS themes</w:t>
      </w:r>
    </w:p>
    <w:p w:rsidR="00751FD7" w:rsidRDefault="00751FD7" w:rsidP="00DF341D">
      <w:pPr>
        <w:pStyle w:val="ListParagraph"/>
        <w:numPr>
          <w:ilvl w:val="0"/>
          <w:numId w:val="2"/>
        </w:numPr>
        <w:rPr>
          <w:sz w:val="22"/>
        </w:rPr>
      </w:pPr>
      <w:r w:rsidRPr="00751FD7">
        <w:rPr>
          <w:sz w:val="22"/>
        </w:rPr>
        <w:t xml:space="preserve">The publication should be accompanied by </w:t>
      </w:r>
      <w:r w:rsidR="009006DC">
        <w:rPr>
          <w:sz w:val="22"/>
        </w:rPr>
        <w:t xml:space="preserve">the </w:t>
      </w:r>
      <w:r w:rsidR="00DB0461">
        <w:rPr>
          <w:sz w:val="22"/>
        </w:rPr>
        <w:t xml:space="preserve">entry </w:t>
      </w:r>
      <w:r w:rsidR="009006DC">
        <w:rPr>
          <w:sz w:val="22"/>
        </w:rPr>
        <w:t>form</w:t>
      </w:r>
      <w:r w:rsidRPr="00751FD7">
        <w:rPr>
          <w:sz w:val="22"/>
        </w:rPr>
        <w:t xml:space="preserve"> containing an abstract of the publication and a </w:t>
      </w:r>
      <w:r>
        <w:rPr>
          <w:sz w:val="22"/>
        </w:rPr>
        <w:t>description of the entry according to the criteria 1 to 4.</w:t>
      </w:r>
    </w:p>
    <w:p w:rsidR="00BF6181" w:rsidRPr="00657EAB" w:rsidRDefault="00DF341D" w:rsidP="00DF341D">
      <w:pPr>
        <w:pStyle w:val="NoSpacing"/>
        <w:spacing w:line="276" w:lineRule="auto"/>
        <w:rPr>
          <w:sz w:val="22"/>
        </w:rPr>
      </w:pPr>
      <w:r>
        <w:rPr>
          <w:sz w:val="22"/>
        </w:rPr>
        <w:t>The criteria 1, 4 and</w:t>
      </w:r>
      <w:r w:rsidR="00BF6181" w:rsidRPr="00657EAB">
        <w:rPr>
          <w:sz w:val="22"/>
        </w:rPr>
        <w:t xml:space="preserve"> 5 are obligatory. The criteria 2 and 3 ar</w:t>
      </w:r>
      <w:r>
        <w:rPr>
          <w:sz w:val="22"/>
        </w:rPr>
        <w:t>e weighted by the jury, and used to rank</w:t>
      </w:r>
      <w:r w:rsidR="00BF6181" w:rsidRPr="00657EAB">
        <w:rPr>
          <w:sz w:val="22"/>
        </w:rPr>
        <w:t xml:space="preserve"> the </w:t>
      </w:r>
      <w:r>
        <w:rPr>
          <w:sz w:val="22"/>
        </w:rPr>
        <w:t>submissions</w:t>
      </w:r>
      <w:r w:rsidR="00BF6181" w:rsidRPr="00657EAB">
        <w:rPr>
          <w:sz w:val="22"/>
        </w:rPr>
        <w:t>.</w:t>
      </w:r>
      <w:r w:rsidR="00BF6181" w:rsidRPr="00657EAB">
        <w:rPr>
          <w:sz w:val="22"/>
          <w:lang w:val="en-US"/>
        </w:rPr>
        <w:t xml:space="preserve"> </w:t>
      </w:r>
    </w:p>
    <w:p w:rsidR="00BF6181" w:rsidRPr="00BF6181" w:rsidRDefault="00BF6181" w:rsidP="00DF341D">
      <w:pPr>
        <w:pStyle w:val="Heading2"/>
        <w:numPr>
          <w:ilvl w:val="0"/>
          <w:numId w:val="4"/>
        </w:numPr>
      </w:pPr>
      <w:r w:rsidRPr="00BF6181">
        <w:t>Amount and conditions</w:t>
      </w:r>
    </w:p>
    <w:p w:rsidR="00BF6181" w:rsidRPr="00657EAB" w:rsidRDefault="00BF6181" w:rsidP="00DF341D">
      <w:pPr>
        <w:pStyle w:val="NoSpacing"/>
        <w:spacing w:line="276" w:lineRule="auto"/>
        <w:rPr>
          <w:sz w:val="22"/>
          <w:lang w:val="en-US"/>
        </w:rPr>
      </w:pPr>
      <w:r w:rsidRPr="00657EAB">
        <w:rPr>
          <w:sz w:val="22"/>
        </w:rPr>
        <w:t>The main annual award is associated with an amount of €5,000</w:t>
      </w:r>
      <w:r w:rsidR="00DF341D">
        <w:rPr>
          <w:sz w:val="22"/>
        </w:rPr>
        <w:t xml:space="preserve"> and a certificate</w:t>
      </w:r>
      <w:r w:rsidRPr="00657EAB">
        <w:rPr>
          <w:sz w:val="22"/>
        </w:rPr>
        <w:t>.</w:t>
      </w:r>
      <w:r w:rsidRPr="00657EAB">
        <w:rPr>
          <w:sz w:val="22"/>
          <w:lang w:val="en-US"/>
        </w:rPr>
        <w:t xml:space="preserve"> T</w:t>
      </w:r>
      <w:r w:rsidRPr="00657EAB">
        <w:rPr>
          <w:sz w:val="22"/>
        </w:rPr>
        <w:t>he incentive award is associated with an amount of €1,000</w:t>
      </w:r>
      <w:r w:rsidR="00DF341D">
        <w:rPr>
          <w:sz w:val="22"/>
        </w:rPr>
        <w:t xml:space="preserve"> and a certificate</w:t>
      </w:r>
      <w:r w:rsidRPr="00657EAB">
        <w:rPr>
          <w:sz w:val="22"/>
        </w:rPr>
        <w:t>.</w:t>
      </w:r>
      <w:r w:rsidRPr="00657EAB">
        <w:rPr>
          <w:sz w:val="22"/>
          <w:lang w:val="en-US"/>
        </w:rPr>
        <w:t xml:space="preserve"> </w:t>
      </w:r>
      <w:r w:rsidRPr="00657EAB">
        <w:rPr>
          <w:sz w:val="22"/>
        </w:rPr>
        <w:t>In consultation with Wageningen School of Social Sciences, the winner will be given access to the amount awarded for the purposes of further scientific work.</w:t>
      </w:r>
      <w:r w:rsidRPr="00657EAB">
        <w:rPr>
          <w:sz w:val="22"/>
          <w:lang w:val="en-US"/>
        </w:rPr>
        <w:t xml:space="preserve"> </w:t>
      </w:r>
      <w:r w:rsidRPr="00DF341D">
        <w:rPr>
          <w:sz w:val="22"/>
        </w:rPr>
        <w:t xml:space="preserve">To this end, the winner should submit a </w:t>
      </w:r>
      <w:r w:rsidR="00DF341D" w:rsidRPr="00DF341D">
        <w:rPr>
          <w:sz w:val="22"/>
        </w:rPr>
        <w:t xml:space="preserve">short </w:t>
      </w:r>
      <w:r w:rsidRPr="00DF341D">
        <w:rPr>
          <w:sz w:val="22"/>
        </w:rPr>
        <w:t>plan to WASS</w:t>
      </w:r>
      <w:r w:rsidR="00965ADE">
        <w:rPr>
          <w:sz w:val="22"/>
        </w:rPr>
        <w:t xml:space="preserve"> on how the price will be spent</w:t>
      </w:r>
      <w:r w:rsidRPr="00DF341D">
        <w:rPr>
          <w:sz w:val="22"/>
        </w:rPr>
        <w:t>.</w:t>
      </w:r>
    </w:p>
    <w:p w:rsidR="00EE4094" w:rsidRPr="00657EAB" w:rsidRDefault="00657EAB" w:rsidP="00DF341D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Jury and award ceremony</w:t>
      </w:r>
    </w:p>
    <w:p w:rsidR="00751FD7" w:rsidRDefault="00751FD7" w:rsidP="00DF341D">
      <w:pPr>
        <w:pStyle w:val="NoSpacing"/>
        <w:spacing w:line="276" w:lineRule="auto"/>
        <w:rPr>
          <w:sz w:val="22"/>
        </w:rPr>
      </w:pPr>
      <w:r w:rsidRPr="00B72E32">
        <w:rPr>
          <w:sz w:val="22"/>
        </w:rPr>
        <w:t>A jury, con</w:t>
      </w:r>
      <w:r w:rsidR="00AE69DF" w:rsidRPr="00B72E32">
        <w:rPr>
          <w:sz w:val="22"/>
        </w:rPr>
        <w:t>sisting of the Director of WASS</w:t>
      </w:r>
      <w:r w:rsidR="00407534" w:rsidRPr="00B72E32">
        <w:rPr>
          <w:sz w:val="22"/>
        </w:rPr>
        <w:t xml:space="preserve">, </w:t>
      </w:r>
      <w:r w:rsidR="0014672A" w:rsidRPr="00B72E32">
        <w:rPr>
          <w:sz w:val="22"/>
        </w:rPr>
        <w:t>Alfons Oude Lansink</w:t>
      </w:r>
      <w:r w:rsidR="000353C4" w:rsidRPr="00B72E32">
        <w:rPr>
          <w:sz w:val="22"/>
        </w:rPr>
        <w:t>;</w:t>
      </w:r>
      <w:r w:rsidR="00B72E32" w:rsidRPr="00B72E32">
        <w:rPr>
          <w:sz w:val="22"/>
        </w:rPr>
        <w:t xml:space="preserve"> the </w:t>
      </w:r>
      <w:r w:rsidR="00935554">
        <w:rPr>
          <w:sz w:val="22"/>
        </w:rPr>
        <w:t>former</w:t>
      </w:r>
      <w:r w:rsidR="00B72E32" w:rsidRPr="00B72E32">
        <w:rPr>
          <w:sz w:val="22"/>
        </w:rPr>
        <w:t xml:space="preserve"> Director of WASS, Arthur Mol, and emeritus WASS professor </w:t>
      </w:r>
      <w:proofErr w:type="spellStart"/>
      <w:r w:rsidR="00B72E32" w:rsidRPr="00B72E32">
        <w:rPr>
          <w:sz w:val="22"/>
        </w:rPr>
        <w:t>Arie</w:t>
      </w:r>
      <w:proofErr w:type="spellEnd"/>
      <w:r w:rsidR="00B72E32" w:rsidRPr="00B72E32">
        <w:rPr>
          <w:sz w:val="22"/>
        </w:rPr>
        <w:t xml:space="preserve"> Oskam</w:t>
      </w:r>
      <w:r w:rsidRPr="00B72E32">
        <w:rPr>
          <w:sz w:val="22"/>
        </w:rPr>
        <w:t>, will judge the entries. There can be no correspondence on the entries and decisions.</w:t>
      </w:r>
    </w:p>
    <w:p w:rsidR="00657EAB" w:rsidRPr="00657EAB" w:rsidRDefault="00657EAB" w:rsidP="00DF341D">
      <w:pPr>
        <w:pStyle w:val="NoSpacing"/>
        <w:spacing w:line="276" w:lineRule="auto"/>
        <w:rPr>
          <w:sz w:val="22"/>
        </w:rPr>
      </w:pPr>
    </w:p>
    <w:p w:rsidR="00751FD7" w:rsidRPr="00657EAB" w:rsidRDefault="00751FD7" w:rsidP="00DF341D">
      <w:pPr>
        <w:pStyle w:val="NoSpacing"/>
        <w:spacing w:line="276" w:lineRule="auto"/>
        <w:rPr>
          <w:sz w:val="22"/>
        </w:rPr>
      </w:pPr>
      <w:r w:rsidRPr="00657EAB">
        <w:rPr>
          <w:sz w:val="22"/>
        </w:rPr>
        <w:t>The awards will be presented during the end-of-term Leeuwenborch drinks, which usually take place late June.</w:t>
      </w:r>
    </w:p>
    <w:sectPr w:rsidR="00751FD7" w:rsidRPr="0065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5B2"/>
    <w:multiLevelType w:val="hybridMultilevel"/>
    <w:tmpl w:val="74CAF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275F"/>
    <w:multiLevelType w:val="hybridMultilevel"/>
    <w:tmpl w:val="F386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649EC"/>
    <w:multiLevelType w:val="hybridMultilevel"/>
    <w:tmpl w:val="74346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09A7"/>
    <w:multiLevelType w:val="hybridMultilevel"/>
    <w:tmpl w:val="42BED4DA"/>
    <w:lvl w:ilvl="0" w:tplc="6E38E8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26C6B"/>
    <w:multiLevelType w:val="hybridMultilevel"/>
    <w:tmpl w:val="19BA4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EF"/>
    <w:rsid w:val="0000314E"/>
    <w:rsid w:val="000263B0"/>
    <w:rsid w:val="000353C4"/>
    <w:rsid w:val="00042A70"/>
    <w:rsid w:val="000A197D"/>
    <w:rsid w:val="0014672A"/>
    <w:rsid w:val="001A0C64"/>
    <w:rsid w:val="002309A2"/>
    <w:rsid w:val="002538EF"/>
    <w:rsid w:val="003E591C"/>
    <w:rsid w:val="00407534"/>
    <w:rsid w:val="005D22AC"/>
    <w:rsid w:val="00657EAB"/>
    <w:rsid w:val="00751FD7"/>
    <w:rsid w:val="007909B1"/>
    <w:rsid w:val="007E6F39"/>
    <w:rsid w:val="008452FE"/>
    <w:rsid w:val="009006DC"/>
    <w:rsid w:val="00935554"/>
    <w:rsid w:val="00965ADE"/>
    <w:rsid w:val="00AA207C"/>
    <w:rsid w:val="00AE69DF"/>
    <w:rsid w:val="00B72E32"/>
    <w:rsid w:val="00BF6181"/>
    <w:rsid w:val="00C349A5"/>
    <w:rsid w:val="00C54094"/>
    <w:rsid w:val="00C6559F"/>
    <w:rsid w:val="00CE17BB"/>
    <w:rsid w:val="00CE64F7"/>
    <w:rsid w:val="00D71B10"/>
    <w:rsid w:val="00DB0461"/>
    <w:rsid w:val="00DF341D"/>
    <w:rsid w:val="00E7339E"/>
    <w:rsid w:val="00EE4094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F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2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20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FD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2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A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A20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5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ss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Vaane, Eveline</dc:creator>
  <cp:lastModifiedBy>Danen, Heleen</cp:lastModifiedBy>
  <cp:revision>2</cp:revision>
  <dcterms:created xsi:type="dcterms:W3CDTF">2015-04-01T10:23:00Z</dcterms:created>
  <dcterms:modified xsi:type="dcterms:W3CDTF">2015-04-01T10:23:00Z</dcterms:modified>
</cp:coreProperties>
</file>