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B" w:rsidRPr="008F1E5B" w:rsidRDefault="008F1E5B" w:rsidP="008F1E5B">
      <w:pPr>
        <w:spacing w:after="200" w:line="240" w:lineRule="auto"/>
        <w:rPr>
          <w:b/>
          <w:sz w:val="22"/>
          <w:szCs w:val="22"/>
          <w:lang w:eastAsia="en-US"/>
        </w:rPr>
      </w:pPr>
      <w:bookmarkStart w:id="0" w:name="_GoBack"/>
      <w:bookmarkEnd w:id="0"/>
      <w:r w:rsidRPr="008F1E5B">
        <w:rPr>
          <w:b/>
          <w:sz w:val="22"/>
          <w:szCs w:val="22"/>
          <w:lang w:eastAsia="en-US"/>
        </w:rPr>
        <w:t>Teruggave formulier tegoed WUR Card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 xml:space="preserve">Elke ingeschreven student van Wageningen UR heeft eenmaal het recht een verzoek in te dienen om het resterend tegoed op de </w:t>
      </w:r>
      <w:proofErr w:type="spellStart"/>
      <w:r w:rsidRPr="008F1E5B">
        <w:rPr>
          <w:szCs w:val="22"/>
          <w:lang w:eastAsia="en-US"/>
        </w:rPr>
        <w:t>WURcard</w:t>
      </w:r>
      <w:proofErr w:type="spellEnd"/>
      <w:r w:rsidRPr="008F1E5B">
        <w:rPr>
          <w:szCs w:val="22"/>
          <w:lang w:eastAsia="en-US"/>
        </w:rPr>
        <w:t xml:space="preserve"> over te laten schrijven naar IBAN rekening. </w:t>
      </w:r>
    </w:p>
    <w:p w:rsidR="008F1E5B" w:rsidRPr="008F1E5B" w:rsidRDefault="008F1E5B" w:rsidP="008F1E5B">
      <w:pPr>
        <w:spacing w:after="200" w:line="240" w:lineRule="auto"/>
        <w:rPr>
          <w:b/>
          <w:szCs w:val="22"/>
          <w:lang w:eastAsia="en-US"/>
        </w:rPr>
      </w:pPr>
      <w:r w:rsidRPr="008F1E5B">
        <w:rPr>
          <w:b/>
          <w:szCs w:val="22"/>
          <w:lang w:eastAsia="en-US"/>
        </w:rPr>
        <w:t xml:space="preserve">Dit formulier printen, volledig invullen, ondertekenen, scannen en per mail versturen naar </w:t>
      </w:r>
      <w:hyperlink r:id="rId7" w:history="1">
        <w:r w:rsidRPr="008F1E5B">
          <w:rPr>
            <w:b/>
            <w:color w:val="0000FF"/>
            <w:szCs w:val="22"/>
            <w:u w:val="single"/>
            <w:lang w:eastAsia="en-US"/>
          </w:rPr>
          <w:t>servicedesk.facilities@wur.nl</w:t>
        </w:r>
      </w:hyperlink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 xml:space="preserve">Gebruik voor het invullen een zwart of blauw schrijvende pen. </w:t>
      </w:r>
      <w:r w:rsidRPr="008F1E5B">
        <w:rPr>
          <w:szCs w:val="22"/>
          <w:lang w:eastAsia="en-US"/>
        </w:rPr>
        <w:br/>
        <w:t>De administratiekosten voor teruggave bedraagt €5,- en wordt verrekend met het resterend tegoed.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Het bedrag wordt binnen één maand overgemaakt op de IBAN rekening.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b/>
          <w:szCs w:val="22"/>
          <w:u w:val="single"/>
          <w:lang w:eastAsia="en-US"/>
        </w:rPr>
      </w:pPr>
      <w:r w:rsidRPr="008F1E5B">
        <w:rPr>
          <w:b/>
          <w:szCs w:val="22"/>
          <w:u w:val="single"/>
          <w:lang w:eastAsia="en-US"/>
        </w:rPr>
        <w:t>Persoonlijke gegevens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Achternaam:</w:t>
      </w:r>
    </w:p>
    <w:p w:rsidR="00D56B86" w:rsidRDefault="00D56B86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Voorletter(s):</w:t>
      </w:r>
    </w:p>
    <w:p w:rsidR="00D56B86" w:rsidRDefault="00D56B86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WUR account:</w:t>
      </w:r>
    </w:p>
    <w:p w:rsidR="00D56B86" w:rsidRDefault="00D56B86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Registratienummer (12 cijfers):</w:t>
      </w:r>
    </w:p>
    <w:p w:rsidR="00D56B86" w:rsidRDefault="00D56B86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Resterend tegoed:</w:t>
      </w:r>
    </w:p>
    <w:p w:rsidR="00D56B86" w:rsidRDefault="00D56B86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 xml:space="preserve">IBAN rekeningnummer: </w:t>
      </w:r>
    </w:p>
    <w:p w:rsidR="00D56B86" w:rsidRDefault="00D56B86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 xml:space="preserve">Telefoonnummer: 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b/>
          <w:szCs w:val="22"/>
          <w:u w:val="single"/>
          <w:lang w:eastAsia="en-US"/>
        </w:rPr>
      </w:pPr>
      <w:r w:rsidRPr="008F1E5B">
        <w:rPr>
          <w:b/>
          <w:szCs w:val="22"/>
          <w:u w:val="single"/>
          <w:lang w:eastAsia="en-US"/>
        </w:rPr>
        <w:t>Ondertekening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 xml:space="preserve">Ondergetekende verklaart akkoord te gaan met de administratiekosten en maakt gebruik van het eenmalig recht voor teruggave van het tegoed. De gegevens op het formulier zijn naar waarheid ingevuld. 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Datum:</w:t>
      </w: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</w:p>
    <w:p w:rsidR="008F1E5B" w:rsidRPr="008F1E5B" w:rsidRDefault="008F1E5B" w:rsidP="008F1E5B">
      <w:pPr>
        <w:spacing w:after="200" w:line="240" w:lineRule="auto"/>
        <w:rPr>
          <w:szCs w:val="22"/>
          <w:lang w:eastAsia="en-US"/>
        </w:rPr>
      </w:pPr>
      <w:r w:rsidRPr="008F1E5B">
        <w:rPr>
          <w:szCs w:val="22"/>
          <w:lang w:eastAsia="en-US"/>
        </w:rPr>
        <w:t>Handtekening:</w:t>
      </w:r>
    </w:p>
    <w:p w:rsidR="00A22342" w:rsidRPr="008F1E5B" w:rsidRDefault="00A22342" w:rsidP="00F7282D"/>
    <w:sectPr w:rsidR="00A22342" w:rsidRPr="008F1E5B" w:rsidSect="00E74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0E" w:rsidRDefault="001A530E">
      <w:r>
        <w:separator/>
      </w:r>
    </w:p>
  </w:endnote>
  <w:endnote w:type="continuationSeparator" w:id="0">
    <w:p w:rsidR="001A530E" w:rsidRDefault="001A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5B" w:rsidRDefault="008F1E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5B" w:rsidRDefault="008F1E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5B" w:rsidRDefault="008F1E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0E" w:rsidRDefault="001A530E">
      <w:r>
        <w:separator/>
      </w:r>
    </w:p>
  </w:footnote>
  <w:footnote w:type="continuationSeparator" w:id="0">
    <w:p w:rsidR="001A530E" w:rsidRDefault="001A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D56B86">
      <w:rPr>
        <w:noProof/>
        <w:color w:val="FFFFFF"/>
      </w:rPr>
      <w:t>2</w:t>
    </w:r>
    <w:r w:rsidRPr="00F7282D">
      <w:rPr>
        <w:color w:val="FFFFFF"/>
      </w:rPr>
      <w:fldChar w:fldCharType="end"/>
    </w:r>
  </w:p>
  <w:p w:rsidR="00DE1110" w:rsidRDefault="00DE11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1814"/>
    </w:tblGrid>
    <w:tr w:rsidR="00D427E6" w:rsidTr="00F7282D">
      <w:tc>
        <w:tcPr>
          <w:tcW w:w="7655" w:type="dxa"/>
        </w:tcPr>
        <w:p w:rsidR="00D427E6" w:rsidRPr="008F1E5B" w:rsidRDefault="008F1E5B">
          <w:pPr>
            <w:pStyle w:val="Koptekst"/>
            <w:rPr>
              <w:lang w:val="en-GB"/>
            </w:rPr>
          </w:pPr>
          <w:bookmarkStart w:id="1" w:name="bmOrg" w:colFirst="0" w:colLast="0"/>
          <w:bookmarkStart w:id="2" w:name="bmTag" w:colFirst="1" w:colLast="1"/>
          <w:r w:rsidRPr="008F1E5B">
            <w:rPr>
              <w:lang w:val="en-GB"/>
            </w:rPr>
            <w:t>Wageningen UR (University &amp; Research centre)</w:t>
          </w:r>
        </w:p>
      </w:tc>
      <w:tc>
        <w:tcPr>
          <w:tcW w:w="1814" w:type="dxa"/>
        </w:tcPr>
        <w:p w:rsidR="00D427E6" w:rsidRDefault="008F1E5B" w:rsidP="00D427E6">
          <w:pPr>
            <w:pStyle w:val="doTag"/>
          </w:pPr>
          <w:r>
            <w:t>For quality of life</w:t>
          </w:r>
        </w:p>
      </w:tc>
    </w:tr>
  </w:tbl>
  <w:bookmarkEnd w:id="1"/>
  <w:bookmarkEnd w:id="2"/>
  <w:p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8F1E5B">
      <w:rPr>
        <w:noProof/>
        <w:color w:val="FFFFFF"/>
      </w:rPr>
      <w:t>1</w:t>
    </w:r>
    <w:r w:rsidRPr="00F7282D">
      <w:rPr>
        <w:color w:val="FFFFFF"/>
      </w:rPr>
      <w:fldChar w:fldCharType="end"/>
    </w:r>
  </w:p>
  <w:p w:rsidR="00294E5E" w:rsidRDefault="00294E5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1A" w:rsidRDefault="008F1E5B" w:rsidP="00AB397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683895</wp:posOffset>
              </wp:positionV>
              <wp:extent cx="937895" cy="131445"/>
              <wp:effectExtent l="0" t="0" r="3810" b="4445"/>
              <wp:wrapTopAndBottom/>
              <wp:docPr id="2" name="tbPay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F02" w:rsidRPr="00CD1E71" w:rsidRDefault="008F1E5B" w:rsidP="00CD1E71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>
                                <wp:extent cx="933450" cy="104775"/>
                                <wp:effectExtent l="0" t="0" r="0" b="9525"/>
                                <wp:docPr id="10" name="Afbeelding 10" descr="pay-off brief_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pay-off brief_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PayOff" o:spid="_x0000_s1026" type="#_x0000_t202" style="position:absolute;margin-left:481.95pt;margin-top:53.85pt;width:73.85pt;height:10.3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" filled="f" stroked="f">
              <v:textbox style="mso-fit-shape-to-text:t" inset="0,0,0,0">
                <w:txbxContent>
                  <w:p w:rsidR="00117F02" w:rsidRPr="00CD1E71" w:rsidRDefault="008F1E5B" w:rsidP="00CD1E71">
                    <w:pPr>
                      <w:pStyle w:val="dohidden"/>
                    </w:pPr>
                    <w:r>
                      <w:drawing>
                        <wp:inline distT="0" distB="0" distL="0" distR="0">
                          <wp:extent cx="933450" cy="104775"/>
                          <wp:effectExtent l="0" t="0" r="0" b="9525"/>
                          <wp:docPr id="10" name="Afbeelding 10" descr="pay-off brief_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pay-off brief_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337820</wp:posOffset>
              </wp:positionV>
              <wp:extent cx="5039995" cy="644525"/>
              <wp:effectExtent l="1905" t="4445" r="0" b="0"/>
              <wp:wrapTopAndBottom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1A" w:rsidRDefault="008F1E5B" w:rsidP="009123C8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>
                                <wp:extent cx="3286125" cy="676275"/>
                                <wp:effectExtent l="0" t="0" r="9525" b="9525"/>
                                <wp:docPr id="3" name="Afbeelding 3" descr="C:\Program Files (x86)\Microsoft Office\Office14\STARTUP\AddIns\..\Images\Logos\WUR_BRGB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Program Files (x86)\Microsoft Office\Office14\STARTUP\AddIns\..\Images\Logos\WUR_BRGB.e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61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358A" w:rsidRDefault="0015358A" w:rsidP="009123C8">
                          <w:pPr>
                            <w:pStyle w:val="dohidden"/>
                          </w:pPr>
                        </w:p>
                        <w:p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Logo" o:spid="_x0000_s1027" type="#_x0000_t202" style="position:absolute;margin-left:33.9pt;margin-top:26.6pt;width:396.8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UarQIAAKw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" filled="f" stroked="f">
              <v:textbox inset="0,0,0,0">
                <w:txbxContent>
                  <w:p w:rsidR="00613C1A" w:rsidRDefault="008F1E5B" w:rsidP="009123C8">
                    <w:pPr>
                      <w:pStyle w:val="dohidden"/>
                    </w:pPr>
                    <w:r>
                      <w:drawing>
                        <wp:inline distT="0" distB="0" distL="0" distR="0">
                          <wp:extent cx="3286125" cy="676275"/>
                          <wp:effectExtent l="0" t="0" r="9525" b="9525"/>
                          <wp:docPr id="3" name="Afbeelding 3" descr="C:\Program Files (x86)\Microsoft Office\Office14\STARTUP\AddIns\..\Images\Logos\WUR_BRGB.e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Program Files (x86)\Microsoft Office\Office14\STARTUP\AddIns\..\Images\Logos\WUR_BRGB.e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61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:rsidR="007711FE" w:rsidRDefault="007711FE" w:rsidP="00D427E6">
    <w:pPr>
      <w:pStyle w:val="Koptekst"/>
      <w:spacing w:line="380" w:lineRule="exac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 w:rsidP="00D427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2|1002"/>
  </w:docVars>
  <w:rsids>
    <w:rsidRoot w:val="008F1E5B"/>
    <w:rsid w:val="00004210"/>
    <w:rsid w:val="00035CF9"/>
    <w:rsid w:val="000412BB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508F3"/>
    <w:rsid w:val="0015358A"/>
    <w:rsid w:val="001620EE"/>
    <w:rsid w:val="001638B2"/>
    <w:rsid w:val="00175987"/>
    <w:rsid w:val="001A530E"/>
    <w:rsid w:val="001E0F96"/>
    <w:rsid w:val="00206A89"/>
    <w:rsid w:val="00217527"/>
    <w:rsid w:val="00222F54"/>
    <w:rsid w:val="00233249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C3C3D"/>
    <w:rsid w:val="002C4E47"/>
    <w:rsid w:val="002F4B01"/>
    <w:rsid w:val="00307395"/>
    <w:rsid w:val="00330BA0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2776"/>
    <w:rsid w:val="00415DF8"/>
    <w:rsid w:val="00454891"/>
    <w:rsid w:val="004628B0"/>
    <w:rsid w:val="00471D4D"/>
    <w:rsid w:val="00473287"/>
    <w:rsid w:val="004A5D87"/>
    <w:rsid w:val="004E12D0"/>
    <w:rsid w:val="004E17F9"/>
    <w:rsid w:val="004F18A9"/>
    <w:rsid w:val="004F2E8B"/>
    <w:rsid w:val="00506C3C"/>
    <w:rsid w:val="00512AC0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354B3"/>
    <w:rsid w:val="00667D19"/>
    <w:rsid w:val="0068693A"/>
    <w:rsid w:val="00695F4F"/>
    <w:rsid w:val="006A2062"/>
    <w:rsid w:val="006D7B03"/>
    <w:rsid w:val="006E7C5F"/>
    <w:rsid w:val="006F668B"/>
    <w:rsid w:val="007201FE"/>
    <w:rsid w:val="00740D4F"/>
    <w:rsid w:val="007619D0"/>
    <w:rsid w:val="00763965"/>
    <w:rsid w:val="007711FE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46E21"/>
    <w:rsid w:val="00866E80"/>
    <w:rsid w:val="00870C8B"/>
    <w:rsid w:val="00881F90"/>
    <w:rsid w:val="00886BA4"/>
    <w:rsid w:val="008C3BB6"/>
    <w:rsid w:val="008D071D"/>
    <w:rsid w:val="008F1E5B"/>
    <w:rsid w:val="008F4632"/>
    <w:rsid w:val="008F70EA"/>
    <w:rsid w:val="00905224"/>
    <w:rsid w:val="0090614E"/>
    <w:rsid w:val="0090683E"/>
    <w:rsid w:val="009123C8"/>
    <w:rsid w:val="0091259C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7862"/>
    <w:rsid w:val="00A01F0D"/>
    <w:rsid w:val="00A02B8C"/>
    <w:rsid w:val="00A03705"/>
    <w:rsid w:val="00A2123C"/>
    <w:rsid w:val="00A22342"/>
    <w:rsid w:val="00A24576"/>
    <w:rsid w:val="00A31712"/>
    <w:rsid w:val="00A362E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35FC"/>
    <w:rsid w:val="00BD535B"/>
    <w:rsid w:val="00BF4BF4"/>
    <w:rsid w:val="00C036D3"/>
    <w:rsid w:val="00C103E1"/>
    <w:rsid w:val="00C13263"/>
    <w:rsid w:val="00C1654F"/>
    <w:rsid w:val="00C20DFF"/>
    <w:rsid w:val="00C24DD4"/>
    <w:rsid w:val="00C310DE"/>
    <w:rsid w:val="00C433EE"/>
    <w:rsid w:val="00C455D2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6B86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4A58"/>
    <w:rsid w:val="00E90007"/>
    <w:rsid w:val="00E91FC0"/>
    <w:rsid w:val="00E92D24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7282D"/>
    <w:rsid w:val="00F77329"/>
    <w:rsid w:val="00F92899"/>
    <w:rsid w:val="00F93B9C"/>
    <w:rsid w:val="00FB699D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20EE"/>
    <w:pPr>
      <w:spacing w:line="302" w:lineRule="auto"/>
    </w:pPr>
    <w:rPr>
      <w:rFonts w:ascii="Verdana" w:hAnsi="Verdana"/>
      <w:sz w:val="1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4BE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ender">
    <w:name w:val="do_Sender"/>
    <w:basedOn w:val="Standaard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Standaard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Standaard"/>
    <w:rsid w:val="00EF1935"/>
    <w:pPr>
      <w:spacing w:line="180" w:lineRule="exact"/>
    </w:pPr>
    <w:rPr>
      <w:noProof/>
      <w:sz w:val="12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Standaard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Standaard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Standaard"/>
    <w:rsid w:val="0057704E"/>
    <w:pPr>
      <w:spacing w:line="180" w:lineRule="exact"/>
    </w:pPr>
    <w:rPr>
      <w:noProof/>
      <w:sz w:val="10"/>
    </w:rPr>
  </w:style>
  <w:style w:type="character" w:styleId="Hyperlink">
    <w:name w:val="Hyperlink"/>
    <w:uiPriority w:val="99"/>
    <w:unhideWhenUsed/>
    <w:rsid w:val="008F1E5B"/>
    <w:rPr>
      <w:color w:val="0000FF"/>
      <w:u w:val="single"/>
      <w:lang w:val="nl-NL" w:eastAsia="x-none"/>
    </w:rPr>
  </w:style>
  <w:style w:type="paragraph" w:styleId="Voetnoottekst">
    <w:name w:val="footnote text"/>
    <w:basedOn w:val="Standaard"/>
    <w:semiHidden/>
    <w:rsid w:val="00F7282D"/>
    <w:rPr>
      <w:szCs w:val="20"/>
    </w:rPr>
  </w:style>
  <w:style w:type="paragraph" w:styleId="Ballontekst">
    <w:name w:val="Balloon Text"/>
    <w:basedOn w:val="Standaard"/>
    <w:link w:val="BallontekstChar"/>
    <w:rsid w:val="00D56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B86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20EE"/>
    <w:pPr>
      <w:spacing w:line="302" w:lineRule="auto"/>
    </w:pPr>
    <w:rPr>
      <w:rFonts w:ascii="Verdana" w:hAnsi="Verdana"/>
      <w:sz w:val="1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4BE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ender">
    <w:name w:val="do_Sender"/>
    <w:basedOn w:val="Standaard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Standaard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Standaard"/>
    <w:rsid w:val="00EF1935"/>
    <w:pPr>
      <w:spacing w:line="180" w:lineRule="exact"/>
    </w:pPr>
    <w:rPr>
      <w:noProof/>
      <w:sz w:val="12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Standaard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Standaard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Standaard"/>
    <w:rsid w:val="0057704E"/>
    <w:pPr>
      <w:spacing w:line="180" w:lineRule="exact"/>
    </w:pPr>
    <w:rPr>
      <w:noProof/>
      <w:sz w:val="10"/>
    </w:rPr>
  </w:style>
  <w:style w:type="character" w:styleId="Hyperlink">
    <w:name w:val="Hyperlink"/>
    <w:uiPriority w:val="99"/>
    <w:unhideWhenUsed/>
    <w:rsid w:val="008F1E5B"/>
    <w:rPr>
      <w:color w:val="0000FF"/>
      <w:u w:val="single"/>
      <w:lang w:val="nl-NL" w:eastAsia="x-none"/>
    </w:rPr>
  </w:style>
  <w:style w:type="paragraph" w:styleId="Voetnoottekst">
    <w:name w:val="footnote text"/>
    <w:basedOn w:val="Standaard"/>
    <w:semiHidden/>
    <w:rsid w:val="00F7282D"/>
    <w:rPr>
      <w:szCs w:val="20"/>
    </w:rPr>
  </w:style>
  <w:style w:type="paragraph" w:styleId="Ballontekst">
    <w:name w:val="Balloon Text"/>
    <w:basedOn w:val="Standaard"/>
    <w:link w:val="BallontekstChar"/>
    <w:rsid w:val="00D56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B8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cedesk.facilities@wur.n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Templates\Blan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127</Words>
  <Characters>881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Marcusse, Pim</dc:creator>
  <cp:lastModifiedBy>Weerd, Gert vande</cp:lastModifiedBy>
  <cp:revision>2</cp:revision>
  <cp:lastPrinted>2014-03-13T08:35:00Z</cp:lastPrinted>
  <dcterms:created xsi:type="dcterms:W3CDTF">2014-03-17T12:38:00Z</dcterms:created>
  <dcterms:modified xsi:type="dcterms:W3CDTF">2014-03-17T12:38:00Z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Nederlands</vt:lpwstr>
  </property>
  <property fmtid="{D5CDD505-2E9C-101B-9397-08002B2CF9AE}" pid="4" name="cboDepartment">
    <vt:lpwstr>Wageningen UR</vt:lpwstr>
  </property>
  <property fmtid="{D5CDD505-2E9C-101B-9397-08002B2CF9AE}" pid="5" name="languageID">
    <vt:lpwstr>NL</vt:lpwstr>
  </property>
  <property fmtid="{D5CDD505-2E9C-101B-9397-08002B2CF9AE}" pid="6" name="pdfPrintHidden">
    <vt:lpwstr>0</vt:lpwstr>
  </property>
</Properties>
</file>