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F8" w:rsidRPr="00A266F8" w:rsidRDefault="00A266F8" w:rsidP="00A266F8">
      <w:pPr>
        <w:pStyle w:val="Kop1"/>
        <w:rPr>
          <w:rFonts w:asciiTheme="minorHAnsi" w:hAnsiTheme="minorHAnsi"/>
          <w:sz w:val="28"/>
          <w:szCs w:val="28"/>
          <w:lang w:val="en-GB"/>
        </w:rPr>
      </w:pPr>
      <w:bookmarkStart w:id="0" w:name="_Toc384644081"/>
      <w:bookmarkStart w:id="1" w:name="_GoBack"/>
      <w:bookmarkEnd w:id="1"/>
      <w:r w:rsidRPr="00A266F8">
        <w:rPr>
          <w:rFonts w:asciiTheme="minorHAnsi" w:hAnsiTheme="minorHAnsi"/>
          <w:sz w:val="28"/>
          <w:szCs w:val="28"/>
          <w:lang w:val="en-GB"/>
        </w:rPr>
        <w:t>Wageningen University Master Thesis Agreement</w:t>
      </w:r>
      <w:bookmarkEnd w:id="0"/>
    </w:p>
    <w:p w:rsidR="00A266F8" w:rsidRDefault="00A266F8" w:rsidP="00A266F8">
      <w:pPr>
        <w:rPr>
          <w:rFonts w:asciiTheme="minorHAnsi" w:hAnsiTheme="minorHAnsi"/>
          <w:b/>
          <w:sz w:val="24"/>
          <w:szCs w:val="24"/>
          <w:lang w:val="en-GB"/>
        </w:rPr>
      </w:pPr>
    </w:p>
    <w:tbl>
      <w:tblPr>
        <w:tblStyle w:val="Tabelraster"/>
        <w:tblW w:w="0" w:type="auto"/>
        <w:tblLook w:val="01E0" w:firstRow="1" w:lastRow="1" w:firstColumn="1" w:lastColumn="1" w:noHBand="0" w:noVBand="0"/>
      </w:tblPr>
      <w:tblGrid>
        <w:gridCol w:w="9288"/>
      </w:tblGrid>
      <w:tr w:rsidR="00A266F8" w:rsidRPr="00957527"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This Wageningen University (WU) master thesis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student and a representative of the chair group before starting work on the thesis.</w:t>
            </w:r>
          </w:p>
          <w:p w:rsidR="0016354A" w:rsidRDefault="0016354A">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student and a university representative sign three copies of the form. Both receive a copy. The third is sent to a representative of the programme: the study advisor.</w:t>
            </w:r>
          </w:p>
          <w:p w:rsidR="0016354A" w:rsidRDefault="0016354A">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student will receive a copy of the amended form. </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1. Information on student and chair group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A266F8" w:rsidTr="00A266F8">
        <w:tc>
          <w:tcPr>
            <w:tcW w:w="2448" w:type="dxa"/>
            <w:hideMark/>
          </w:tcPr>
          <w:p w:rsidR="00A266F8" w:rsidRDefault="00A266F8">
            <w:pPr>
              <w:rPr>
                <w:rFonts w:asciiTheme="minorHAnsi" w:hAnsiTheme="minorHAnsi"/>
                <w:sz w:val="24"/>
                <w:szCs w:val="24"/>
              </w:rPr>
            </w:pPr>
            <w:r>
              <w:rPr>
                <w:rFonts w:asciiTheme="minorHAnsi" w:hAnsiTheme="minorHAnsi"/>
                <w:sz w:val="24"/>
                <w:szCs w:val="24"/>
              </w:rPr>
              <w:t>Student:</w:t>
            </w:r>
          </w:p>
        </w:tc>
        <w:tc>
          <w:tcPr>
            <w:tcW w:w="6840" w:type="dxa"/>
            <w:tcBorders>
              <w:top w:val="nil"/>
              <w:left w:val="nil"/>
              <w:bottom w:val="dashSmallGap" w:sz="4" w:space="0" w:color="auto"/>
              <w:right w:val="nil"/>
            </w:tcBorders>
          </w:tcPr>
          <w:p w:rsidR="00A266F8" w:rsidRDefault="00A266F8">
            <w:pPr>
              <w:rPr>
                <w:rFonts w:asciiTheme="minorHAnsi" w:hAnsiTheme="minorHAnsi"/>
                <w:sz w:val="24"/>
                <w:szCs w:val="24"/>
              </w:rPr>
            </w:pPr>
          </w:p>
        </w:tc>
      </w:tr>
      <w:tr w:rsidR="00A266F8"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A266F8" w:rsidTr="00A266F8">
        <w:tc>
          <w:tcPr>
            <w:tcW w:w="2448" w:type="dxa"/>
            <w:hideMark/>
          </w:tcPr>
          <w:p w:rsidR="00A266F8" w:rsidRDefault="00A266F8">
            <w:pPr>
              <w:rPr>
                <w:rFonts w:asciiTheme="minorHAnsi" w:hAnsiTheme="minorHAnsi"/>
                <w:sz w:val="24"/>
                <w:szCs w:val="24"/>
              </w:rPr>
            </w:pPr>
            <w:r>
              <w:rPr>
                <w:rFonts w:asciiTheme="minorHAnsi" w:hAnsiTheme="minorHAnsi"/>
                <w:sz w:val="24"/>
                <w:szCs w:val="24"/>
              </w:rPr>
              <w:t>Chair Group:</w:t>
            </w:r>
          </w:p>
        </w:tc>
        <w:tc>
          <w:tcPr>
            <w:tcW w:w="6840" w:type="dxa"/>
            <w:tcBorders>
              <w:top w:val="nil"/>
              <w:left w:val="nil"/>
              <w:bottom w:val="dashSmallGap" w:sz="4" w:space="0" w:color="auto"/>
              <w:right w:val="nil"/>
            </w:tcBorders>
          </w:tcPr>
          <w:p w:rsidR="00A266F8" w:rsidRDefault="00A266F8">
            <w:pPr>
              <w:rPr>
                <w:rFonts w:asciiTheme="minorHAnsi" w:hAnsiTheme="minorHAnsi"/>
                <w:sz w:val="24"/>
                <w:szCs w:val="24"/>
              </w:rPr>
            </w:pPr>
          </w:p>
        </w:tc>
      </w:tr>
      <w:tr w:rsidR="00A266F8" w:rsidTr="00A266F8">
        <w:tc>
          <w:tcPr>
            <w:tcW w:w="2448" w:type="dxa"/>
            <w:hideMark/>
          </w:tcPr>
          <w:p w:rsidR="00A266F8" w:rsidRDefault="00A266F8">
            <w:pPr>
              <w:rPr>
                <w:rFonts w:asciiTheme="minorHAnsi" w:hAnsiTheme="minorHAnsi"/>
                <w:sz w:val="24"/>
                <w:szCs w:val="24"/>
              </w:rPr>
            </w:pPr>
            <w:r>
              <w:rPr>
                <w:rFonts w:asciiTheme="minorHAnsi" w:hAnsiTheme="minorHAnsi"/>
                <w:sz w:val="24"/>
                <w:szCs w:val="24"/>
              </w:rPr>
              <w:t>Course code:</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rPr>
            </w:pPr>
          </w:p>
        </w:tc>
      </w:tr>
      <w:tr w:rsidR="00A266F8" w:rsidTr="00A266F8">
        <w:tc>
          <w:tcPr>
            <w:tcW w:w="2448" w:type="dxa"/>
            <w:hideMark/>
          </w:tcPr>
          <w:p w:rsidR="00A266F8" w:rsidRDefault="00A266F8">
            <w:pPr>
              <w:rPr>
                <w:rFonts w:asciiTheme="minorHAnsi" w:hAnsiTheme="minorHAnsi"/>
                <w:sz w:val="24"/>
                <w:szCs w:val="24"/>
              </w:rPr>
            </w:pPr>
            <w:r>
              <w:rPr>
                <w:rFonts w:asciiTheme="minorHAnsi" w:hAnsiTheme="minorHAnsi"/>
                <w:sz w:val="24"/>
                <w:szCs w:val="24"/>
              </w:rPr>
              <w:t>Supervisor(s):</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rPr>
            </w:pPr>
          </w:p>
        </w:tc>
      </w:tr>
      <w:tr w:rsidR="00A266F8"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Examiner a</w:t>
            </w:r>
            <w:r>
              <w:rPr>
                <w:rStyle w:val="Voetnootmarkering"/>
                <w:rFonts w:asciiTheme="minorHAnsi" w:hAnsiTheme="minorHAnsi"/>
                <w:sz w:val="24"/>
                <w:szCs w:val="24"/>
                <w:lang w:val="en-GB"/>
              </w:rPr>
              <w:footnoteReference w:id="1"/>
            </w:r>
            <w:r>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Examiner b</w:t>
            </w:r>
            <w:r>
              <w:rPr>
                <w:rStyle w:val="Voetnootmarkering"/>
                <w:rFonts w:asciiTheme="minorHAnsi" w:hAnsiTheme="minorHAnsi"/>
                <w:sz w:val="24"/>
                <w:szCs w:val="24"/>
                <w:lang w:val="en-GB"/>
              </w:rPr>
              <w:footnoteReference w:id="2"/>
            </w:r>
            <w:r>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rPr>
      </w:pP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has been informed about the (written) guidelines and rules of the Chair Group for thesis students:  yes/no</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 xml:space="preserve">2. Prerequisite course(s) </w:t>
      </w:r>
    </w:p>
    <w:tbl>
      <w:tblPr>
        <w:tblStyle w:val="Tabelraster"/>
        <w:tblW w:w="0" w:type="auto"/>
        <w:tblLook w:val="01E0" w:firstRow="1" w:lastRow="1" w:firstColumn="1" w:lastColumn="1" w:noHBand="0" w:noVBand="0"/>
      </w:tblPr>
      <w:tblGrid>
        <w:gridCol w:w="2229"/>
        <w:gridCol w:w="3999"/>
        <w:gridCol w:w="540"/>
        <w:gridCol w:w="1446"/>
        <w:gridCol w:w="1074"/>
      </w:tblGrid>
      <w:tr w:rsidR="00A266F8" w:rsidTr="00A266F8">
        <w:tc>
          <w:tcPr>
            <w:tcW w:w="2229" w:type="dxa"/>
            <w:tcBorders>
              <w:top w:val="nil"/>
              <w:left w:val="nil"/>
              <w:bottom w:val="nil"/>
              <w:right w:val="nil"/>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540" w:type="dxa"/>
            <w:tcBorders>
              <w:top w:val="nil"/>
              <w:left w:val="nil"/>
              <w:bottom w:val="nil"/>
              <w:right w:val="nil"/>
            </w:tcBorders>
          </w:tcPr>
          <w:p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yes/no</w:t>
            </w:r>
          </w:p>
        </w:tc>
      </w:tr>
      <w:tr w:rsidR="00A266F8" w:rsidTr="00A266F8">
        <w:tc>
          <w:tcPr>
            <w:tcW w:w="2229" w:type="dxa"/>
            <w:tcBorders>
              <w:top w:val="nil"/>
              <w:left w:val="nil"/>
              <w:bottom w:val="nil"/>
              <w:right w:val="nil"/>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c>
          <w:tcPr>
            <w:tcW w:w="540" w:type="dxa"/>
            <w:tcBorders>
              <w:top w:val="nil"/>
              <w:left w:val="nil"/>
              <w:bottom w:val="nil"/>
              <w:right w:val="nil"/>
            </w:tcBorders>
          </w:tcPr>
          <w:p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yes/no</w:t>
            </w:r>
          </w:p>
        </w:tc>
      </w:tr>
    </w:tbl>
    <w:p w:rsidR="00A266F8" w:rsidRDefault="00A266F8" w:rsidP="00A266F8">
      <w:pPr>
        <w:rPr>
          <w:rFonts w:asciiTheme="minorHAnsi" w:hAnsiTheme="minorHAnsi"/>
          <w:sz w:val="24"/>
          <w:szCs w:val="24"/>
          <w:lang w:val="en-GB"/>
        </w:rPr>
      </w:pPr>
    </w:p>
    <w:p w:rsidR="00A266F8" w:rsidRDefault="00A266F8" w:rsidP="00A266F8">
      <w:pPr>
        <w:widowControl/>
        <w:spacing w:after="200" w:line="276" w:lineRule="auto"/>
        <w:rPr>
          <w:rFonts w:asciiTheme="minorHAnsi" w:hAnsiTheme="minorHAnsi"/>
          <w:b/>
          <w:sz w:val="24"/>
          <w:szCs w:val="24"/>
        </w:rPr>
      </w:pPr>
      <w:r>
        <w:rPr>
          <w:rFonts w:asciiTheme="minorHAnsi" w:hAnsiTheme="minorHAnsi"/>
          <w:b/>
          <w:snapToGrid w:val="0"/>
          <w:sz w:val="24"/>
          <w:szCs w:val="24"/>
        </w:rPr>
        <w:br w:type="page"/>
      </w: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lastRenderedPageBreak/>
        <w:t>3. Admission to the thesis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4464"/>
        <w:gridCol w:w="3096"/>
      </w:tblGrid>
      <w:tr w:rsidR="00A266F8" w:rsidRPr="00957527" w:rsidTr="00A266F8">
        <w:tc>
          <w:tcPr>
            <w:tcW w:w="172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Study advisor </w:t>
            </w:r>
          </w:p>
        </w:tc>
        <w:tc>
          <w:tcPr>
            <w:tcW w:w="446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3096"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 declares that the student is </w:t>
            </w:r>
          </w:p>
        </w:tc>
      </w:tr>
    </w:tbl>
    <w:p w:rsidR="00A266F8" w:rsidRDefault="00A266F8" w:rsidP="00A266F8">
      <w:pPr>
        <w:rPr>
          <w:rFonts w:asciiTheme="minorHAnsi" w:hAnsiTheme="minorHAnsi"/>
          <w:sz w:val="24"/>
          <w:szCs w:val="24"/>
          <w:lang w:val="en-GB"/>
        </w:rPr>
      </w:pPr>
      <w:r>
        <w:rPr>
          <w:rFonts w:asciiTheme="minorHAnsi" w:hAnsiTheme="minorHAnsi"/>
          <w:sz w:val="24"/>
          <w:szCs w:val="24"/>
          <w:lang w:val="en-GB"/>
        </w:rPr>
        <w:t>qualified</w:t>
      </w:r>
      <w:r>
        <w:rPr>
          <w:rStyle w:val="Voetnootmarkering"/>
          <w:rFonts w:asciiTheme="minorHAnsi" w:hAnsiTheme="minorHAnsi"/>
          <w:sz w:val="24"/>
          <w:szCs w:val="24"/>
          <w:lang w:val="en-GB"/>
        </w:rPr>
        <w:footnoteReference w:id="3"/>
      </w:r>
      <w:r>
        <w:rPr>
          <w:rFonts w:asciiTheme="minorHAnsi" w:hAnsiTheme="minorHAnsi"/>
          <w:sz w:val="24"/>
          <w:szCs w:val="24"/>
          <w:lang w:val="en-GB"/>
        </w:rPr>
        <w:t xml:space="preserve"> for a master thesis and that the thesis is part of the student’s programme.</w:t>
      </w:r>
    </w:p>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4. Title and planning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A266F8" w:rsidRPr="00957527"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Title of the thesis project:</w:t>
            </w:r>
          </w:p>
        </w:tc>
        <w:tc>
          <w:tcPr>
            <w:tcW w:w="558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RPr="00957527"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Date of completion parts of thesis:</w:t>
            </w:r>
          </w:p>
        </w:tc>
        <w:tc>
          <w:tcPr>
            <w:tcW w:w="558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58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A266F8"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Completion date:</w:t>
            </w:r>
          </w:p>
        </w:tc>
        <w:tc>
          <w:tcPr>
            <w:tcW w:w="558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Special planning arrangements:</w:t>
            </w:r>
          </w:p>
        </w:tc>
        <w:tc>
          <w:tcPr>
            <w:tcW w:w="558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5. Arrangements re supervision</w:t>
      </w:r>
    </w:p>
    <w:tbl>
      <w:tblPr>
        <w:tblStyle w:val="Tabelraster"/>
        <w:tblW w:w="0" w:type="auto"/>
        <w:tblLook w:val="01E0" w:firstRow="1" w:lastRow="1" w:firstColumn="1" w:lastColumn="1" w:noHBand="0" w:noVBand="0"/>
      </w:tblPr>
      <w:tblGrid>
        <w:gridCol w:w="9288"/>
      </w:tblGrid>
      <w:tr w:rsidR="00A266F8" w:rsidRPr="00957527"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(Arrangements regarding the type and intensity of  student and supervisor meetings and on roles and responsibilities if more supervisors or more Chair Groups are involved):</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6. Arrangements re facilities</w:t>
      </w:r>
    </w:p>
    <w:tbl>
      <w:tblPr>
        <w:tblStyle w:val="Tabelraster"/>
        <w:tblW w:w="0" w:type="auto"/>
        <w:tblLook w:val="01E0" w:firstRow="1" w:lastRow="1" w:firstColumn="1" w:lastColumn="1" w:noHBand="0" w:noVBand="0"/>
      </w:tblPr>
      <w:tblGrid>
        <w:gridCol w:w="9288"/>
      </w:tblGrid>
      <w:tr w:rsidR="00A266F8" w:rsidRPr="00957527"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7. Arrangements re report</w:t>
      </w:r>
    </w:p>
    <w:tbl>
      <w:tblPr>
        <w:tblStyle w:val="Tabelraster"/>
        <w:tblW w:w="0" w:type="auto"/>
        <w:tblLook w:val="01E0" w:firstRow="1" w:lastRow="1" w:firstColumn="1" w:lastColumn="1" w:noHBand="0" w:noVBand="0"/>
      </w:tblPr>
      <w:tblGrid>
        <w:gridCol w:w="9288"/>
      </w:tblGrid>
      <w:tr w:rsidR="00A266F8" w:rsidRPr="00957527"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 agreements on secrecy of results, and publicity of the thesis report):</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A266F8" w:rsidRDefault="00A266F8" w:rsidP="00A266F8">
      <w:pPr>
        <w:widowControl/>
        <w:spacing w:after="200" w:line="276" w:lineRule="auto"/>
        <w:rPr>
          <w:rFonts w:asciiTheme="minorHAnsi" w:hAnsiTheme="minorHAnsi"/>
          <w:b/>
          <w:sz w:val="24"/>
          <w:szCs w:val="24"/>
          <w:lang w:val="en-GB"/>
        </w:rPr>
      </w:pPr>
      <w:r>
        <w:rPr>
          <w:rFonts w:asciiTheme="minorHAnsi" w:hAnsiTheme="minorHAnsi"/>
          <w:b/>
          <w:snapToGrid w:val="0"/>
          <w:sz w:val="24"/>
          <w:szCs w:val="24"/>
          <w:lang w:val="en-GB"/>
        </w:rPr>
        <w:br w:type="page"/>
      </w: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lastRenderedPageBreak/>
        <w:t>8. Arrangements for individual situations.</w:t>
      </w:r>
    </w:p>
    <w:tbl>
      <w:tblPr>
        <w:tblStyle w:val="Tabelraster"/>
        <w:tblW w:w="0" w:type="auto"/>
        <w:tblLook w:val="01E0" w:firstRow="1" w:lastRow="1" w:firstColumn="1" w:lastColumn="1" w:noHBand="0" w:noVBand="0"/>
      </w:tblPr>
      <w:tblGrid>
        <w:gridCol w:w="9288"/>
      </w:tblGrid>
      <w:tr w:rsidR="00A266F8" w:rsidRPr="00957527"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9. Assessment</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Wageningen University </w:t>
      </w:r>
      <w:hyperlink r:id="rId8" w:history="1">
        <w:r>
          <w:rPr>
            <w:rStyle w:val="Hyperlink"/>
            <w:rFonts w:asciiTheme="minorHAnsi" w:hAnsiTheme="minorHAnsi"/>
            <w:sz w:val="24"/>
            <w:szCs w:val="24"/>
            <w:lang w:val="en-GB"/>
          </w:rPr>
          <w:t>assessment form</w:t>
        </w:r>
      </w:hyperlink>
      <w:r w:rsidR="000D7CFB">
        <w:rPr>
          <w:rStyle w:val="Voetnootmarkering"/>
          <w:color w:val="0000FF"/>
          <w:sz w:val="24"/>
          <w:szCs w:val="24"/>
          <w:u w:val="single"/>
          <w:lang w:val="en-GB"/>
        </w:rPr>
        <w:footnoteReference w:id="4"/>
      </w:r>
      <w:r>
        <w:rPr>
          <w:rFonts w:asciiTheme="minorHAnsi" w:hAnsiTheme="minorHAnsi"/>
          <w:sz w:val="24"/>
          <w:szCs w:val="24"/>
          <w:lang w:val="en-GB"/>
        </w:rPr>
        <w:t xml:space="preserve"> for thesis has to be used.</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weighting (%) for each part of the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b/>
                <w:sz w:val="24"/>
                <w:szCs w:val="24"/>
                <w:lang w:val="en-GB"/>
              </w:rPr>
            </w:pPr>
            <w:r>
              <w:rPr>
                <w:rFonts w:asciiTheme="minorHAnsi" w:hAnsiTheme="minorHAnsi" w:cs="Arial"/>
                <w:b/>
                <w:sz w:val="24"/>
                <w:szCs w:val="24"/>
                <w:lang w:val="en-GB"/>
              </w:rPr>
              <w:t>Learning outcomes (assessment criteria)</w:t>
            </w:r>
          </w:p>
        </w:tc>
        <w:tc>
          <w:tcPr>
            <w:tcW w:w="1793"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b/>
                <w:sz w:val="24"/>
                <w:szCs w:val="24"/>
                <w:lang w:val="en-GB"/>
              </w:rPr>
            </w:pPr>
            <w:r>
              <w:rPr>
                <w:rFonts w:asciiTheme="minorHAnsi" w:hAnsiTheme="minorHAnsi" w:cs="Arial"/>
                <w:b/>
                <w:sz w:val="24"/>
                <w:szCs w:val="24"/>
                <w:lang w:val="en-GB"/>
              </w:rPr>
              <w:t>percentage</w:t>
            </w: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A. Research competence</w:t>
            </w:r>
          </w:p>
        </w:tc>
        <w:tc>
          <w:tcPr>
            <w:tcW w:w="1793" w:type="dxa"/>
            <w:tcBorders>
              <w:top w:val="single" w:sz="4" w:space="0" w:color="000000"/>
              <w:left w:val="single" w:sz="4" w:space="0" w:color="000000"/>
              <w:bottom w:val="single" w:sz="4" w:space="0" w:color="000000"/>
              <w:right w:val="single" w:sz="4" w:space="0" w:color="000000"/>
            </w:tcBorders>
          </w:tcPr>
          <w:p w:rsidR="00A266F8" w:rsidRDefault="00A266F8">
            <w:pPr>
              <w:spacing w:line="276" w:lineRule="auto"/>
              <w:rPr>
                <w:rFonts w:asciiTheme="minorHAnsi" w:hAnsiTheme="minorHAnsi" w:cs="Arial"/>
                <w:sz w:val="24"/>
                <w:szCs w:val="24"/>
                <w:lang w:val="en-GB"/>
              </w:rPr>
            </w:pP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B. Thesis report</w:t>
            </w:r>
          </w:p>
        </w:tc>
        <w:tc>
          <w:tcPr>
            <w:tcW w:w="1793" w:type="dxa"/>
            <w:tcBorders>
              <w:top w:val="single" w:sz="4" w:space="0" w:color="000000"/>
              <w:left w:val="single" w:sz="4" w:space="0" w:color="000000"/>
              <w:bottom w:val="single" w:sz="4" w:space="0" w:color="000000"/>
              <w:right w:val="single" w:sz="4" w:space="0" w:color="000000"/>
            </w:tcBorders>
          </w:tcPr>
          <w:p w:rsidR="00A266F8" w:rsidRDefault="00A266F8">
            <w:pPr>
              <w:spacing w:line="276" w:lineRule="auto"/>
              <w:rPr>
                <w:rFonts w:asciiTheme="minorHAnsi" w:hAnsiTheme="minorHAnsi" w:cs="Arial"/>
                <w:sz w:val="24"/>
                <w:szCs w:val="24"/>
                <w:lang w:val="en-GB"/>
              </w:rPr>
            </w:pP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C. Colloquium</w:t>
            </w:r>
          </w:p>
        </w:tc>
        <w:tc>
          <w:tcPr>
            <w:tcW w:w="1793" w:type="dxa"/>
            <w:tcBorders>
              <w:top w:val="single" w:sz="4" w:space="0" w:color="000000"/>
              <w:left w:val="single" w:sz="4" w:space="0" w:color="000000"/>
              <w:bottom w:val="single" w:sz="4" w:space="0" w:color="000000"/>
              <w:right w:val="single" w:sz="4" w:space="0" w:color="000000"/>
            </w:tcBorders>
          </w:tcPr>
          <w:p w:rsidR="00A266F8" w:rsidRDefault="00A266F8">
            <w:pPr>
              <w:spacing w:line="276" w:lineRule="auto"/>
              <w:rPr>
                <w:rFonts w:asciiTheme="minorHAnsi" w:hAnsiTheme="minorHAnsi" w:cs="Arial"/>
                <w:sz w:val="24"/>
                <w:szCs w:val="24"/>
                <w:lang w:val="en-GB"/>
              </w:rPr>
            </w:pP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D. Examination</w:t>
            </w:r>
          </w:p>
        </w:tc>
        <w:tc>
          <w:tcPr>
            <w:tcW w:w="1793" w:type="dxa"/>
            <w:tcBorders>
              <w:top w:val="single" w:sz="4" w:space="0" w:color="000000"/>
              <w:left w:val="single" w:sz="4" w:space="0" w:color="000000"/>
              <w:bottom w:val="single" w:sz="4" w:space="0" w:color="000000"/>
              <w:right w:val="single" w:sz="4" w:space="0" w:color="000000"/>
            </w:tcBorders>
          </w:tcPr>
          <w:p w:rsidR="00A266F8" w:rsidRDefault="00A266F8">
            <w:pPr>
              <w:spacing w:line="276" w:lineRule="auto"/>
              <w:rPr>
                <w:rFonts w:asciiTheme="minorHAnsi" w:hAnsiTheme="minorHAnsi" w:cs="Arial"/>
                <w:sz w:val="24"/>
                <w:szCs w:val="24"/>
                <w:lang w:val="en-GB"/>
              </w:rPr>
            </w:pPr>
          </w:p>
        </w:tc>
      </w:tr>
    </w:tbl>
    <w:p w:rsidR="00A266F8" w:rsidRDefault="00A266F8" w:rsidP="00A266F8">
      <w:pPr>
        <w:rPr>
          <w:rFonts w:asciiTheme="minorHAnsi" w:hAnsiTheme="minorHAnsi" w:cs="Arial"/>
          <w:sz w:val="24"/>
          <w:szCs w:val="24"/>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060"/>
      </w:tblGrid>
      <w:tr w:rsidR="00A266F8" w:rsidRPr="00957527" w:rsidTr="00A266F8">
        <w:tc>
          <w:tcPr>
            <w:tcW w:w="4428" w:type="dxa"/>
            <w:hideMark/>
          </w:tcPr>
          <w:p w:rsidR="00A266F8" w:rsidRDefault="00A266F8">
            <w:pPr>
              <w:rPr>
                <w:rFonts w:asciiTheme="minorHAnsi" w:hAnsiTheme="minorHAnsi" w:cs="Arial"/>
                <w:sz w:val="24"/>
                <w:szCs w:val="24"/>
                <w:lang w:val="en-GB"/>
              </w:rPr>
            </w:pPr>
            <w:r>
              <w:rPr>
                <w:rFonts w:asciiTheme="minorHAnsi" w:hAnsiTheme="minorHAnsi" w:cs="Arial"/>
                <w:sz w:val="24"/>
                <w:szCs w:val="24"/>
                <w:lang w:val="en-GB"/>
              </w:rPr>
              <w:t xml:space="preserve">The assessment will be conducted in week (on) </w:t>
            </w:r>
          </w:p>
        </w:tc>
        <w:tc>
          <w:tcPr>
            <w:tcW w:w="3060" w:type="dxa"/>
            <w:tcBorders>
              <w:top w:val="nil"/>
              <w:left w:val="nil"/>
              <w:bottom w:val="dashSmallGap" w:sz="4" w:space="0" w:color="auto"/>
              <w:right w:val="nil"/>
            </w:tcBorders>
          </w:tcPr>
          <w:p w:rsidR="00A266F8" w:rsidRDefault="00A266F8">
            <w:pPr>
              <w:rPr>
                <w:rFonts w:asciiTheme="minorHAnsi" w:hAnsiTheme="minorHAnsi" w:cs="Arial"/>
                <w:sz w:val="24"/>
                <w:szCs w:val="24"/>
                <w:lang w:val="en-GB"/>
              </w:rPr>
            </w:pPr>
          </w:p>
        </w:tc>
      </w:tr>
    </w:tbl>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10. Signature</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both the Chair Group and assessment form rules and procedures. The Chair Group declares that they have provided the student with all the relevant information (including rules, regulations, and safety issues). </w:t>
      </w:r>
    </w:p>
    <w:p w:rsidR="00A266F8" w:rsidRDefault="00A266F8" w:rsidP="00A266F8">
      <w:pPr>
        <w:rPr>
          <w:rFonts w:asciiTheme="minorHAnsi" w:hAnsiTheme="minorHAnsi"/>
          <w:sz w:val="24"/>
          <w:szCs w:val="24"/>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3"/>
        <w:gridCol w:w="236"/>
        <w:gridCol w:w="2583"/>
        <w:gridCol w:w="236"/>
        <w:gridCol w:w="1620"/>
        <w:gridCol w:w="236"/>
        <w:gridCol w:w="2824"/>
      </w:tblGrid>
      <w:tr w:rsidR="00A266F8" w:rsidTr="00A266F8">
        <w:tc>
          <w:tcPr>
            <w:tcW w:w="155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6" w:type="dxa"/>
          </w:tcPr>
          <w:p w:rsidR="00A266F8" w:rsidRDefault="00A266F8">
            <w:pPr>
              <w:rPr>
                <w:rFonts w:asciiTheme="minorHAnsi" w:hAnsiTheme="minorHAnsi"/>
                <w:sz w:val="24"/>
                <w:szCs w:val="24"/>
                <w:lang w:val="en-GB"/>
              </w:rPr>
            </w:pPr>
          </w:p>
        </w:tc>
        <w:tc>
          <w:tcPr>
            <w:tcW w:w="258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6" w:type="dxa"/>
          </w:tcPr>
          <w:p w:rsidR="00A266F8" w:rsidRDefault="00A266F8">
            <w:pPr>
              <w:rPr>
                <w:rFonts w:asciiTheme="minorHAnsi" w:hAnsiTheme="minorHAnsi"/>
                <w:sz w:val="24"/>
                <w:szCs w:val="24"/>
                <w:lang w:val="en-GB"/>
              </w:rPr>
            </w:pPr>
          </w:p>
        </w:tc>
        <w:tc>
          <w:tcPr>
            <w:tcW w:w="1620"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6" w:type="dxa"/>
          </w:tcPr>
          <w:p w:rsidR="00A266F8" w:rsidRDefault="00A266F8">
            <w:pPr>
              <w:rPr>
                <w:rFonts w:asciiTheme="minorHAnsi" w:hAnsiTheme="minorHAnsi"/>
                <w:sz w:val="24"/>
                <w:szCs w:val="24"/>
                <w:lang w:val="en-GB"/>
              </w:rPr>
            </w:pPr>
          </w:p>
        </w:tc>
        <w:tc>
          <w:tcPr>
            <w:tcW w:w="2824"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A266F8">
        <w:tc>
          <w:tcPr>
            <w:tcW w:w="155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6" w:type="dxa"/>
          </w:tcPr>
          <w:p w:rsidR="00A266F8"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A266F8">
        <w:tc>
          <w:tcPr>
            <w:tcW w:w="155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Supervisor(s):</w:t>
            </w:r>
          </w:p>
        </w:tc>
        <w:tc>
          <w:tcPr>
            <w:tcW w:w="236" w:type="dxa"/>
          </w:tcPr>
          <w:p w:rsidR="00A266F8"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A266F8">
        <w:tc>
          <w:tcPr>
            <w:tcW w:w="155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Examiner a:</w:t>
            </w:r>
          </w:p>
        </w:tc>
        <w:tc>
          <w:tcPr>
            <w:tcW w:w="236" w:type="dxa"/>
          </w:tcPr>
          <w:p w:rsidR="00A266F8"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A266F8">
        <w:tc>
          <w:tcPr>
            <w:tcW w:w="155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583"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A266F8">
        <w:tc>
          <w:tcPr>
            <w:tcW w:w="155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Examiner b:</w:t>
            </w:r>
          </w:p>
        </w:tc>
        <w:tc>
          <w:tcPr>
            <w:tcW w:w="236" w:type="dxa"/>
          </w:tcPr>
          <w:p w:rsidR="00A266F8"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1. Information for student and Chair Group</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study advisor has to be contacted regarding the progress of the student and his/her qualification for a master’s thesis. The study programme (study advisor) has to be informed about the arrangements a student wants to make for his/her thesis project in order to establish whether the programme permits the student to take this thesis, and to keep records of the student’s progress.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examiner will be the chair holder responsible for the thesis. The supervisor is responsible for daily supervision. Supervisor from an external organisation cannot have a formal role, and cannot be involved in the grading as they are not qualified lecturers. If more supervisors and chair groups are involved, each role should be explained under item 5. WUR employees working outside the university section (e.g. researchers) have the same status as supervisors (WU lecturer).</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b/>
          <w:sz w:val="24"/>
          <w:szCs w:val="24"/>
          <w:lang w:val="en-GB"/>
        </w:rPr>
        <w:t>2. Prerequisites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b/>
          <w:sz w:val="24"/>
          <w:szCs w:val="24"/>
          <w:lang w:val="en-GB"/>
        </w:rPr>
        <w:t>3. Admission to the thesis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(supervisor, education coordinator) has to contact the study advisor personally to ensure that the student is qualified for starting the master’s thesis.</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b/>
          <w:sz w:val="24"/>
          <w:szCs w:val="24"/>
          <w:lang w:val="en-GB"/>
        </w:rPr>
        <w:t>4. Description and planning</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b/>
          <w:sz w:val="24"/>
          <w:szCs w:val="24"/>
          <w:lang w:val="en-GB"/>
        </w:rPr>
        <w:t>5. Arrangements on supervision</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Supervisors have their own guidelines for planning meetings with students and for involving co-workers. In cases where more supervisors and Chair Groups are involved, the student should not be confronted with conflicting rules and opinions: One supervisor should be the focal point for the student.</w:t>
      </w:r>
      <w:r w:rsidR="00957527">
        <w:rPr>
          <w:rFonts w:asciiTheme="minorHAnsi" w:hAnsiTheme="minorHAnsi"/>
          <w:sz w:val="24"/>
          <w:szCs w:val="24"/>
          <w:lang w:val="en-GB"/>
        </w:rPr>
        <w:t xml:space="preserve"> It is recommended to include an intermediate evaluation. </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rsidR="00A266F8" w:rsidRDefault="00A266F8" w:rsidP="00A266F8">
      <w:pPr>
        <w:rPr>
          <w:rFonts w:asciiTheme="minorHAnsi" w:hAnsiTheme="minorHAnsi"/>
          <w:sz w:val="24"/>
          <w:szCs w:val="24"/>
          <w:lang w:val="en-GB"/>
        </w:rPr>
      </w:pPr>
      <w:r>
        <w:rPr>
          <w:rFonts w:asciiTheme="minorHAnsi" w:hAnsiTheme="minorHAnsi"/>
          <w:b/>
          <w:sz w:val="24"/>
          <w:szCs w:val="24"/>
          <w:lang w:val="en-GB"/>
        </w:rPr>
        <w:t>6. Arrangements on facilities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rsidR="00A266F8" w:rsidRDefault="00A266F8" w:rsidP="00A266F8">
      <w:pPr>
        <w:rPr>
          <w:rFonts w:asciiTheme="minorHAnsi" w:hAnsiTheme="minorHAnsi"/>
          <w:sz w:val="24"/>
          <w:szCs w:val="24"/>
          <w:lang w:val="en-GB"/>
        </w:rPr>
      </w:pPr>
    </w:p>
    <w:p w:rsidR="0016354A" w:rsidRDefault="0016354A" w:rsidP="00A266F8">
      <w:pPr>
        <w:rPr>
          <w:rFonts w:asciiTheme="minorHAnsi" w:hAnsiTheme="minorHAnsi"/>
          <w:b/>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b/>
          <w:sz w:val="24"/>
          <w:szCs w:val="24"/>
          <w:lang w:val="en-GB"/>
        </w:rPr>
        <w:lastRenderedPageBreak/>
        <w:t>7. Arrangements on report</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re protection and embargo of scientific results. Thesis reports can be registered with a restriction on disclosure of contents. The examiners and supervisor(s), however, always need a full copy to be able to assess the student. </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cs="Arial"/>
          <w:kern w:val="36"/>
          <w:sz w:val="24"/>
          <w:szCs w:val="24"/>
          <w:lang w:val="en-GB"/>
        </w:rPr>
      </w:pPr>
      <w:r>
        <w:rPr>
          <w:rFonts w:asciiTheme="minorHAnsi" w:hAnsiTheme="minorHAnsi"/>
          <w:sz w:val="24"/>
          <w:szCs w:val="24"/>
          <w:lang w:val="en-GB"/>
        </w:rPr>
        <w:t xml:space="preserve">From October 2009, all master’s theses have to be uploaded to the </w:t>
      </w:r>
      <w:r>
        <w:rPr>
          <w:rFonts w:asciiTheme="minorHAnsi" w:hAnsiTheme="minorHAnsi" w:cs="Arial"/>
          <w:kern w:val="36"/>
          <w:sz w:val="24"/>
          <w:szCs w:val="24"/>
          <w:lang w:val="en-GB"/>
        </w:rPr>
        <w:t>Wageningen UR Digital</w:t>
      </w:r>
      <w:r>
        <w:rPr>
          <w:rFonts w:asciiTheme="minorHAnsi" w:hAnsiTheme="minorHAnsi" w:cs="Arial"/>
          <w:color w:val="666699"/>
          <w:kern w:val="36"/>
          <w:sz w:val="24"/>
          <w:szCs w:val="24"/>
          <w:lang w:val="en-GB"/>
        </w:rPr>
        <w:t xml:space="preserve"> </w:t>
      </w:r>
      <w:r>
        <w:rPr>
          <w:rFonts w:asciiTheme="minorHAnsi" w:hAnsiTheme="minorHAnsi" w:cs="Arial"/>
          <w:kern w:val="36"/>
          <w:sz w:val="24"/>
          <w:szCs w:val="24"/>
          <w:lang w:val="en-GB"/>
        </w:rPr>
        <w:t>Library through the AIR (</w:t>
      </w:r>
      <w:r>
        <w:rPr>
          <w:rFonts w:asciiTheme="minorHAnsi" w:hAnsiTheme="minorHAnsi" w:cs="Arial"/>
          <w:sz w:val="24"/>
          <w:szCs w:val="24"/>
          <w:lang w:val="en-GB"/>
        </w:rPr>
        <w:t>Administration Enrolment data and Results)</w:t>
      </w:r>
      <w:r>
        <w:rPr>
          <w:rFonts w:asciiTheme="minorHAnsi" w:hAnsiTheme="minorHAnsi" w:cs="Arial"/>
          <w:kern w:val="36"/>
          <w:sz w:val="24"/>
          <w:szCs w:val="24"/>
          <w:lang w:val="en-GB"/>
        </w:rPr>
        <w:t>. It is up to the Chair Group and student to decide whether the thesis will be made public or not in the Digital Library.</w:t>
      </w:r>
    </w:p>
    <w:p w:rsidR="00A266F8" w:rsidRDefault="00A266F8" w:rsidP="00A266F8">
      <w:pPr>
        <w:rPr>
          <w:rFonts w:asciiTheme="minorHAnsi" w:hAnsiTheme="minorHAnsi" w:cs="Arial"/>
          <w:kern w:val="36"/>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b/>
          <w:sz w:val="24"/>
          <w:szCs w:val="24"/>
          <w:lang w:val="en-GB"/>
        </w:rPr>
        <w:t>8. Arrangement for individual situations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b/>
          <w:sz w:val="24"/>
          <w:szCs w:val="24"/>
          <w:lang w:val="en-GB"/>
        </w:rPr>
        <w:t>9. Assessment procedure</w:t>
      </w:r>
    </w:p>
    <w:p w:rsidR="00D81798" w:rsidRP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In 2006, the Examining Boards and Board of the Education Institute </w:t>
      </w:r>
      <w:r w:rsidRPr="0016354A">
        <w:rPr>
          <w:rFonts w:asciiTheme="minorHAnsi" w:hAnsiTheme="minorHAnsi"/>
          <w:sz w:val="24"/>
          <w:szCs w:val="24"/>
          <w:lang w:val="en-GB"/>
        </w:rPr>
        <w:t>decided</w:t>
      </w:r>
      <w:r>
        <w:rPr>
          <w:rFonts w:asciiTheme="minorHAnsi" w:hAnsiTheme="minorHAnsi"/>
          <w:sz w:val="24"/>
          <w:szCs w:val="24"/>
          <w:lang w:val="en-GB"/>
        </w:rPr>
        <w:t xml:space="preserve">  that all WU Chair Groups have to use the standard assessment form for theses and appoint two examiners. The Chair Group can adjust the weight (percentages) of the assessment criteria on the Excel-form. The student should be informed about this weighting (item 9 of this agreement). </w:t>
      </w:r>
    </w:p>
    <w:sectPr w:rsidR="00D81798" w:rsidRPr="00A266F8" w:rsidSect="009575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F8" w:rsidRDefault="00A266F8" w:rsidP="00A266F8">
      <w:r>
        <w:separator/>
      </w:r>
    </w:p>
  </w:endnote>
  <w:endnote w:type="continuationSeparator" w:id="0">
    <w:p w:rsidR="00A266F8" w:rsidRDefault="00A266F8"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12136"/>
      <w:docPartObj>
        <w:docPartGallery w:val="Page Numbers (Bottom of Page)"/>
        <w:docPartUnique/>
      </w:docPartObj>
    </w:sdtPr>
    <w:sdtEndPr>
      <w:rPr>
        <w:rFonts w:asciiTheme="minorHAnsi" w:hAnsiTheme="minorHAnsi"/>
        <w:noProof/>
        <w:sz w:val="20"/>
        <w:szCs w:val="20"/>
      </w:rPr>
    </w:sdtEndPr>
    <w:sdtContent>
      <w:p w:rsidR="00957527" w:rsidRPr="00957527" w:rsidRDefault="00957527" w:rsidP="00957527">
        <w:pPr>
          <w:pStyle w:val="Geenafstand"/>
          <w:rPr>
            <w:rFonts w:asciiTheme="minorHAnsi" w:hAnsiTheme="minorHAnsi"/>
            <w:sz w:val="20"/>
            <w:szCs w:val="20"/>
          </w:rPr>
        </w:pPr>
        <w:r w:rsidRPr="00957527">
          <w:rPr>
            <w:rFonts w:asciiTheme="minorHAnsi" w:hAnsiTheme="minorHAnsi"/>
            <w:sz w:val="20"/>
            <w:szCs w:val="20"/>
          </w:rPr>
          <w:t>Education Institute</w:t>
        </w:r>
        <w:r>
          <w:rPr>
            <w:rFonts w:asciiTheme="minorHAnsi" w:hAnsiTheme="minorHAnsi"/>
            <w:sz w:val="20"/>
            <w:szCs w:val="20"/>
          </w:rPr>
          <w:t>, April 2014</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sidR="00377244">
          <w:rPr>
            <w:rFonts w:asciiTheme="minorHAnsi" w:hAnsiTheme="minorHAnsi"/>
            <w:noProof/>
            <w:sz w:val="20"/>
            <w:szCs w:val="20"/>
          </w:rPr>
          <w:t>1</w:t>
        </w:r>
        <w:r w:rsidRPr="00957527">
          <w:rPr>
            <w:rFonts w:asciiTheme="minorHAnsi" w:hAnsiTheme="minorHAnsi"/>
            <w:noProof/>
            <w:sz w:val="20"/>
            <w:szCs w:val="20"/>
          </w:rPr>
          <w:fldChar w:fldCharType="end"/>
        </w:r>
      </w:p>
    </w:sdtContent>
  </w:sdt>
  <w:p w:rsidR="00957527" w:rsidRDefault="009575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F8" w:rsidRDefault="00A266F8" w:rsidP="00A266F8">
      <w:r>
        <w:separator/>
      </w:r>
    </w:p>
  </w:footnote>
  <w:footnote w:type="continuationSeparator" w:id="0">
    <w:p w:rsidR="00A266F8" w:rsidRDefault="00A266F8" w:rsidP="00A266F8">
      <w:r>
        <w:continuationSeparator/>
      </w:r>
    </w:p>
  </w:footnote>
  <w:footnote w:id="1">
    <w:p w:rsidR="00A266F8" w:rsidRDefault="00A266F8" w:rsidP="00A266F8">
      <w:pPr>
        <w:pStyle w:val="Voetnoottekst"/>
        <w:spacing w:after="0" w:line="240" w:lineRule="auto"/>
      </w:pPr>
      <w:r>
        <w:rPr>
          <w:rStyle w:val="Voetnootmarkering"/>
          <w:rFonts w:ascii="Calibri" w:hAnsi="Calibri"/>
        </w:rPr>
        <w:footnoteRef/>
      </w:r>
      <w:r>
        <w:t xml:space="preserve"> This can be the supervisor.</w:t>
      </w:r>
    </w:p>
  </w:footnote>
  <w:footnote w:id="2">
    <w:p w:rsidR="00A266F8" w:rsidRDefault="00A266F8" w:rsidP="00A266F8">
      <w:pPr>
        <w:pStyle w:val="Voetnoottekst"/>
        <w:spacing w:after="0" w:line="240" w:lineRule="auto"/>
      </w:pPr>
      <w:r>
        <w:rPr>
          <w:rStyle w:val="Voetnootmarkering"/>
          <w:rFonts w:ascii="Calibri" w:hAnsi="Calibri"/>
        </w:rPr>
        <w:footnoteRef/>
      </w:r>
      <w:r>
        <w:t xml:space="preserve"> This name can be entered later.</w:t>
      </w:r>
    </w:p>
  </w:footnote>
  <w:footnote w:id="3">
    <w:p w:rsidR="00A266F8" w:rsidRDefault="00A266F8" w:rsidP="00A266F8">
      <w:pPr>
        <w:pStyle w:val="Voetnoottekst"/>
        <w:spacing w:after="0" w:line="240" w:lineRule="auto"/>
      </w:pPr>
      <w:r>
        <w:rPr>
          <w:rStyle w:val="Voetnootmarkering"/>
          <w:rFonts w:ascii="Calibri" w:hAnsi="Calibri"/>
        </w:rPr>
        <w:footnoteRef/>
      </w:r>
      <w:r>
        <w:rPr>
          <w:lang w:val="en-US"/>
        </w:rPr>
        <w:t xml:space="preserve"> This means that the student has completed all the requirements for starting this master’s thesis.</w:t>
      </w:r>
    </w:p>
  </w:footnote>
  <w:footnote w:id="4">
    <w:p w:rsidR="000D7CFB" w:rsidRDefault="000D7CFB" w:rsidP="000D7CFB">
      <w:pPr>
        <w:pStyle w:val="Tekstzonderopmaak"/>
        <w:rPr>
          <w:sz w:val="20"/>
          <w:szCs w:val="20"/>
        </w:rPr>
      </w:pPr>
      <w:r w:rsidRPr="000D7CFB">
        <w:rPr>
          <w:rStyle w:val="Voetnootmarkering"/>
          <w:rFonts w:asciiTheme="minorHAnsi" w:hAnsiTheme="minorHAnsi"/>
          <w:sz w:val="20"/>
          <w:szCs w:val="20"/>
        </w:rPr>
        <w:footnoteRef/>
      </w:r>
      <w:hyperlink r:id="rId1" w:history="1">
        <w:r w:rsidRPr="00F66260">
          <w:rPr>
            <w:rStyle w:val="Hyperlink"/>
          </w:rPr>
          <w:t>h</w:t>
        </w:r>
        <w:r w:rsidRPr="00F66260">
          <w:rPr>
            <w:rStyle w:val="Hyperlink"/>
            <w:sz w:val="20"/>
            <w:szCs w:val="20"/>
          </w:rPr>
          <w:t>ttps://teamsites.wur.nl/sites/OWI/Toetsbeleid%20assessment%20policy/Assessment%20MSc%20thesis/MSc%20Thesis%20assessment%20form%20WU%20uk%20v%2012%20Def.xlsm</w:t>
        </w:r>
      </w:hyperlink>
    </w:p>
    <w:p w:rsidR="000D7CFB" w:rsidRPr="000D7CFB" w:rsidRDefault="000D7CFB" w:rsidP="000D7CFB">
      <w:pPr>
        <w:pStyle w:val="Tekstzonderopmaak"/>
        <w:rPr>
          <w:sz w:val="20"/>
          <w:szCs w:val="20"/>
        </w:rPr>
      </w:pPr>
    </w:p>
    <w:p w:rsidR="000D7CFB" w:rsidRPr="000D7CFB" w:rsidRDefault="000D7CFB" w:rsidP="000D7CFB">
      <w:pPr>
        <w:pStyle w:val="Geenafstand"/>
        <w:rPr>
          <w:rFonts w:asciiTheme="minorHAnsi" w:hAnsiTheme="minorHAnsi"/>
          <w:sz w:val="20"/>
          <w:szCs w:val="20"/>
        </w:rPr>
      </w:pPr>
      <w:r w:rsidRPr="000D7CFB">
        <w:rPr>
          <w:rFonts w:asciiTheme="minorHAnsi" w:hAnsiTheme="minorHAnsi"/>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8"/>
    <w:rsid w:val="000D7CFB"/>
    <w:rsid w:val="0016354A"/>
    <w:rsid w:val="001E3F18"/>
    <w:rsid w:val="00377244"/>
    <w:rsid w:val="004B7B1D"/>
    <w:rsid w:val="004C56C0"/>
    <w:rsid w:val="006D1DFE"/>
    <w:rsid w:val="00957527"/>
    <w:rsid w:val="009F110D"/>
    <w:rsid w:val="00A266F8"/>
    <w:rsid w:val="00BB52F3"/>
    <w:rsid w:val="00D81798"/>
    <w:rsid w:val="00EE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6F8"/>
    <w:pPr>
      <w:widowControl w:val="0"/>
      <w:snapToGrid w:val="0"/>
      <w:spacing w:after="0" w:line="240" w:lineRule="auto"/>
    </w:pPr>
    <w:rPr>
      <w:rFonts w:ascii="CG Times" w:eastAsia="Times New Roman" w:hAnsi="CG Times" w:cs="Times New Roman"/>
      <w:sz w:val="20"/>
      <w:szCs w:val="20"/>
      <w:lang w:val="nl-NL" w:eastAsia="nl-NL"/>
    </w:rPr>
  </w:style>
  <w:style w:type="paragraph" w:styleId="Kop1">
    <w:name w:val="heading 1"/>
    <w:basedOn w:val="Standaard"/>
    <w:next w:val="Standaard"/>
    <w:link w:val="Kop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66F8"/>
    <w:pPr>
      <w:spacing w:after="0" w:line="240" w:lineRule="auto"/>
    </w:pPr>
  </w:style>
  <w:style w:type="character" w:customStyle="1" w:styleId="Kop1Char">
    <w:name w:val="Kop 1 Char"/>
    <w:basedOn w:val="Standaardalinea-lettertype"/>
    <w:link w:val="Kop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Voetnoottekst">
    <w:name w:val="footnote text"/>
    <w:basedOn w:val="Standaard"/>
    <w:link w:val="VoetnoottekstChar"/>
    <w:semiHidden/>
    <w:unhideWhenUsed/>
    <w:rsid w:val="00A266F8"/>
    <w:pPr>
      <w:widowControl/>
      <w:snapToGrid/>
      <w:spacing w:after="200" w:line="276" w:lineRule="auto"/>
    </w:pPr>
    <w:rPr>
      <w:rFonts w:ascii="Calibri" w:eastAsia="Calibri" w:hAnsi="Calibri"/>
      <w:lang w:val="en-GB" w:eastAsia="en-US"/>
    </w:rPr>
  </w:style>
  <w:style w:type="character" w:customStyle="1" w:styleId="VoetnoottekstChar">
    <w:name w:val="Voetnoottekst Char"/>
    <w:basedOn w:val="Standaardalinea-lettertype"/>
    <w:link w:val="Voetnootteks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semiHidden/>
    <w:unhideWhenUsed/>
    <w:rsid w:val="00A266F8"/>
    <w:rPr>
      <w:rFonts w:ascii="Times New Roman" w:hAnsi="Times New Roman" w:cs="Times New Roman" w:hint="default"/>
      <w:vertAlign w:val="superscript"/>
    </w:rPr>
  </w:style>
  <w:style w:type="table" w:styleId="Tabelraster">
    <w:name w:val="Table Grid"/>
    <w:basedOn w:val="Standaardtabel"/>
    <w:rsid w:val="00A266F8"/>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957527"/>
    <w:pPr>
      <w:tabs>
        <w:tab w:val="center" w:pos="4536"/>
        <w:tab w:val="right" w:pos="9072"/>
      </w:tabs>
    </w:pPr>
  </w:style>
  <w:style w:type="character" w:customStyle="1" w:styleId="KoptekstChar">
    <w:name w:val="Koptekst Char"/>
    <w:basedOn w:val="Standaardalinea-lettertype"/>
    <w:link w:val="Koptekst"/>
    <w:uiPriority w:val="99"/>
    <w:rsid w:val="00957527"/>
    <w:rPr>
      <w:rFonts w:ascii="CG Times" w:eastAsia="Times New Roman" w:hAnsi="CG Times" w:cs="Times New Roman"/>
      <w:sz w:val="20"/>
      <w:szCs w:val="20"/>
      <w:lang w:val="nl-NL" w:eastAsia="nl-NL"/>
    </w:rPr>
  </w:style>
  <w:style w:type="paragraph" w:styleId="Voettekst">
    <w:name w:val="footer"/>
    <w:basedOn w:val="Standaard"/>
    <w:link w:val="VoettekstChar"/>
    <w:uiPriority w:val="99"/>
    <w:unhideWhenUsed/>
    <w:rsid w:val="00957527"/>
    <w:pPr>
      <w:tabs>
        <w:tab w:val="center" w:pos="4536"/>
        <w:tab w:val="right" w:pos="9072"/>
      </w:tabs>
    </w:pPr>
  </w:style>
  <w:style w:type="character" w:customStyle="1" w:styleId="VoettekstChar">
    <w:name w:val="Voettekst Char"/>
    <w:basedOn w:val="Standaardalinea-lettertype"/>
    <w:link w:val="Voettekst"/>
    <w:uiPriority w:val="99"/>
    <w:rsid w:val="00957527"/>
    <w:rPr>
      <w:rFonts w:ascii="CG Times" w:eastAsia="Times New Roman" w:hAnsi="CG Times" w:cs="Times New Roman"/>
      <w:sz w:val="20"/>
      <w:szCs w:val="20"/>
      <w:lang w:val="nl-NL" w:eastAsia="nl-NL"/>
    </w:rPr>
  </w:style>
  <w:style w:type="paragraph" w:styleId="Ballontekst">
    <w:name w:val="Balloon Text"/>
    <w:basedOn w:val="Standaard"/>
    <w:link w:val="BallontekstChar"/>
    <w:uiPriority w:val="99"/>
    <w:semiHidden/>
    <w:unhideWhenUsed/>
    <w:rsid w:val="00957527"/>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527"/>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957527"/>
    <w:rPr>
      <w:color w:val="800080" w:themeColor="followedHyperlink"/>
      <w:u w:val="single"/>
    </w:rPr>
  </w:style>
  <w:style w:type="paragraph" w:styleId="Tekstzonderopmaak">
    <w:name w:val="Plain Text"/>
    <w:basedOn w:val="Standaard"/>
    <w:link w:val="TekstzonderopmaakChar"/>
    <w:uiPriority w:val="99"/>
    <w:semiHidden/>
    <w:unhideWhenUsed/>
    <w:rsid w:val="004C56C0"/>
    <w:pPr>
      <w:widowControl/>
      <w:snapToGrid/>
    </w:pPr>
    <w:rPr>
      <w:rFonts w:ascii="Calibri" w:hAnsi="Calibri" w:cstheme="minorBidi"/>
      <w:sz w:val="24"/>
      <w:szCs w:val="21"/>
      <w:lang w:val="en-GB" w:eastAsia="en-GB"/>
    </w:rPr>
  </w:style>
  <w:style w:type="character" w:customStyle="1" w:styleId="TekstzonderopmaakChar">
    <w:name w:val="Tekst zonder opmaak Char"/>
    <w:basedOn w:val="Standaardalinea-lettertype"/>
    <w:link w:val="Tekstzonderopmaak"/>
    <w:uiPriority w:val="99"/>
    <w:semiHidden/>
    <w:rsid w:val="004C56C0"/>
    <w:rPr>
      <w:rFonts w:ascii="Calibri" w:eastAsia="Times New Roman" w:hAnsi="Calibri"/>
      <w:sz w:val="24"/>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6F8"/>
    <w:pPr>
      <w:widowControl w:val="0"/>
      <w:snapToGrid w:val="0"/>
      <w:spacing w:after="0" w:line="240" w:lineRule="auto"/>
    </w:pPr>
    <w:rPr>
      <w:rFonts w:ascii="CG Times" w:eastAsia="Times New Roman" w:hAnsi="CG Times" w:cs="Times New Roman"/>
      <w:sz w:val="20"/>
      <w:szCs w:val="20"/>
      <w:lang w:val="nl-NL" w:eastAsia="nl-NL"/>
    </w:rPr>
  </w:style>
  <w:style w:type="paragraph" w:styleId="Kop1">
    <w:name w:val="heading 1"/>
    <w:basedOn w:val="Standaard"/>
    <w:next w:val="Standaard"/>
    <w:link w:val="Kop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66F8"/>
    <w:pPr>
      <w:spacing w:after="0" w:line="240" w:lineRule="auto"/>
    </w:pPr>
  </w:style>
  <w:style w:type="character" w:customStyle="1" w:styleId="Kop1Char">
    <w:name w:val="Kop 1 Char"/>
    <w:basedOn w:val="Standaardalinea-lettertype"/>
    <w:link w:val="Kop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Voetnoottekst">
    <w:name w:val="footnote text"/>
    <w:basedOn w:val="Standaard"/>
    <w:link w:val="VoetnoottekstChar"/>
    <w:semiHidden/>
    <w:unhideWhenUsed/>
    <w:rsid w:val="00A266F8"/>
    <w:pPr>
      <w:widowControl/>
      <w:snapToGrid/>
      <w:spacing w:after="200" w:line="276" w:lineRule="auto"/>
    </w:pPr>
    <w:rPr>
      <w:rFonts w:ascii="Calibri" w:eastAsia="Calibri" w:hAnsi="Calibri"/>
      <w:lang w:val="en-GB" w:eastAsia="en-US"/>
    </w:rPr>
  </w:style>
  <w:style w:type="character" w:customStyle="1" w:styleId="VoetnoottekstChar">
    <w:name w:val="Voetnoottekst Char"/>
    <w:basedOn w:val="Standaardalinea-lettertype"/>
    <w:link w:val="Voetnootteks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semiHidden/>
    <w:unhideWhenUsed/>
    <w:rsid w:val="00A266F8"/>
    <w:rPr>
      <w:rFonts w:ascii="Times New Roman" w:hAnsi="Times New Roman" w:cs="Times New Roman" w:hint="default"/>
      <w:vertAlign w:val="superscript"/>
    </w:rPr>
  </w:style>
  <w:style w:type="table" w:styleId="Tabelraster">
    <w:name w:val="Table Grid"/>
    <w:basedOn w:val="Standaardtabel"/>
    <w:rsid w:val="00A266F8"/>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957527"/>
    <w:pPr>
      <w:tabs>
        <w:tab w:val="center" w:pos="4536"/>
        <w:tab w:val="right" w:pos="9072"/>
      </w:tabs>
    </w:pPr>
  </w:style>
  <w:style w:type="character" w:customStyle="1" w:styleId="KoptekstChar">
    <w:name w:val="Koptekst Char"/>
    <w:basedOn w:val="Standaardalinea-lettertype"/>
    <w:link w:val="Koptekst"/>
    <w:uiPriority w:val="99"/>
    <w:rsid w:val="00957527"/>
    <w:rPr>
      <w:rFonts w:ascii="CG Times" w:eastAsia="Times New Roman" w:hAnsi="CG Times" w:cs="Times New Roman"/>
      <w:sz w:val="20"/>
      <w:szCs w:val="20"/>
      <w:lang w:val="nl-NL" w:eastAsia="nl-NL"/>
    </w:rPr>
  </w:style>
  <w:style w:type="paragraph" w:styleId="Voettekst">
    <w:name w:val="footer"/>
    <w:basedOn w:val="Standaard"/>
    <w:link w:val="VoettekstChar"/>
    <w:uiPriority w:val="99"/>
    <w:unhideWhenUsed/>
    <w:rsid w:val="00957527"/>
    <w:pPr>
      <w:tabs>
        <w:tab w:val="center" w:pos="4536"/>
        <w:tab w:val="right" w:pos="9072"/>
      </w:tabs>
    </w:pPr>
  </w:style>
  <w:style w:type="character" w:customStyle="1" w:styleId="VoettekstChar">
    <w:name w:val="Voettekst Char"/>
    <w:basedOn w:val="Standaardalinea-lettertype"/>
    <w:link w:val="Voettekst"/>
    <w:uiPriority w:val="99"/>
    <w:rsid w:val="00957527"/>
    <w:rPr>
      <w:rFonts w:ascii="CG Times" w:eastAsia="Times New Roman" w:hAnsi="CG Times" w:cs="Times New Roman"/>
      <w:sz w:val="20"/>
      <w:szCs w:val="20"/>
      <w:lang w:val="nl-NL" w:eastAsia="nl-NL"/>
    </w:rPr>
  </w:style>
  <w:style w:type="paragraph" w:styleId="Ballontekst">
    <w:name w:val="Balloon Text"/>
    <w:basedOn w:val="Standaard"/>
    <w:link w:val="BallontekstChar"/>
    <w:uiPriority w:val="99"/>
    <w:semiHidden/>
    <w:unhideWhenUsed/>
    <w:rsid w:val="00957527"/>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527"/>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957527"/>
    <w:rPr>
      <w:color w:val="800080" w:themeColor="followedHyperlink"/>
      <w:u w:val="single"/>
    </w:rPr>
  </w:style>
  <w:style w:type="paragraph" w:styleId="Tekstzonderopmaak">
    <w:name w:val="Plain Text"/>
    <w:basedOn w:val="Standaard"/>
    <w:link w:val="TekstzonderopmaakChar"/>
    <w:uiPriority w:val="99"/>
    <w:semiHidden/>
    <w:unhideWhenUsed/>
    <w:rsid w:val="004C56C0"/>
    <w:pPr>
      <w:widowControl/>
      <w:snapToGrid/>
    </w:pPr>
    <w:rPr>
      <w:rFonts w:ascii="Calibri" w:hAnsi="Calibri" w:cstheme="minorBidi"/>
      <w:sz w:val="24"/>
      <w:szCs w:val="21"/>
      <w:lang w:val="en-GB" w:eastAsia="en-GB"/>
    </w:rPr>
  </w:style>
  <w:style w:type="character" w:customStyle="1" w:styleId="TekstzonderopmaakChar">
    <w:name w:val="Tekst zonder opmaak Char"/>
    <w:basedOn w:val="Standaardalinea-lettertype"/>
    <w:link w:val="Tekstzonderopmaak"/>
    <w:uiPriority w:val="99"/>
    <w:semiHidden/>
    <w:rsid w:val="004C56C0"/>
    <w:rPr>
      <w:rFonts w:ascii="Calibri" w:eastAsia="Times New Roman" w:hAnsi="Calibri"/>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ites.wur.nl/sites/OWI/Toetsbeleid%20assessment%20policy/Assessment%20MSc%20thesis/MSc%20Thesis%20assessment%20form%20WU%20uk%20v%2012%20Def.xls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eamsites.wur.nl/sites/OWI/Toetsbeleid%20assessment%20policy/Assessment%20MSc%20thesis/MSc%20Thesis%20assessment%20form%20WU%20uk%20v%2012%20Def.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84B1-5268-4204-90CB-B114C239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6725</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Steen</dc:creator>
  <cp:lastModifiedBy>Weerd, Gert vande</cp:lastModifiedBy>
  <cp:revision>2</cp:revision>
  <dcterms:created xsi:type="dcterms:W3CDTF">2014-05-21T11:05:00Z</dcterms:created>
  <dcterms:modified xsi:type="dcterms:W3CDTF">2014-05-21T11:05:00Z</dcterms:modified>
</cp:coreProperties>
</file>