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4428F" w14:textId="79807C13" w:rsidR="00DC0D6E" w:rsidRPr="00DC0D6E" w:rsidRDefault="001435B2" w:rsidP="00926919">
      <w:pPr>
        <w:pStyle w:val="Heading2"/>
        <w:spacing w:before="0" w:line="276" w:lineRule="auto"/>
        <w:rPr>
          <w:rFonts w:asciiTheme="minorHAnsi" w:hAnsiTheme="minorHAnsi" w:cstheme="minorHAnsi"/>
          <w:sz w:val="18"/>
          <w:szCs w:val="18"/>
        </w:rPr>
      </w:pPr>
      <w:r>
        <w:rPr>
          <w:rFonts w:asciiTheme="minorHAnsi" w:hAnsiTheme="minorHAnsi" w:cstheme="minorHAnsi"/>
          <w:sz w:val="18"/>
          <w:szCs w:val="18"/>
        </w:rPr>
        <w:t>This is an example of a Data Management Policy (i.e. on the group level)</w:t>
      </w:r>
      <w:r w:rsidR="002716D6">
        <w:rPr>
          <w:rFonts w:asciiTheme="minorHAnsi" w:hAnsiTheme="minorHAnsi" w:cstheme="minorHAnsi"/>
          <w:sz w:val="18"/>
          <w:szCs w:val="18"/>
        </w:rPr>
        <w:t xml:space="preserve"> and can be used as a basis for your group</w:t>
      </w:r>
      <w:r>
        <w:rPr>
          <w:rFonts w:asciiTheme="minorHAnsi" w:hAnsiTheme="minorHAnsi" w:cstheme="minorHAnsi"/>
          <w:sz w:val="18"/>
          <w:szCs w:val="18"/>
        </w:rPr>
        <w:t xml:space="preserve">. When using this template, fill in the </w:t>
      </w:r>
      <w:r w:rsidRPr="001435B2">
        <w:rPr>
          <w:rFonts w:asciiTheme="minorHAnsi" w:hAnsiTheme="minorHAnsi" w:cstheme="minorHAnsi"/>
          <w:sz w:val="18"/>
          <w:szCs w:val="18"/>
          <w:highlight w:val="yellow"/>
        </w:rPr>
        <w:t>[....]</w:t>
      </w:r>
      <w:r>
        <w:rPr>
          <w:rFonts w:asciiTheme="minorHAnsi" w:hAnsiTheme="minorHAnsi" w:cstheme="minorHAnsi"/>
          <w:sz w:val="18"/>
          <w:szCs w:val="18"/>
        </w:rPr>
        <w:t>. T</w:t>
      </w:r>
      <w:r w:rsidR="002716D6">
        <w:rPr>
          <w:rFonts w:asciiTheme="minorHAnsi" w:hAnsiTheme="minorHAnsi" w:cstheme="minorHAnsi"/>
          <w:sz w:val="18"/>
          <w:szCs w:val="18"/>
        </w:rPr>
        <w:t>he</w:t>
      </w:r>
      <w:bookmarkStart w:id="0" w:name="_GoBack"/>
      <w:bookmarkEnd w:id="0"/>
      <w:r>
        <w:rPr>
          <w:rFonts w:asciiTheme="minorHAnsi" w:hAnsiTheme="minorHAnsi" w:cstheme="minorHAnsi"/>
          <w:sz w:val="18"/>
          <w:szCs w:val="18"/>
        </w:rPr>
        <w:t xml:space="preserve"> text can further be adjusted to your group. </w:t>
      </w:r>
    </w:p>
    <w:p w14:paraId="142A4215" w14:textId="77777777" w:rsidR="00DC0D6E" w:rsidRDefault="00DC0D6E" w:rsidP="00926919">
      <w:pPr>
        <w:pStyle w:val="Heading2"/>
        <w:spacing w:before="0" w:line="276" w:lineRule="auto"/>
        <w:rPr>
          <w:rFonts w:cstheme="majorHAnsi"/>
        </w:rPr>
      </w:pPr>
    </w:p>
    <w:p w14:paraId="2401169C" w14:textId="255A4C35" w:rsidR="00D57D4A" w:rsidRPr="008405B1" w:rsidRDefault="00D57D4A" w:rsidP="00926919">
      <w:pPr>
        <w:pStyle w:val="Heading2"/>
        <w:spacing w:before="0" w:line="276" w:lineRule="auto"/>
        <w:rPr>
          <w:rFonts w:cstheme="majorHAnsi"/>
        </w:rPr>
      </w:pPr>
      <w:r w:rsidRPr="008405B1">
        <w:rPr>
          <w:rFonts w:cstheme="majorHAnsi"/>
        </w:rPr>
        <w:t xml:space="preserve">Data Management Policy </w:t>
      </w:r>
      <w:r w:rsidR="00830A8A" w:rsidRPr="00DC0D6E">
        <w:rPr>
          <w:rFonts w:cstheme="majorHAnsi"/>
          <w:highlight w:val="yellow"/>
        </w:rPr>
        <w:t>[name group/section]</w:t>
      </w:r>
    </w:p>
    <w:p w14:paraId="58CD12EF" w14:textId="2CF84922" w:rsidR="00733E71" w:rsidRPr="00FD1F8C" w:rsidRDefault="00830A8A" w:rsidP="00926919">
      <w:pPr>
        <w:spacing w:line="276" w:lineRule="auto"/>
        <w:rPr>
          <w:rFonts w:asciiTheme="majorHAnsi" w:hAnsiTheme="majorHAnsi" w:cstheme="majorHAnsi"/>
        </w:rPr>
      </w:pPr>
      <w:r w:rsidRPr="00DC0D6E">
        <w:rPr>
          <w:rFonts w:asciiTheme="majorHAnsi" w:hAnsiTheme="majorHAnsi" w:cstheme="majorHAnsi"/>
          <w:highlight w:val="yellow"/>
        </w:rPr>
        <w:t>[data]</w:t>
      </w:r>
      <w:r w:rsidR="00D57D4A" w:rsidRPr="00DC0D6E">
        <w:rPr>
          <w:rFonts w:asciiTheme="majorHAnsi" w:hAnsiTheme="majorHAnsi" w:cstheme="majorHAnsi"/>
          <w:highlight w:val="yellow"/>
        </w:rPr>
        <w:t xml:space="preserve">, </w:t>
      </w:r>
      <w:r w:rsidRPr="00DC0D6E">
        <w:rPr>
          <w:rFonts w:asciiTheme="majorHAnsi" w:hAnsiTheme="majorHAnsi" w:cstheme="majorHAnsi"/>
          <w:highlight w:val="yellow"/>
        </w:rPr>
        <w:t>[name authors]</w:t>
      </w:r>
    </w:p>
    <w:p w14:paraId="4E5C3C1E" w14:textId="77777777" w:rsidR="00D57D4A" w:rsidRPr="00FD1F8C" w:rsidRDefault="00D57D4A" w:rsidP="00926919">
      <w:pPr>
        <w:spacing w:line="276" w:lineRule="auto"/>
        <w:rPr>
          <w:rFonts w:asciiTheme="majorHAnsi" w:hAnsiTheme="majorHAnsi" w:cstheme="majorHAnsi"/>
        </w:rPr>
      </w:pPr>
    </w:p>
    <w:p w14:paraId="437B3299" w14:textId="77777777" w:rsidR="00D57D4A" w:rsidRPr="00FD1F8C" w:rsidRDefault="00D57D4A" w:rsidP="00926919">
      <w:pPr>
        <w:spacing w:line="276" w:lineRule="auto"/>
        <w:rPr>
          <w:rFonts w:asciiTheme="majorHAnsi" w:hAnsiTheme="majorHAnsi" w:cstheme="majorHAnsi"/>
        </w:rPr>
      </w:pPr>
    </w:p>
    <w:p w14:paraId="68510068" w14:textId="77777777" w:rsidR="00D57D4A" w:rsidRPr="00FD1F8C" w:rsidRDefault="00D57D4A" w:rsidP="00926919">
      <w:pPr>
        <w:spacing w:line="276" w:lineRule="auto"/>
        <w:rPr>
          <w:rFonts w:asciiTheme="majorHAnsi" w:hAnsiTheme="majorHAnsi" w:cstheme="majorHAnsi"/>
          <w:sz w:val="20"/>
        </w:rPr>
      </w:pPr>
    </w:p>
    <w:p w14:paraId="0689740B" w14:textId="77777777" w:rsidR="00D57D4A" w:rsidRPr="008405B1" w:rsidRDefault="00D57D4A" w:rsidP="00926919">
      <w:pPr>
        <w:pStyle w:val="ListParagraph"/>
        <w:widowControl w:val="0"/>
        <w:numPr>
          <w:ilvl w:val="0"/>
          <w:numId w:val="1"/>
        </w:numPr>
        <w:spacing w:line="276" w:lineRule="auto"/>
        <w:contextualSpacing w:val="0"/>
        <w:rPr>
          <w:rFonts w:asciiTheme="majorHAnsi" w:hAnsiTheme="majorHAnsi" w:cstheme="majorHAnsi"/>
          <w:b/>
          <w:spacing w:val="-1"/>
          <w:sz w:val="18"/>
          <w:szCs w:val="18"/>
        </w:rPr>
      </w:pPr>
      <w:r w:rsidRPr="008405B1">
        <w:rPr>
          <w:rFonts w:asciiTheme="majorHAnsi" w:hAnsiTheme="majorHAnsi" w:cstheme="majorHAnsi"/>
          <w:b/>
          <w:spacing w:val="-1"/>
          <w:sz w:val="18"/>
          <w:szCs w:val="18"/>
        </w:rPr>
        <w:t xml:space="preserve">To whom does the policy apply? </w:t>
      </w:r>
    </w:p>
    <w:p w14:paraId="623590CD" w14:textId="77777777" w:rsidR="00D57D4A" w:rsidRPr="008405B1" w:rsidRDefault="00D57D4A"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 xml:space="preserve">The Data Management Policy (DMP) applies to everyone who does research within the chair groups, which includes BSc/MSc and PhD students, and all staff (including temporary staff, such as research assistants and postdocs). </w:t>
      </w:r>
    </w:p>
    <w:p w14:paraId="3C00FB43" w14:textId="22FB5A5D" w:rsidR="00D57D4A" w:rsidRPr="008405B1" w:rsidRDefault="008D461B" w:rsidP="00926919">
      <w:pPr>
        <w:pStyle w:val="ListParagraph"/>
        <w:widowControl w:val="0"/>
        <w:numPr>
          <w:ilvl w:val="2"/>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BSc/MSc students should hand in t</w:t>
      </w:r>
      <w:r w:rsidR="00830A8A">
        <w:rPr>
          <w:rFonts w:asciiTheme="majorHAnsi" w:hAnsiTheme="majorHAnsi" w:cstheme="majorHAnsi"/>
          <w:spacing w:val="-1"/>
          <w:sz w:val="18"/>
          <w:szCs w:val="18"/>
        </w:rPr>
        <w:t>heir data</w:t>
      </w:r>
      <w:r w:rsidR="004D4527">
        <w:rPr>
          <w:rFonts w:asciiTheme="majorHAnsi" w:hAnsiTheme="majorHAnsi" w:cstheme="majorHAnsi"/>
          <w:spacing w:val="-1"/>
          <w:sz w:val="18"/>
          <w:szCs w:val="18"/>
        </w:rPr>
        <w:t xml:space="preserve"> </w:t>
      </w:r>
      <w:r w:rsidR="00830A8A">
        <w:rPr>
          <w:rFonts w:asciiTheme="majorHAnsi" w:hAnsiTheme="majorHAnsi" w:cstheme="majorHAnsi"/>
          <w:spacing w:val="-1"/>
          <w:sz w:val="18"/>
          <w:szCs w:val="18"/>
        </w:rPr>
        <w:t xml:space="preserve">sets to their </w:t>
      </w:r>
      <w:r w:rsidR="00830A8A" w:rsidRPr="00DC0D6E">
        <w:rPr>
          <w:rFonts w:asciiTheme="majorHAnsi" w:hAnsiTheme="majorHAnsi" w:cstheme="majorHAnsi"/>
          <w:spacing w:val="-1"/>
          <w:sz w:val="18"/>
          <w:szCs w:val="18"/>
          <w:highlight w:val="yellow"/>
        </w:rPr>
        <w:t>[group name]</w:t>
      </w:r>
      <w:r w:rsidRPr="008405B1">
        <w:rPr>
          <w:rFonts w:asciiTheme="majorHAnsi" w:hAnsiTheme="majorHAnsi" w:cstheme="majorHAnsi"/>
          <w:spacing w:val="-1"/>
          <w:sz w:val="18"/>
          <w:szCs w:val="18"/>
        </w:rPr>
        <w:t xml:space="preserve"> supervisor together with their thesis</w:t>
      </w:r>
      <w:r w:rsidR="001C73DE">
        <w:rPr>
          <w:rFonts w:asciiTheme="majorHAnsi" w:hAnsiTheme="majorHAnsi" w:cstheme="majorHAnsi"/>
          <w:spacing w:val="-1"/>
          <w:sz w:val="18"/>
          <w:szCs w:val="18"/>
        </w:rPr>
        <w:t xml:space="preserve"> (this applies only if </w:t>
      </w:r>
      <w:r w:rsidR="00830A8A" w:rsidRPr="00DC0D6E">
        <w:rPr>
          <w:rFonts w:asciiTheme="majorHAnsi" w:hAnsiTheme="majorHAnsi" w:cstheme="majorHAnsi"/>
          <w:spacing w:val="-1"/>
          <w:sz w:val="18"/>
          <w:szCs w:val="18"/>
          <w:highlight w:val="yellow"/>
        </w:rPr>
        <w:t>[group name]</w:t>
      </w:r>
      <w:r w:rsidR="001C73DE">
        <w:rPr>
          <w:rFonts w:asciiTheme="majorHAnsi" w:hAnsiTheme="majorHAnsi" w:cstheme="majorHAnsi"/>
          <w:spacing w:val="-1"/>
          <w:sz w:val="18"/>
          <w:szCs w:val="18"/>
        </w:rPr>
        <w:t xml:space="preserve"> is the leading chair group in supervising the thesis)</w:t>
      </w:r>
      <w:r w:rsidRPr="008405B1">
        <w:rPr>
          <w:rFonts w:asciiTheme="majorHAnsi" w:hAnsiTheme="majorHAnsi" w:cstheme="majorHAnsi"/>
          <w:spacing w:val="-1"/>
          <w:sz w:val="18"/>
          <w:szCs w:val="18"/>
        </w:rPr>
        <w:t>.</w:t>
      </w:r>
    </w:p>
    <w:p w14:paraId="0CB41DAC" w14:textId="1B0D9AA6" w:rsidR="008D461B" w:rsidRPr="008405B1" w:rsidRDefault="008D461B" w:rsidP="00926919">
      <w:pPr>
        <w:pStyle w:val="ListParagraph"/>
        <w:widowControl w:val="0"/>
        <w:numPr>
          <w:ilvl w:val="2"/>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PhD students will need to hand over their data</w:t>
      </w:r>
      <w:r w:rsidR="004D4527">
        <w:rPr>
          <w:rFonts w:asciiTheme="majorHAnsi" w:hAnsiTheme="majorHAnsi" w:cstheme="majorHAnsi"/>
          <w:spacing w:val="-1"/>
          <w:sz w:val="18"/>
          <w:szCs w:val="18"/>
        </w:rPr>
        <w:t xml:space="preserve"> </w:t>
      </w:r>
      <w:r w:rsidRPr="008405B1">
        <w:rPr>
          <w:rFonts w:asciiTheme="majorHAnsi" w:hAnsiTheme="majorHAnsi" w:cstheme="majorHAnsi"/>
          <w:spacing w:val="-1"/>
          <w:sz w:val="18"/>
          <w:szCs w:val="18"/>
        </w:rPr>
        <w:t xml:space="preserve">sets to their supervisor before </w:t>
      </w:r>
      <w:r w:rsidR="00A9178D" w:rsidRPr="008405B1">
        <w:rPr>
          <w:rFonts w:asciiTheme="majorHAnsi" w:hAnsiTheme="majorHAnsi" w:cstheme="majorHAnsi"/>
          <w:spacing w:val="-1"/>
          <w:sz w:val="18"/>
          <w:szCs w:val="18"/>
        </w:rPr>
        <w:t>their thesis will be send to the PhD committee members.</w:t>
      </w:r>
    </w:p>
    <w:p w14:paraId="74E30B46" w14:textId="77777777" w:rsidR="00D57D4A" w:rsidRPr="008405B1" w:rsidRDefault="00D57D4A" w:rsidP="00926919">
      <w:pPr>
        <w:pStyle w:val="ListParagraph"/>
        <w:widowControl w:val="0"/>
        <w:numPr>
          <w:ilvl w:val="1"/>
          <w:numId w:val="1"/>
        </w:numPr>
        <w:spacing w:line="276" w:lineRule="auto"/>
        <w:contextualSpacing w:val="0"/>
        <w:rPr>
          <w:rFonts w:asciiTheme="majorHAnsi" w:hAnsiTheme="majorHAnsi" w:cstheme="majorHAnsi"/>
          <w:sz w:val="18"/>
          <w:szCs w:val="18"/>
        </w:rPr>
      </w:pPr>
      <w:r w:rsidRPr="008405B1">
        <w:rPr>
          <w:rFonts w:asciiTheme="majorHAnsi" w:hAnsiTheme="majorHAnsi" w:cstheme="majorHAnsi"/>
          <w:spacing w:val="-1"/>
          <w:sz w:val="18"/>
          <w:szCs w:val="18"/>
        </w:rPr>
        <w:t xml:space="preserve">Visitors are exempt, as they are not paid by, or enlisted with the university and therefore the university has no responsibility. </w:t>
      </w:r>
    </w:p>
    <w:p w14:paraId="45347AAF" w14:textId="77777777" w:rsidR="00A9178D" w:rsidRPr="008405B1" w:rsidRDefault="00A9178D" w:rsidP="00926919">
      <w:pPr>
        <w:pStyle w:val="ListParagraph"/>
        <w:widowControl w:val="0"/>
        <w:numPr>
          <w:ilvl w:val="0"/>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b/>
          <w:spacing w:val="-1"/>
          <w:sz w:val="18"/>
          <w:szCs w:val="18"/>
        </w:rPr>
        <w:t>Responsibility for data management and storage (general) /ownership</w:t>
      </w:r>
    </w:p>
    <w:p w14:paraId="095367F7" w14:textId="77777777" w:rsidR="00A9178D" w:rsidRPr="008405B1" w:rsidRDefault="00A9178D"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 xml:space="preserve">In general the rule is that the university owns data that is collected or generated  by employees while working on the university contract. </w:t>
      </w:r>
    </w:p>
    <w:p w14:paraId="5FC820C8" w14:textId="77777777" w:rsidR="00A9178D" w:rsidRPr="008405B1" w:rsidRDefault="00A9178D"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 xml:space="preserve">Data collected as part of externally funded research projects such as the NWO or ERC </w:t>
      </w:r>
      <w:r w:rsidR="00B70959">
        <w:rPr>
          <w:rFonts w:asciiTheme="majorHAnsi" w:hAnsiTheme="majorHAnsi" w:cstheme="majorHAnsi"/>
          <w:spacing w:val="-1"/>
          <w:sz w:val="18"/>
          <w:szCs w:val="18"/>
        </w:rPr>
        <w:t>may</w:t>
      </w:r>
      <w:r w:rsidRPr="008405B1">
        <w:rPr>
          <w:rFonts w:asciiTheme="majorHAnsi" w:hAnsiTheme="majorHAnsi" w:cstheme="majorHAnsi"/>
          <w:spacing w:val="-1"/>
          <w:sz w:val="18"/>
          <w:szCs w:val="18"/>
        </w:rPr>
        <w:t>, by contractual arrangement</w:t>
      </w:r>
      <w:r w:rsidR="00B70959">
        <w:rPr>
          <w:rFonts w:asciiTheme="majorHAnsi" w:hAnsiTheme="majorHAnsi" w:cstheme="majorHAnsi"/>
          <w:spacing w:val="-1"/>
          <w:sz w:val="18"/>
          <w:szCs w:val="18"/>
        </w:rPr>
        <w:t>,</w:t>
      </w:r>
      <w:r w:rsidRPr="008405B1">
        <w:rPr>
          <w:rFonts w:asciiTheme="majorHAnsi" w:hAnsiTheme="majorHAnsi" w:cstheme="majorHAnsi"/>
          <w:spacing w:val="-1"/>
          <w:sz w:val="18"/>
          <w:szCs w:val="18"/>
        </w:rPr>
        <w:t xml:space="preserve"> </w:t>
      </w:r>
      <w:r w:rsidR="00B70959">
        <w:rPr>
          <w:rFonts w:asciiTheme="majorHAnsi" w:hAnsiTheme="majorHAnsi" w:cstheme="majorHAnsi"/>
          <w:spacing w:val="-1"/>
          <w:sz w:val="18"/>
          <w:szCs w:val="18"/>
        </w:rPr>
        <w:t xml:space="preserve">be </w:t>
      </w:r>
      <w:r w:rsidRPr="008405B1">
        <w:rPr>
          <w:rFonts w:asciiTheme="majorHAnsi" w:hAnsiTheme="majorHAnsi" w:cstheme="majorHAnsi"/>
          <w:spacing w:val="-1"/>
          <w:sz w:val="18"/>
          <w:szCs w:val="18"/>
        </w:rPr>
        <w:t>owned by the funding agencies</w:t>
      </w:r>
      <w:r w:rsidR="00B70959">
        <w:rPr>
          <w:rFonts w:asciiTheme="majorHAnsi" w:hAnsiTheme="majorHAnsi" w:cstheme="majorHAnsi"/>
          <w:spacing w:val="-1"/>
          <w:sz w:val="18"/>
          <w:szCs w:val="18"/>
        </w:rPr>
        <w:t>, who often transfer their ownership rights to the host institution</w:t>
      </w:r>
      <w:r w:rsidRPr="008405B1">
        <w:rPr>
          <w:rFonts w:asciiTheme="majorHAnsi" w:hAnsiTheme="majorHAnsi" w:cstheme="majorHAnsi"/>
          <w:spacing w:val="-1"/>
          <w:sz w:val="18"/>
          <w:szCs w:val="18"/>
        </w:rPr>
        <w:t xml:space="preserve">. </w:t>
      </w:r>
    </w:p>
    <w:p w14:paraId="1B9E7F63" w14:textId="77777777" w:rsidR="00A9178D" w:rsidRPr="008405B1" w:rsidRDefault="00A9178D"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At the same time, researchers who collected or generated research data, or who supervised the process, can claim intellectual ownership</w:t>
      </w:r>
      <w:r w:rsidR="00B70959">
        <w:rPr>
          <w:rFonts w:asciiTheme="majorHAnsi" w:hAnsiTheme="majorHAnsi" w:cstheme="majorHAnsi"/>
          <w:spacing w:val="-1"/>
          <w:sz w:val="18"/>
          <w:szCs w:val="18"/>
        </w:rPr>
        <w:t xml:space="preserve"> and free access</w:t>
      </w:r>
      <w:r w:rsidRPr="008405B1">
        <w:rPr>
          <w:rFonts w:asciiTheme="majorHAnsi" w:hAnsiTheme="majorHAnsi" w:cstheme="majorHAnsi"/>
          <w:spacing w:val="-1"/>
          <w:sz w:val="18"/>
          <w:szCs w:val="18"/>
        </w:rPr>
        <w:t>.</w:t>
      </w:r>
    </w:p>
    <w:p w14:paraId="2A89AD91" w14:textId="77777777" w:rsidR="00A9178D" w:rsidRPr="008405B1" w:rsidRDefault="00A9178D"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Considering the previous two points, both researchers, project leaders (of NWO/ERC projects) and chair groups (on behalf of the university) have a responsibility for data management and storage.</w:t>
      </w:r>
    </w:p>
    <w:p w14:paraId="7ED45AC7" w14:textId="77777777" w:rsidR="00A9178D" w:rsidRPr="008405B1" w:rsidRDefault="00A9178D" w:rsidP="00926919">
      <w:pPr>
        <w:pStyle w:val="ListParagraph"/>
        <w:widowControl w:val="0"/>
        <w:numPr>
          <w:ilvl w:val="0"/>
          <w:numId w:val="1"/>
        </w:numPr>
        <w:spacing w:line="276" w:lineRule="auto"/>
        <w:contextualSpacing w:val="0"/>
        <w:rPr>
          <w:rFonts w:asciiTheme="majorHAnsi" w:hAnsiTheme="majorHAnsi" w:cstheme="majorHAnsi"/>
          <w:b/>
          <w:spacing w:val="-1"/>
          <w:sz w:val="18"/>
          <w:szCs w:val="18"/>
        </w:rPr>
      </w:pPr>
      <w:r w:rsidRPr="008405B1">
        <w:rPr>
          <w:rFonts w:asciiTheme="majorHAnsi" w:hAnsiTheme="majorHAnsi" w:cstheme="majorHAnsi"/>
          <w:b/>
          <w:spacing w:val="-1"/>
          <w:sz w:val="18"/>
          <w:szCs w:val="18"/>
        </w:rPr>
        <w:t xml:space="preserve">Who is responsible for data management in your group? </w:t>
      </w:r>
    </w:p>
    <w:p w14:paraId="33AB92F5" w14:textId="46339E5A" w:rsidR="00A9178D" w:rsidRPr="008405B1" w:rsidRDefault="00A9178D"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Staff members are responsible for the management of their own research data and submission to the data management team (DMT) for central storage. They are required to have a colleague check the data for completeness, comprehensibility, transparency, and compliance with confidentiality/privacy regulations before submission. They are also responsible for the submission of a d</w:t>
      </w:r>
      <w:r w:rsidR="00830A8A">
        <w:rPr>
          <w:rFonts w:asciiTheme="majorHAnsi" w:hAnsiTheme="majorHAnsi" w:cstheme="majorHAnsi"/>
          <w:spacing w:val="-1"/>
          <w:sz w:val="18"/>
          <w:szCs w:val="18"/>
        </w:rPr>
        <w:t>ata management plan</w:t>
      </w:r>
      <w:r w:rsidRPr="008405B1">
        <w:rPr>
          <w:rFonts w:asciiTheme="majorHAnsi" w:hAnsiTheme="majorHAnsi" w:cstheme="majorHAnsi"/>
          <w:spacing w:val="-1"/>
          <w:sz w:val="18"/>
          <w:szCs w:val="18"/>
        </w:rPr>
        <w:t xml:space="preserve"> as soon as data have been collected or acquired. Staff members are also responsible for the data management in the projects they lead (e.g., BSc/MSc, postdoc, and PhD projects).  </w:t>
      </w:r>
    </w:p>
    <w:p w14:paraId="583194D9" w14:textId="77777777" w:rsidR="00A9178D" w:rsidRPr="008405B1" w:rsidRDefault="00A9178D"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For PhD students, the supervision team (project leader) ultimately is responsible for management and submission of the research data</w:t>
      </w:r>
      <w:r w:rsidR="00CE58FC">
        <w:rPr>
          <w:rFonts w:asciiTheme="majorHAnsi" w:hAnsiTheme="majorHAnsi" w:cstheme="majorHAnsi"/>
          <w:spacing w:val="-1"/>
          <w:sz w:val="18"/>
          <w:szCs w:val="18"/>
        </w:rPr>
        <w:t>, however the PhD student is required to fill in the data management form for their project</w:t>
      </w:r>
      <w:r w:rsidRPr="008405B1">
        <w:rPr>
          <w:rFonts w:asciiTheme="majorHAnsi" w:hAnsiTheme="majorHAnsi" w:cstheme="majorHAnsi"/>
          <w:spacing w:val="-1"/>
          <w:sz w:val="18"/>
          <w:szCs w:val="18"/>
        </w:rPr>
        <w:t xml:space="preserve">. </w:t>
      </w:r>
      <w:r w:rsidR="001C73DE">
        <w:rPr>
          <w:rFonts w:asciiTheme="majorHAnsi" w:hAnsiTheme="majorHAnsi" w:cstheme="majorHAnsi"/>
          <w:spacing w:val="-1"/>
          <w:sz w:val="18"/>
          <w:szCs w:val="18"/>
        </w:rPr>
        <w:t xml:space="preserve"> PhD students themselves are </w:t>
      </w:r>
      <w:r w:rsidRPr="008405B1">
        <w:rPr>
          <w:rFonts w:asciiTheme="majorHAnsi" w:hAnsiTheme="majorHAnsi" w:cstheme="majorHAnsi"/>
          <w:spacing w:val="-1"/>
          <w:sz w:val="18"/>
          <w:szCs w:val="18"/>
        </w:rPr>
        <w:t xml:space="preserve">responsible for the completeness, comprehensibility, transparency, and compliance with confidentiality/privacy regulations of the research data. The supervision team (project leader) is also responsible for the submission of a data management form and the raw data as soon as data have been collected or acquired. </w:t>
      </w:r>
    </w:p>
    <w:p w14:paraId="01282C7E" w14:textId="77777777" w:rsidR="00A9178D" w:rsidRPr="008405B1" w:rsidRDefault="00A9178D"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 xml:space="preserve">For BSc/MSc students, the supervisor is responsible for management and submission of the research data. As such they have to inform BSc/MSc students about this DMP and best refer to this in the thesis contract. BSc/MSc students themselves are responsible for the completeness, comprehensibility, transparency, and compliance with confidentiality/privacy regulations of the research data. However, as long as results are only published in the thesis, the supervisor does not have the obligation to check whether the data </w:t>
      </w:r>
      <w:r w:rsidR="001C73DE" w:rsidRPr="008405B1">
        <w:rPr>
          <w:rFonts w:asciiTheme="majorHAnsi" w:hAnsiTheme="majorHAnsi" w:cstheme="majorHAnsi"/>
          <w:spacing w:val="-1"/>
          <w:sz w:val="18"/>
          <w:szCs w:val="18"/>
        </w:rPr>
        <w:t>fulfil</w:t>
      </w:r>
      <w:r w:rsidRPr="008405B1">
        <w:rPr>
          <w:rFonts w:asciiTheme="majorHAnsi" w:hAnsiTheme="majorHAnsi" w:cstheme="majorHAnsi"/>
          <w:spacing w:val="-1"/>
          <w:sz w:val="18"/>
          <w:szCs w:val="18"/>
        </w:rPr>
        <w:t xml:space="preserve"> the criteria. It is left to the discretion of supervisors to decide whether a data management form and the raw data should be submitted as soon as data have been collected or acquired. </w:t>
      </w:r>
    </w:p>
    <w:p w14:paraId="7D3F8136" w14:textId="482E540A" w:rsidR="00A9178D" w:rsidRPr="008405B1" w:rsidRDefault="00A9178D"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 xml:space="preserve">For research and supervision teams with more than one persons from the chair group, there should be an explicit decision who is responsible for data management and submission. That is the </w:t>
      </w:r>
      <w:r w:rsidR="000B4196">
        <w:rPr>
          <w:rFonts w:asciiTheme="majorHAnsi" w:hAnsiTheme="majorHAnsi" w:cstheme="majorHAnsi"/>
          <w:spacing w:val="-1"/>
          <w:sz w:val="18"/>
          <w:szCs w:val="18"/>
        </w:rPr>
        <w:t>data steward</w:t>
      </w:r>
      <w:r w:rsidRPr="008405B1">
        <w:rPr>
          <w:rFonts w:asciiTheme="majorHAnsi" w:hAnsiTheme="majorHAnsi" w:cstheme="majorHAnsi"/>
          <w:spacing w:val="-1"/>
          <w:sz w:val="18"/>
          <w:szCs w:val="18"/>
        </w:rPr>
        <w:t xml:space="preserve"> who fills out the data management form. </w:t>
      </w:r>
    </w:p>
    <w:p w14:paraId="084CF19A" w14:textId="48B3465A" w:rsidR="00A9178D" w:rsidRPr="008405B1" w:rsidRDefault="00A9178D"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The DMT (</w:t>
      </w:r>
      <w:r w:rsidR="00830A8A" w:rsidRPr="004D4527">
        <w:rPr>
          <w:rFonts w:asciiTheme="majorHAnsi" w:hAnsiTheme="majorHAnsi" w:cstheme="majorHAnsi"/>
          <w:spacing w:val="-1"/>
          <w:sz w:val="18"/>
          <w:szCs w:val="18"/>
          <w:highlight w:val="yellow"/>
        </w:rPr>
        <w:t>[names data management team]</w:t>
      </w:r>
      <w:r w:rsidRPr="008405B1">
        <w:rPr>
          <w:rFonts w:asciiTheme="majorHAnsi" w:hAnsiTheme="majorHAnsi" w:cstheme="majorHAnsi"/>
          <w:spacing w:val="-1"/>
          <w:sz w:val="18"/>
          <w:szCs w:val="18"/>
        </w:rPr>
        <w:t xml:space="preserve">) is responsible for the central storage of submitted research data and is responsible for making sure that access and ownership rights are not violated. In case the DMT is uncertain </w:t>
      </w:r>
      <w:r w:rsidRPr="008405B1">
        <w:rPr>
          <w:rFonts w:asciiTheme="majorHAnsi" w:hAnsiTheme="majorHAnsi" w:cstheme="majorHAnsi"/>
          <w:spacing w:val="-1"/>
          <w:sz w:val="18"/>
          <w:szCs w:val="18"/>
        </w:rPr>
        <w:lastRenderedPageBreak/>
        <w:t xml:space="preserve">about what to do when there seem to be conflicting access and ownership rights, it will ask the </w:t>
      </w:r>
      <w:r w:rsidR="00E237E7" w:rsidRPr="004D4527">
        <w:rPr>
          <w:rFonts w:asciiTheme="majorHAnsi" w:hAnsiTheme="majorHAnsi" w:cstheme="majorHAnsi"/>
          <w:spacing w:val="-1"/>
          <w:sz w:val="18"/>
          <w:szCs w:val="18"/>
          <w:highlight w:val="yellow"/>
        </w:rPr>
        <w:t>[</w:t>
      </w:r>
      <w:r w:rsidRPr="004D4527">
        <w:rPr>
          <w:rFonts w:asciiTheme="majorHAnsi" w:hAnsiTheme="majorHAnsi" w:cstheme="majorHAnsi"/>
          <w:spacing w:val="-1"/>
          <w:sz w:val="18"/>
          <w:szCs w:val="18"/>
          <w:highlight w:val="yellow"/>
        </w:rPr>
        <w:t>WASS Scientific Integrity Committee</w:t>
      </w:r>
      <w:r w:rsidR="00E237E7" w:rsidRPr="004D4527">
        <w:rPr>
          <w:rFonts w:asciiTheme="majorHAnsi" w:hAnsiTheme="majorHAnsi" w:cstheme="majorHAnsi"/>
          <w:spacing w:val="-1"/>
          <w:sz w:val="18"/>
          <w:szCs w:val="18"/>
          <w:highlight w:val="yellow"/>
        </w:rPr>
        <w:t>]</w:t>
      </w:r>
      <w:r w:rsidRPr="008405B1">
        <w:rPr>
          <w:rFonts w:asciiTheme="majorHAnsi" w:hAnsiTheme="majorHAnsi" w:cstheme="majorHAnsi"/>
          <w:spacing w:val="-1"/>
          <w:sz w:val="18"/>
          <w:szCs w:val="18"/>
        </w:rPr>
        <w:t xml:space="preserve"> for jurisdiction.</w:t>
      </w:r>
    </w:p>
    <w:p w14:paraId="0ADD5F10" w14:textId="77777777" w:rsidR="00A9178D" w:rsidRPr="008405B1" w:rsidRDefault="00A9178D"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 xml:space="preserve">The DMT is responsible for promoting adherence to this policy. It will do so by: </w:t>
      </w:r>
    </w:p>
    <w:p w14:paraId="6994B28A" w14:textId="77777777" w:rsidR="00A9178D" w:rsidRPr="008405B1" w:rsidRDefault="00A9178D" w:rsidP="00926919">
      <w:pPr>
        <w:pStyle w:val="ListParagraph"/>
        <w:widowControl w:val="0"/>
        <w:numPr>
          <w:ilvl w:val="2"/>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Informing newcomers to the chair group of the data management policy</w:t>
      </w:r>
    </w:p>
    <w:p w14:paraId="57ACB08A" w14:textId="2735564A" w:rsidR="004D4527" w:rsidRPr="004D4527" w:rsidRDefault="00A9178D" w:rsidP="004D4527">
      <w:pPr>
        <w:pStyle w:val="ListParagraph"/>
        <w:widowControl w:val="0"/>
        <w:numPr>
          <w:ilvl w:val="2"/>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Checking the completeness and comprehensibility and availability of the data management forms</w:t>
      </w:r>
      <w:r w:rsidR="004D4527">
        <w:rPr>
          <w:rFonts w:asciiTheme="majorHAnsi" w:hAnsiTheme="majorHAnsi" w:cstheme="majorHAnsi"/>
          <w:spacing w:val="-1"/>
          <w:sz w:val="18"/>
          <w:szCs w:val="18"/>
        </w:rPr>
        <w:t>.</w:t>
      </w:r>
      <w:r w:rsidR="00012417">
        <w:rPr>
          <w:rFonts w:asciiTheme="majorHAnsi" w:hAnsiTheme="majorHAnsi" w:cstheme="majorHAnsi"/>
          <w:spacing w:val="-1"/>
          <w:sz w:val="18"/>
          <w:szCs w:val="18"/>
        </w:rPr>
        <w:t xml:space="preserve"> </w:t>
      </w:r>
    </w:p>
    <w:p w14:paraId="6FCCBE80" w14:textId="6755906E" w:rsidR="00A9178D" w:rsidRPr="008405B1" w:rsidRDefault="006F17BF" w:rsidP="00926919">
      <w:pPr>
        <w:pStyle w:val="ListParagraph"/>
        <w:widowControl w:val="0"/>
        <w:numPr>
          <w:ilvl w:val="2"/>
          <w:numId w:val="1"/>
        </w:numPr>
        <w:spacing w:line="276" w:lineRule="auto"/>
        <w:contextualSpacing w:val="0"/>
        <w:rPr>
          <w:rFonts w:asciiTheme="majorHAnsi" w:hAnsiTheme="majorHAnsi" w:cstheme="majorHAnsi"/>
          <w:spacing w:val="-1"/>
          <w:sz w:val="18"/>
          <w:szCs w:val="18"/>
        </w:rPr>
      </w:pPr>
      <w:r>
        <w:rPr>
          <w:rFonts w:asciiTheme="majorHAnsi" w:hAnsiTheme="majorHAnsi" w:cstheme="majorHAnsi"/>
          <w:spacing w:val="-1"/>
          <w:sz w:val="18"/>
          <w:szCs w:val="18"/>
        </w:rPr>
        <w:t xml:space="preserve">An </w:t>
      </w:r>
      <w:r w:rsidR="000B4196">
        <w:rPr>
          <w:rFonts w:asciiTheme="majorHAnsi" w:hAnsiTheme="majorHAnsi" w:cstheme="majorHAnsi"/>
          <w:spacing w:val="-1"/>
          <w:sz w:val="18"/>
          <w:szCs w:val="18"/>
        </w:rPr>
        <w:t>a</w:t>
      </w:r>
      <w:r w:rsidR="00045C13">
        <w:rPr>
          <w:rFonts w:asciiTheme="majorHAnsi" w:hAnsiTheme="majorHAnsi" w:cstheme="majorHAnsi"/>
          <w:spacing w:val="-1"/>
          <w:sz w:val="18"/>
          <w:szCs w:val="18"/>
        </w:rPr>
        <w:t>nnual</w:t>
      </w:r>
      <w:r w:rsidR="00045C13" w:rsidRPr="008405B1">
        <w:rPr>
          <w:rFonts w:asciiTheme="majorHAnsi" w:hAnsiTheme="majorHAnsi" w:cstheme="majorHAnsi"/>
          <w:spacing w:val="-1"/>
          <w:sz w:val="18"/>
          <w:szCs w:val="18"/>
        </w:rPr>
        <w:t xml:space="preserve"> </w:t>
      </w:r>
      <w:r w:rsidR="00A9178D" w:rsidRPr="008405B1">
        <w:rPr>
          <w:rFonts w:asciiTheme="majorHAnsi" w:hAnsiTheme="majorHAnsi" w:cstheme="majorHAnsi"/>
          <w:spacing w:val="-1"/>
          <w:sz w:val="18"/>
          <w:szCs w:val="18"/>
        </w:rPr>
        <w:t xml:space="preserve">check whether a data management form (and if applicable also data) has been submitted for </w:t>
      </w:r>
      <w:r w:rsidR="000B4196">
        <w:rPr>
          <w:rFonts w:asciiTheme="majorHAnsi" w:hAnsiTheme="majorHAnsi" w:cstheme="majorHAnsi"/>
          <w:spacing w:val="-1"/>
          <w:sz w:val="18"/>
          <w:szCs w:val="18"/>
        </w:rPr>
        <w:t>each research project</w:t>
      </w:r>
      <w:r w:rsidR="00A9178D" w:rsidRPr="008405B1">
        <w:rPr>
          <w:rFonts w:asciiTheme="majorHAnsi" w:hAnsiTheme="majorHAnsi" w:cstheme="majorHAnsi"/>
          <w:spacing w:val="-1"/>
          <w:sz w:val="18"/>
          <w:szCs w:val="18"/>
        </w:rPr>
        <w:t>. The result of this check will be made available to the management of the group upon request</w:t>
      </w:r>
      <w:r>
        <w:rPr>
          <w:rFonts w:asciiTheme="majorHAnsi" w:hAnsiTheme="majorHAnsi" w:cstheme="majorHAnsi"/>
          <w:spacing w:val="-1"/>
          <w:sz w:val="18"/>
          <w:szCs w:val="18"/>
        </w:rPr>
        <w:t>.</w:t>
      </w:r>
    </w:p>
    <w:p w14:paraId="1CB52545" w14:textId="5892ACFE" w:rsidR="00A9178D" w:rsidRPr="008405B1" w:rsidRDefault="006F17BF" w:rsidP="00926919">
      <w:pPr>
        <w:pStyle w:val="ListParagraph"/>
        <w:widowControl w:val="0"/>
        <w:numPr>
          <w:ilvl w:val="2"/>
          <w:numId w:val="1"/>
        </w:numPr>
        <w:spacing w:line="276" w:lineRule="auto"/>
        <w:contextualSpacing w:val="0"/>
        <w:rPr>
          <w:rFonts w:asciiTheme="majorHAnsi" w:hAnsiTheme="majorHAnsi" w:cstheme="majorHAnsi"/>
          <w:spacing w:val="-1"/>
          <w:sz w:val="18"/>
          <w:szCs w:val="18"/>
        </w:rPr>
      </w:pPr>
      <w:r>
        <w:rPr>
          <w:rFonts w:asciiTheme="majorHAnsi" w:hAnsiTheme="majorHAnsi" w:cstheme="majorHAnsi"/>
          <w:spacing w:val="-1"/>
          <w:sz w:val="18"/>
          <w:szCs w:val="18"/>
        </w:rPr>
        <w:t>An a</w:t>
      </w:r>
      <w:r w:rsidR="00045C13">
        <w:rPr>
          <w:rFonts w:asciiTheme="majorHAnsi" w:hAnsiTheme="majorHAnsi" w:cstheme="majorHAnsi"/>
          <w:spacing w:val="-1"/>
          <w:sz w:val="18"/>
          <w:szCs w:val="18"/>
        </w:rPr>
        <w:t>nnual</w:t>
      </w:r>
      <w:r w:rsidR="00045C13" w:rsidRPr="008405B1">
        <w:rPr>
          <w:rFonts w:asciiTheme="majorHAnsi" w:hAnsiTheme="majorHAnsi" w:cstheme="majorHAnsi"/>
          <w:spacing w:val="-1"/>
          <w:sz w:val="18"/>
          <w:szCs w:val="18"/>
        </w:rPr>
        <w:t xml:space="preserve"> </w:t>
      </w:r>
      <w:r w:rsidRPr="008405B1">
        <w:rPr>
          <w:rFonts w:asciiTheme="majorHAnsi" w:hAnsiTheme="majorHAnsi" w:cstheme="majorHAnsi"/>
          <w:spacing w:val="-1"/>
          <w:sz w:val="18"/>
          <w:szCs w:val="18"/>
        </w:rPr>
        <w:t>remind</w:t>
      </w:r>
      <w:r>
        <w:rPr>
          <w:rFonts w:asciiTheme="majorHAnsi" w:hAnsiTheme="majorHAnsi" w:cstheme="majorHAnsi"/>
          <w:spacing w:val="-1"/>
          <w:sz w:val="18"/>
          <w:szCs w:val="18"/>
        </w:rPr>
        <w:t>er to</w:t>
      </w:r>
      <w:r w:rsidRPr="008405B1">
        <w:rPr>
          <w:rFonts w:asciiTheme="majorHAnsi" w:hAnsiTheme="majorHAnsi" w:cstheme="majorHAnsi"/>
          <w:spacing w:val="-1"/>
          <w:sz w:val="18"/>
          <w:szCs w:val="18"/>
        </w:rPr>
        <w:t xml:space="preserve"> </w:t>
      </w:r>
      <w:r w:rsidR="00A9178D" w:rsidRPr="008405B1">
        <w:rPr>
          <w:rFonts w:asciiTheme="majorHAnsi" w:hAnsiTheme="majorHAnsi" w:cstheme="majorHAnsi"/>
          <w:spacing w:val="-1"/>
          <w:sz w:val="18"/>
          <w:szCs w:val="18"/>
        </w:rPr>
        <w:t xml:space="preserve">staff members and PhD students about the data management policy, </w:t>
      </w:r>
      <w:r>
        <w:rPr>
          <w:rFonts w:asciiTheme="majorHAnsi" w:hAnsiTheme="majorHAnsi" w:cstheme="majorHAnsi"/>
          <w:spacing w:val="-1"/>
          <w:sz w:val="18"/>
          <w:szCs w:val="18"/>
        </w:rPr>
        <w:t>informing</w:t>
      </w:r>
      <w:r w:rsidR="000B4196">
        <w:rPr>
          <w:rFonts w:asciiTheme="majorHAnsi" w:hAnsiTheme="majorHAnsi" w:cstheme="majorHAnsi"/>
          <w:spacing w:val="-1"/>
          <w:sz w:val="18"/>
          <w:szCs w:val="18"/>
        </w:rPr>
        <w:t xml:space="preserve"> </w:t>
      </w:r>
      <w:r w:rsidR="00A9178D" w:rsidRPr="008405B1">
        <w:rPr>
          <w:rFonts w:asciiTheme="majorHAnsi" w:hAnsiTheme="majorHAnsi" w:cstheme="majorHAnsi"/>
          <w:spacing w:val="-1"/>
          <w:sz w:val="18"/>
          <w:szCs w:val="18"/>
        </w:rPr>
        <w:t xml:space="preserve">them </w:t>
      </w:r>
      <w:r w:rsidR="004E639D">
        <w:rPr>
          <w:rFonts w:asciiTheme="majorHAnsi" w:hAnsiTheme="majorHAnsi" w:cstheme="majorHAnsi"/>
          <w:spacing w:val="-1"/>
          <w:sz w:val="18"/>
          <w:szCs w:val="18"/>
        </w:rPr>
        <w:t>of</w:t>
      </w:r>
      <w:r w:rsidR="004E639D" w:rsidRPr="008405B1">
        <w:rPr>
          <w:rFonts w:asciiTheme="majorHAnsi" w:hAnsiTheme="majorHAnsi" w:cstheme="majorHAnsi"/>
          <w:spacing w:val="-1"/>
          <w:sz w:val="18"/>
          <w:szCs w:val="18"/>
        </w:rPr>
        <w:t xml:space="preserve"> </w:t>
      </w:r>
      <w:r w:rsidR="00A9178D" w:rsidRPr="008405B1">
        <w:rPr>
          <w:rFonts w:asciiTheme="majorHAnsi" w:hAnsiTheme="majorHAnsi" w:cstheme="majorHAnsi"/>
          <w:spacing w:val="-1"/>
          <w:sz w:val="18"/>
          <w:szCs w:val="18"/>
        </w:rPr>
        <w:t>the results of the check under iii.</w:t>
      </w:r>
    </w:p>
    <w:p w14:paraId="6C6389C7" w14:textId="77777777" w:rsidR="00EC5C85" w:rsidRPr="008405B1" w:rsidRDefault="00EC5C85" w:rsidP="00926919">
      <w:pPr>
        <w:pStyle w:val="ListParagraph"/>
        <w:widowControl w:val="0"/>
        <w:numPr>
          <w:ilvl w:val="0"/>
          <w:numId w:val="1"/>
        </w:numPr>
        <w:spacing w:line="276" w:lineRule="auto"/>
        <w:contextualSpacing w:val="0"/>
        <w:rPr>
          <w:rFonts w:asciiTheme="majorHAnsi" w:hAnsiTheme="majorHAnsi" w:cstheme="majorHAnsi"/>
          <w:b/>
          <w:spacing w:val="-1"/>
          <w:sz w:val="18"/>
          <w:szCs w:val="18"/>
        </w:rPr>
      </w:pPr>
      <w:r w:rsidRPr="008405B1">
        <w:rPr>
          <w:rFonts w:asciiTheme="majorHAnsi" w:hAnsiTheme="majorHAnsi" w:cstheme="majorHAnsi"/>
          <w:b/>
          <w:spacing w:val="-1"/>
          <w:sz w:val="18"/>
          <w:szCs w:val="18"/>
        </w:rPr>
        <w:t>Which data have to be stored?</w:t>
      </w:r>
    </w:p>
    <w:p w14:paraId="41A97C99" w14:textId="2327B412" w:rsidR="00EC5C85" w:rsidRPr="008405B1" w:rsidRDefault="00EC5C85"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 xml:space="preserve">All data that is intended for use in publications. This includes BSc/MSc </w:t>
      </w:r>
      <w:r w:rsidR="00C74B52" w:rsidRPr="008405B1">
        <w:rPr>
          <w:rFonts w:asciiTheme="majorHAnsi" w:hAnsiTheme="majorHAnsi" w:cstheme="majorHAnsi"/>
          <w:spacing w:val="-1"/>
          <w:sz w:val="18"/>
          <w:szCs w:val="18"/>
        </w:rPr>
        <w:t xml:space="preserve">and PhD </w:t>
      </w:r>
      <w:r w:rsidRPr="008405B1">
        <w:rPr>
          <w:rFonts w:asciiTheme="majorHAnsi" w:hAnsiTheme="majorHAnsi" w:cstheme="majorHAnsi"/>
          <w:spacing w:val="-1"/>
          <w:sz w:val="18"/>
          <w:szCs w:val="18"/>
        </w:rPr>
        <w:t>theses, reports, articles, books, etc., regardless of whether they are public or confidential.</w:t>
      </w:r>
    </w:p>
    <w:p w14:paraId="1E1DC33D" w14:textId="77777777" w:rsidR="00EC5C85" w:rsidRPr="008405B1" w:rsidRDefault="00EC5C85"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Data gathered for educational purposes without the intention to publish does not have to be stored according to the data management policy.</w:t>
      </w:r>
    </w:p>
    <w:p w14:paraId="76D7C3D6" w14:textId="77777777" w:rsidR="00C74B52" w:rsidRPr="008405B1" w:rsidRDefault="00C74B52" w:rsidP="00926919">
      <w:pPr>
        <w:pStyle w:val="ListParagraph"/>
        <w:widowControl w:val="0"/>
        <w:numPr>
          <w:ilvl w:val="0"/>
          <w:numId w:val="1"/>
        </w:numPr>
        <w:spacing w:line="276" w:lineRule="auto"/>
        <w:contextualSpacing w:val="0"/>
        <w:rPr>
          <w:rFonts w:asciiTheme="majorHAnsi" w:hAnsiTheme="majorHAnsi" w:cstheme="majorHAnsi"/>
          <w:b/>
          <w:spacing w:val="-1"/>
          <w:sz w:val="18"/>
          <w:szCs w:val="18"/>
        </w:rPr>
      </w:pPr>
      <w:r w:rsidRPr="008405B1">
        <w:rPr>
          <w:rFonts w:asciiTheme="majorHAnsi" w:hAnsiTheme="majorHAnsi" w:cstheme="majorHAnsi"/>
          <w:b/>
          <w:spacing w:val="-1"/>
          <w:sz w:val="18"/>
          <w:szCs w:val="18"/>
        </w:rPr>
        <w:t>What type of data do we store?</w:t>
      </w:r>
    </w:p>
    <w:p w14:paraId="4E80F049" w14:textId="3C6BD6C2" w:rsidR="001C73DE" w:rsidRDefault="00827847" w:rsidP="007C6AC1">
      <w:pPr>
        <w:pStyle w:val="ListParagraph"/>
        <w:widowControl w:val="0"/>
        <w:numPr>
          <w:ilvl w:val="0"/>
          <w:numId w:val="2"/>
        </w:numPr>
        <w:spacing w:line="276" w:lineRule="auto"/>
        <w:rPr>
          <w:rFonts w:asciiTheme="majorHAnsi" w:hAnsiTheme="majorHAnsi" w:cstheme="majorHAnsi"/>
          <w:spacing w:val="-1"/>
          <w:sz w:val="18"/>
          <w:szCs w:val="18"/>
        </w:rPr>
      </w:pPr>
      <w:r>
        <w:rPr>
          <w:rFonts w:asciiTheme="majorHAnsi" w:hAnsiTheme="majorHAnsi" w:cstheme="majorHAnsi"/>
          <w:spacing w:val="-1"/>
          <w:sz w:val="18"/>
          <w:szCs w:val="18"/>
        </w:rPr>
        <w:t>We store data that...</w:t>
      </w:r>
      <w:r w:rsidRPr="004D4527">
        <w:rPr>
          <w:rFonts w:asciiTheme="majorHAnsi" w:hAnsiTheme="majorHAnsi" w:cstheme="majorHAnsi"/>
          <w:spacing w:val="-1"/>
          <w:sz w:val="18"/>
          <w:szCs w:val="18"/>
          <w:highlight w:val="yellow"/>
        </w:rPr>
        <w:t>[description of different catagories of data produced in the group]</w:t>
      </w:r>
    </w:p>
    <w:p w14:paraId="64C4494A" w14:textId="443C2342" w:rsidR="00827847" w:rsidRPr="004D4527" w:rsidRDefault="001C73DE" w:rsidP="00926919">
      <w:pPr>
        <w:pStyle w:val="ListParagraph"/>
        <w:widowControl w:val="0"/>
        <w:numPr>
          <w:ilvl w:val="1"/>
          <w:numId w:val="1"/>
        </w:numPr>
        <w:spacing w:line="276" w:lineRule="auto"/>
        <w:contextualSpacing w:val="0"/>
        <w:rPr>
          <w:rFonts w:asciiTheme="majorHAnsi" w:hAnsiTheme="majorHAnsi" w:cstheme="majorHAnsi"/>
          <w:spacing w:val="-1"/>
          <w:sz w:val="18"/>
          <w:szCs w:val="18"/>
          <w:highlight w:val="yellow"/>
        </w:rPr>
      </w:pPr>
      <w:r w:rsidRPr="007C6AC1">
        <w:rPr>
          <w:rFonts w:asciiTheme="majorHAnsi" w:hAnsiTheme="majorHAnsi" w:cstheme="majorHAnsi"/>
          <w:spacing w:val="-1"/>
          <w:sz w:val="18"/>
          <w:szCs w:val="18"/>
        </w:rPr>
        <w:t xml:space="preserve">We do not store data that </w:t>
      </w:r>
      <w:r w:rsidR="00827847" w:rsidRPr="004D4527">
        <w:rPr>
          <w:rFonts w:asciiTheme="majorHAnsi" w:hAnsiTheme="majorHAnsi" w:cstheme="majorHAnsi"/>
          <w:spacing w:val="-1"/>
          <w:sz w:val="18"/>
          <w:szCs w:val="18"/>
          <w:highlight w:val="yellow"/>
        </w:rPr>
        <w:t>[e.g. data from existing or published data</w:t>
      </w:r>
      <w:r w:rsidR="004D4527">
        <w:rPr>
          <w:rFonts w:asciiTheme="majorHAnsi" w:hAnsiTheme="majorHAnsi" w:cstheme="majorHAnsi"/>
          <w:spacing w:val="-1"/>
          <w:sz w:val="18"/>
          <w:szCs w:val="18"/>
          <w:highlight w:val="yellow"/>
        </w:rPr>
        <w:t xml:space="preserve"> </w:t>
      </w:r>
      <w:r w:rsidR="00827847" w:rsidRPr="004D4527">
        <w:rPr>
          <w:rFonts w:asciiTheme="majorHAnsi" w:hAnsiTheme="majorHAnsi" w:cstheme="majorHAnsi"/>
          <w:spacing w:val="-1"/>
          <w:sz w:val="18"/>
          <w:szCs w:val="18"/>
          <w:highlight w:val="yellow"/>
        </w:rPr>
        <w:t>sets ]</w:t>
      </w:r>
    </w:p>
    <w:p w14:paraId="438F10FD" w14:textId="522174AA" w:rsidR="00C74B52" w:rsidRPr="008405B1" w:rsidRDefault="00C74B52"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 xml:space="preserve">The rule of thumb here is that the stored data, together with the </w:t>
      </w:r>
      <w:r w:rsidR="005A7869">
        <w:rPr>
          <w:rFonts w:asciiTheme="majorHAnsi" w:hAnsiTheme="majorHAnsi" w:cstheme="majorHAnsi"/>
          <w:spacing w:val="-1"/>
          <w:sz w:val="18"/>
          <w:szCs w:val="18"/>
        </w:rPr>
        <w:t>documentation</w:t>
      </w:r>
      <w:r w:rsidR="005E73FF">
        <w:rPr>
          <w:rFonts w:asciiTheme="majorHAnsi" w:hAnsiTheme="majorHAnsi" w:cstheme="majorHAnsi"/>
          <w:spacing w:val="-1"/>
          <w:sz w:val="18"/>
          <w:szCs w:val="18"/>
        </w:rPr>
        <w:t xml:space="preserve"> (the ‘data</w:t>
      </w:r>
      <w:r w:rsidR="004D4527">
        <w:rPr>
          <w:rFonts w:asciiTheme="majorHAnsi" w:hAnsiTheme="majorHAnsi" w:cstheme="majorHAnsi"/>
          <w:spacing w:val="-1"/>
          <w:sz w:val="18"/>
          <w:szCs w:val="18"/>
        </w:rPr>
        <w:t xml:space="preserve"> </w:t>
      </w:r>
      <w:r w:rsidR="005E73FF">
        <w:rPr>
          <w:rFonts w:asciiTheme="majorHAnsi" w:hAnsiTheme="majorHAnsi" w:cstheme="majorHAnsi"/>
          <w:spacing w:val="-1"/>
          <w:sz w:val="18"/>
          <w:szCs w:val="18"/>
        </w:rPr>
        <w:t>set’)</w:t>
      </w:r>
      <w:r w:rsidR="005A7869" w:rsidRPr="008405B1">
        <w:rPr>
          <w:rFonts w:asciiTheme="majorHAnsi" w:hAnsiTheme="majorHAnsi" w:cstheme="majorHAnsi"/>
          <w:spacing w:val="-1"/>
          <w:sz w:val="18"/>
          <w:szCs w:val="18"/>
        </w:rPr>
        <w:t xml:space="preserve"> </w:t>
      </w:r>
      <w:r w:rsidRPr="008405B1">
        <w:rPr>
          <w:rFonts w:asciiTheme="majorHAnsi" w:hAnsiTheme="majorHAnsi" w:cstheme="majorHAnsi"/>
          <w:spacing w:val="-1"/>
          <w:sz w:val="18"/>
          <w:szCs w:val="18"/>
        </w:rPr>
        <w:t>that is stored along with it, should allow researchers who are/were not involved in the research to understand the data, its context, and the conditions for using the data, and to rerun the reported analyses. Ideally, the information that is stored along with the data should also allow others to replicate</w:t>
      </w:r>
      <w:r w:rsidR="00827847">
        <w:rPr>
          <w:rFonts w:asciiTheme="majorHAnsi" w:hAnsiTheme="majorHAnsi" w:cstheme="majorHAnsi"/>
          <w:spacing w:val="-1"/>
          <w:sz w:val="18"/>
          <w:szCs w:val="18"/>
        </w:rPr>
        <w:t xml:space="preserve"> and verify</w:t>
      </w:r>
      <w:r w:rsidRPr="008405B1">
        <w:rPr>
          <w:rFonts w:asciiTheme="majorHAnsi" w:hAnsiTheme="majorHAnsi" w:cstheme="majorHAnsi"/>
          <w:spacing w:val="-1"/>
          <w:sz w:val="18"/>
          <w:szCs w:val="18"/>
        </w:rPr>
        <w:t xml:space="preserve"> the study</w:t>
      </w:r>
      <w:r w:rsidR="00926919">
        <w:rPr>
          <w:rFonts w:asciiTheme="majorHAnsi" w:hAnsiTheme="majorHAnsi" w:cstheme="majorHAnsi"/>
          <w:spacing w:val="-1"/>
          <w:sz w:val="18"/>
          <w:szCs w:val="18"/>
        </w:rPr>
        <w:t>.</w:t>
      </w:r>
    </w:p>
    <w:p w14:paraId="628B8609" w14:textId="7746D4FD" w:rsidR="00264D5A" w:rsidRPr="008405B1" w:rsidRDefault="00264D5A"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All finalized data</w:t>
      </w:r>
      <w:r w:rsidR="001435B2">
        <w:rPr>
          <w:rFonts w:asciiTheme="majorHAnsi" w:hAnsiTheme="majorHAnsi" w:cstheme="majorHAnsi"/>
          <w:spacing w:val="-1"/>
          <w:sz w:val="18"/>
          <w:szCs w:val="18"/>
        </w:rPr>
        <w:t xml:space="preserve"> </w:t>
      </w:r>
      <w:r w:rsidRPr="008405B1">
        <w:rPr>
          <w:rFonts w:asciiTheme="majorHAnsi" w:hAnsiTheme="majorHAnsi" w:cstheme="majorHAnsi"/>
          <w:spacing w:val="-1"/>
          <w:sz w:val="18"/>
          <w:szCs w:val="18"/>
        </w:rPr>
        <w:t>sets, a file with meta-data, a PDF of the publication (or BSc/Ms</w:t>
      </w:r>
      <w:r w:rsidR="00827847">
        <w:rPr>
          <w:rFonts w:asciiTheme="majorHAnsi" w:hAnsiTheme="majorHAnsi" w:cstheme="majorHAnsi"/>
          <w:spacing w:val="-1"/>
          <w:sz w:val="18"/>
          <w:szCs w:val="18"/>
        </w:rPr>
        <w:t>c/PhD thesis), the d</w:t>
      </w:r>
      <w:r w:rsidRPr="008405B1">
        <w:rPr>
          <w:rFonts w:asciiTheme="majorHAnsi" w:hAnsiTheme="majorHAnsi" w:cstheme="majorHAnsi"/>
          <w:spacing w:val="-1"/>
          <w:sz w:val="18"/>
          <w:szCs w:val="18"/>
        </w:rPr>
        <w:t xml:space="preserve">ata </w:t>
      </w:r>
      <w:r w:rsidR="00827847">
        <w:rPr>
          <w:rFonts w:asciiTheme="majorHAnsi" w:hAnsiTheme="majorHAnsi" w:cstheme="majorHAnsi"/>
          <w:spacing w:val="-1"/>
          <w:sz w:val="18"/>
          <w:szCs w:val="18"/>
        </w:rPr>
        <w:t>m</w:t>
      </w:r>
      <w:r w:rsidRPr="008405B1">
        <w:rPr>
          <w:rFonts w:asciiTheme="majorHAnsi" w:hAnsiTheme="majorHAnsi" w:cstheme="majorHAnsi"/>
          <w:spacing w:val="-1"/>
          <w:sz w:val="18"/>
          <w:szCs w:val="18"/>
        </w:rPr>
        <w:t xml:space="preserve">anagement </w:t>
      </w:r>
      <w:r w:rsidR="00827847">
        <w:rPr>
          <w:rFonts w:asciiTheme="majorHAnsi" w:hAnsiTheme="majorHAnsi" w:cstheme="majorHAnsi"/>
          <w:spacing w:val="-1"/>
          <w:sz w:val="18"/>
          <w:szCs w:val="18"/>
        </w:rPr>
        <w:t>plan</w:t>
      </w:r>
      <w:r w:rsidRPr="008405B1">
        <w:rPr>
          <w:rFonts w:asciiTheme="majorHAnsi" w:hAnsiTheme="majorHAnsi" w:cstheme="majorHAnsi"/>
          <w:spacing w:val="-1"/>
          <w:sz w:val="18"/>
          <w:szCs w:val="18"/>
        </w:rPr>
        <w:t xml:space="preserve"> </w:t>
      </w:r>
      <w:r w:rsidR="00830A8A">
        <w:rPr>
          <w:rFonts w:asciiTheme="majorHAnsi" w:hAnsiTheme="majorHAnsi" w:cstheme="majorHAnsi"/>
          <w:spacing w:val="-1"/>
          <w:sz w:val="18"/>
          <w:szCs w:val="18"/>
        </w:rPr>
        <w:t>should be uploaded to the groups</w:t>
      </w:r>
      <w:r w:rsidRPr="008405B1">
        <w:rPr>
          <w:rFonts w:asciiTheme="majorHAnsi" w:hAnsiTheme="majorHAnsi" w:cstheme="majorHAnsi"/>
          <w:spacing w:val="-1"/>
          <w:sz w:val="18"/>
          <w:szCs w:val="18"/>
        </w:rPr>
        <w:t xml:space="preserve"> central storage </w:t>
      </w:r>
      <w:r w:rsidR="004D4527" w:rsidRPr="004D4527">
        <w:rPr>
          <w:rFonts w:asciiTheme="majorHAnsi" w:hAnsiTheme="majorHAnsi" w:cstheme="majorHAnsi"/>
          <w:spacing w:val="-1"/>
          <w:sz w:val="18"/>
          <w:szCs w:val="18"/>
          <w:highlight w:val="yellow"/>
        </w:rPr>
        <w:t>[</w:t>
      </w:r>
      <w:r w:rsidR="008E4B7C" w:rsidRPr="004D4527">
        <w:rPr>
          <w:rFonts w:asciiTheme="majorHAnsi" w:hAnsiTheme="majorHAnsi" w:cstheme="majorHAnsi"/>
          <w:spacing w:val="-1"/>
          <w:sz w:val="18"/>
          <w:szCs w:val="18"/>
          <w:highlight w:val="yellow"/>
        </w:rPr>
        <w:t>W:\</w:t>
      </w:r>
      <w:r w:rsidR="000B4196" w:rsidRPr="004D4527">
        <w:rPr>
          <w:rFonts w:asciiTheme="majorHAnsi" w:hAnsiTheme="majorHAnsi" w:cstheme="majorHAnsi"/>
          <w:spacing w:val="-1"/>
          <w:sz w:val="18"/>
          <w:szCs w:val="18"/>
          <w:highlight w:val="yellow"/>
        </w:rPr>
        <w:t>xxx\xxx...</w:t>
      </w:r>
      <w:r w:rsidR="004D4527" w:rsidRPr="004D4527">
        <w:rPr>
          <w:rFonts w:asciiTheme="majorHAnsi" w:hAnsiTheme="majorHAnsi" w:cstheme="majorHAnsi"/>
          <w:spacing w:val="-1"/>
          <w:sz w:val="18"/>
          <w:szCs w:val="18"/>
          <w:highlight w:val="yellow"/>
        </w:rPr>
        <w:t>]</w:t>
      </w:r>
      <w:r w:rsidR="008E4B7C" w:rsidRPr="008405B1">
        <w:rPr>
          <w:rFonts w:asciiTheme="majorHAnsi" w:hAnsiTheme="majorHAnsi" w:cstheme="majorHAnsi"/>
          <w:spacing w:val="-1"/>
          <w:sz w:val="18"/>
          <w:szCs w:val="18"/>
        </w:rPr>
        <w:t xml:space="preserve">. </w:t>
      </w:r>
    </w:p>
    <w:p w14:paraId="696A9CA1" w14:textId="77777777" w:rsidR="00C74B52" w:rsidRPr="00926919" w:rsidRDefault="00C74B52"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926919">
        <w:rPr>
          <w:rFonts w:asciiTheme="majorHAnsi" w:hAnsiTheme="majorHAnsi" w:cstheme="majorHAnsi"/>
          <w:spacing w:val="-1"/>
          <w:sz w:val="18"/>
          <w:szCs w:val="18"/>
        </w:rPr>
        <w:t xml:space="preserve">For the storage of raw data in physical form (e.g. surveys etc.), we leave it to the researcher whether, where and how long this needs to be stored. This depends on the best practice that exist in the field, and agreements made when collecting the data. </w:t>
      </w:r>
    </w:p>
    <w:p w14:paraId="3A07C93F" w14:textId="77777777" w:rsidR="00C74B52" w:rsidRPr="008405B1" w:rsidRDefault="00C74B52" w:rsidP="00926919">
      <w:pPr>
        <w:pStyle w:val="ListParagraph"/>
        <w:widowControl w:val="0"/>
        <w:numPr>
          <w:ilvl w:val="0"/>
          <w:numId w:val="1"/>
        </w:numPr>
        <w:spacing w:line="276" w:lineRule="auto"/>
        <w:contextualSpacing w:val="0"/>
        <w:rPr>
          <w:rFonts w:asciiTheme="majorHAnsi" w:hAnsiTheme="majorHAnsi" w:cstheme="majorHAnsi"/>
          <w:b/>
          <w:spacing w:val="-1"/>
          <w:sz w:val="18"/>
          <w:szCs w:val="18"/>
        </w:rPr>
      </w:pPr>
      <w:r w:rsidRPr="008405B1">
        <w:rPr>
          <w:rFonts w:asciiTheme="majorHAnsi" w:hAnsiTheme="majorHAnsi" w:cstheme="majorHAnsi"/>
          <w:b/>
          <w:spacing w:val="-1"/>
          <w:sz w:val="18"/>
          <w:szCs w:val="18"/>
        </w:rPr>
        <w:t>Format</w:t>
      </w:r>
    </w:p>
    <w:p w14:paraId="57C039EC" w14:textId="77777777" w:rsidR="00C74B52" w:rsidRPr="008405B1" w:rsidRDefault="00C74B52"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Raw data and final data files can be stored in any format suitable for analyzing the data. So, we can all just keep using our own format, as long as an outsider is in principle (if necessary after learning the relevant software) able to understand the files.</w:t>
      </w:r>
    </w:p>
    <w:p w14:paraId="047AE9E1" w14:textId="31C24B20" w:rsidR="00C74B52" w:rsidRPr="008405B1" w:rsidRDefault="00926919"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Pr>
          <w:rFonts w:asciiTheme="majorHAnsi" w:hAnsiTheme="majorHAnsi" w:cstheme="majorHAnsi"/>
          <w:spacing w:val="-1"/>
          <w:sz w:val="18"/>
          <w:szCs w:val="18"/>
        </w:rPr>
        <w:t xml:space="preserve">Data can be stored in </w:t>
      </w:r>
      <w:r w:rsidR="007360FA">
        <w:rPr>
          <w:rFonts w:asciiTheme="majorHAnsi" w:hAnsiTheme="majorHAnsi" w:cstheme="majorHAnsi"/>
          <w:spacing w:val="-1"/>
          <w:sz w:val="18"/>
          <w:szCs w:val="18"/>
        </w:rPr>
        <w:t xml:space="preserve">an open </w:t>
      </w:r>
      <w:r>
        <w:rPr>
          <w:rFonts w:asciiTheme="majorHAnsi" w:hAnsiTheme="majorHAnsi" w:cstheme="majorHAnsi"/>
          <w:spacing w:val="-1"/>
          <w:sz w:val="18"/>
          <w:szCs w:val="18"/>
        </w:rPr>
        <w:t>format</w:t>
      </w:r>
      <w:r w:rsidR="00C74B52" w:rsidRPr="008405B1">
        <w:rPr>
          <w:rFonts w:asciiTheme="majorHAnsi" w:hAnsiTheme="majorHAnsi" w:cstheme="majorHAnsi"/>
          <w:spacing w:val="-1"/>
          <w:sz w:val="18"/>
          <w:szCs w:val="18"/>
        </w:rPr>
        <w:t xml:space="preserve"> such as .txt</w:t>
      </w:r>
      <w:r>
        <w:rPr>
          <w:rFonts w:asciiTheme="majorHAnsi" w:hAnsiTheme="majorHAnsi" w:cstheme="majorHAnsi"/>
          <w:spacing w:val="-1"/>
          <w:sz w:val="18"/>
          <w:szCs w:val="18"/>
        </w:rPr>
        <w:t xml:space="preserve">, </w:t>
      </w:r>
      <w:r w:rsidR="00C74B52" w:rsidRPr="008405B1">
        <w:rPr>
          <w:rFonts w:asciiTheme="majorHAnsi" w:hAnsiTheme="majorHAnsi" w:cstheme="majorHAnsi"/>
          <w:spacing w:val="-1"/>
          <w:sz w:val="18"/>
          <w:szCs w:val="18"/>
        </w:rPr>
        <w:t>.tab</w:t>
      </w:r>
      <w:r>
        <w:rPr>
          <w:rFonts w:asciiTheme="majorHAnsi" w:hAnsiTheme="majorHAnsi" w:cstheme="majorHAnsi"/>
          <w:spacing w:val="-1"/>
          <w:sz w:val="18"/>
          <w:szCs w:val="18"/>
        </w:rPr>
        <w:t xml:space="preserve"> or .csv</w:t>
      </w:r>
      <w:r w:rsidR="00C74B52" w:rsidRPr="008405B1">
        <w:rPr>
          <w:rFonts w:asciiTheme="majorHAnsi" w:hAnsiTheme="majorHAnsi" w:cstheme="majorHAnsi"/>
          <w:spacing w:val="-1"/>
          <w:sz w:val="18"/>
          <w:szCs w:val="18"/>
        </w:rPr>
        <w:t xml:space="preserve">. </w:t>
      </w:r>
      <w:r>
        <w:rPr>
          <w:rFonts w:asciiTheme="majorHAnsi" w:hAnsiTheme="majorHAnsi" w:cstheme="majorHAnsi"/>
          <w:spacing w:val="-1"/>
          <w:sz w:val="18"/>
          <w:szCs w:val="18"/>
        </w:rPr>
        <w:t xml:space="preserve">Also possible is to save in .doc or .xlsx files, as we assume that for the foreseeable future, these data files will continue to be readable. </w:t>
      </w:r>
    </w:p>
    <w:p w14:paraId="7A6B19BA" w14:textId="77777777" w:rsidR="00C74B52" w:rsidRPr="008405B1" w:rsidRDefault="00264D5A"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Data and associated files</w:t>
      </w:r>
      <w:r w:rsidR="00C74B52" w:rsidRPr="008405B1">
        <w:rPr>
          <w:rFonts w:asciiTheme="majorHAnsi" w:hAnsiTheme="majorHAnsi" w:cstheme="majorHAnsi"/>
          <w:spacing w:val="-1"/>
          <w:sz w:val="18"/>
          <w:szCs w:val="18"/>
        </w:rPr>
        <w:t xml:space="preserve"> should be collected in a folder with a unique name </w:t>
      </w:r>
      <w:r w:rsidRPr="008405B1">
        <w:rPr>
          <w:rFonts w:asciiTheme="majorHAnsi" w:hAnsiTheme="majorHAnsi" w:cstheme="majorHAnsi"/>
          <w:spacing w:val="-1"/>
          <w:sz w:val="18"/>
          <w:szCs w:val="18"/>
        </w:rPr>
        <w:t>related to the publication in question.</w:t>
      </w:r>
    </w:p>
    <w:p w14:paraId="79C6EF3A" w14:textId="77777777" w:rsidR="00C74B52" w:rsidRPr="008405B1" w:rsidRDefault="00C74B52" w:rsidP="00926919">
      <w:pPr>
        <w:pStyle w:val="ListParagraph"/>
        <w:widowControl w:val="0"/>
        <w:numPr>
          <w:ilvl w:val="0"/>
          <w:numId w:val="1"/>
        </w:numPr>
        <w:spacing w:line="276" w:lineRule="auto"/>
        <w:contextualSpacing w:val="0"/>
        <w:rPr>
          <w:rFonts w:asciiTheme="majorHAnsi" w:hAnsiTheme="majorHAnsi" w:cstheme="majorHAnsi"/>
          <w:b/>
          <w:spacing w:val="-1"/>
          <w:sz w:val="18"/>
          <w:szCs w:val="18"/>
        </w:rPr>
      </w:pPr>
      <w:r w:rsidRPr="008405B1">
        <w:rPr>
          <w:rFonts w:asciiTheme="majorHAnsi" w:hAnsiTheme="majorHAnsi" w:cstheme="majorHAnsi"/>
          <w:b/>
          <w:spacing w:val="-1"/>
          <w:sz w:val="18"/>
          <w:szCs w:val="18"/>
        </w:rPr>
        <w:t>When and where is data stored?</w:t>
      </w:r>
    </w:p>
    <w:p w14:paraId="5FD46B3F" w14:textId="0A94C846" w:rsidR="00C74B52" w:rsidRDefault="00C74B52"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 xml:space="preserve">A data management form, the final data, a PDF of the publication, as well as any </w:t>
      </w:r>
      <w:r w:rsidR="001C73DE">
        <w:rPr>
          <w:rFonts w:asciiTheme="majorHAnsi" w:hAnsiTheme="majorHAnsi" w:cstheme="majorHAnsi"/>
          <w:spacing w:val="-1"/>
          <w:sz w:val="18"/>
          <w:szCs w:val="18"/>
        </w:rPr>
        <w:t>code-files</w:t>
      </w:r>
      <w:r w:rsidRPr="008405B1">
        <w:rPr>
          <w:rFonts w:asciiTheme="majorHAnsi" w:hAnsiTheme="majorHAnsi" w:cstheme="majorHAnsi"/>
          <w:spacing w:val="-1"/>
          <w:sz w:val="18"/>
          <w:szCs w:val="18"/>
        </w:rPr>
        <w:t xml:space="preserve"> </w:t>
      </w:r>
      <w:r w:rsidR="00264D5A" w:rsidRPr="008405B1">
        <w:rPr>
          <w:rFonts w:asciiTheme="majorHAnsi" w:hAnsiTheme="majorHAnsi" w:cstheme="majorHAnsi"/>
          <w:spacing w:val="-1"/>
          <w:sz w:val="18"/>
          <w:szCs w:val="18"/>
        </w:rPr>
        <w:t>necessary</w:t>
      </w:r>
      <w:r w:rsidRPr="008405B1">
        <w:rPr>
          <w:rFonts w:asciiTheme="majorHAnsi" w:hAnsiTheme="majorHAnsi" w:cstheme="majorHAnsi"/>
          <w:spacing w:val="-1"/>
          <w:sz w:val="18"/>
          <w:szCs w:val="18"/>
        </w:rPr>
        <w:t xml:space="preserve"> to replicate any statistical analyses </w:t>
      </w:r>
      <w:r w:rsidR="000B4196">
        <w:rPr>
          <w:rFonts w:asciiTheme="majorHAnsi" w:hAnsiTheme="majorHAnsi" w:cstheme="majorHAnsi"/>
          <w:spacing w:val="-1"/>
          <w:sz w:val="18"/>
          <w:szCs w:val="18"/>
        </w:rPr>
        <w:t xml:space="preserve">are to be stored in the groups central storage </w:t>
      </w:r>
      <w:r w:rsidR="004D4527" w:rsidRPr="004D4527">
        <w:rPr>
          <w:rFonts w:asciiTheme="majorHAnsi" w:hAnsiTheme="majorHAnsi" w:cstheme="majorHAnsi"/>
          <w:spacing w:val="-1"/>
          <w:sz w:val="18"/>
          <w:szCs w:val="18"/>
          <w:highlight w:val="yellow"/>
        </w:rPr>
        <w:t>[</w:t>
      </w:r>
      <w:r w:rsidR="000B4196" w:rsidRPr="004D4527">
        <w:rPr>
          <w:rFonts w:asciiTheme="majorHAnsi" w:hAnsiTheme="majorHAnsi" w:cstheme="majorHAnsi"/>
          <w:spacing w:val="-1"/>
          <w:sz w:val="18"/>
          <w:szCs w:val="18"/>
          <w:highlight w:val="yellow"/>
        </w:rPr>
        <w:t>W:\xxx</w:t>
      </w:r>
      <w:r w:rsidR="008E4B7C" w:rsidRPr="004D4527">
        <w:rPr>
          <w:rFonts w:asciiTheme="majorHAnsi" w:hAnsiTheme="majorHAnsi" w:cstheme="majorHAnsi"/>
          <w:spacing w:val="-1"/>
          <w:sz w:val="18"/>
          <w:szCs w:val="18"/>
          <w:highlight w:val="yellow"/>
        </w:rPr>
        <w:t>\</w:t>
      </w:r>
      <w:r w:rsidR="000B4196" w:rsidRPr="004D4527">
        <w:rPr>
          <w:rFonts w:asciiTheme="majorHAnsi" w:hAnsiTheme="majorHAnsi" w:cstheme="majorHAnsi"/>
          <w:spacing w:val="-1"/>
          <w:sz w:val="18"/>
          <w:szCs w:val="18"/>
          <w:highlight w:val="yellow"/>
        </w:rPr>
        <w:t>xxx...</w:t>
      </w:r>
      <w:r w:rsidR="004D4527" w:rsidRPr="004D4527">
        <w:rPr>
          <w:rFonts w:asciiTheme="majorHAnsi" w:hAnsiTheme="majorHAnsi" w:cstheme="majorHAnsi"/>
          <w:spacing w:val="-1"/>
          <w:sz w:val="18"/>
          <w:szCs w:val="18"/>
          <w:highlight w:val="yellow"/>
        </w:rPr>
        <w:t>]</w:t>
      </w:r>
      <w:r w:rsidR="008E4B7C" w:rsidRPr="008405B1">
        <w:rPr>
          <w:rFonts w:asciiTheme="majorHAnsi" w:hAnsiTheme="majorHAnsi" w:cstheme="majorHAnsi"/>
          <w:spacing w:val="-1"/>
          <w:sz w:val="18"/>
          <w:szCs w:val="18"/>
        </w:rPr>
        <w:t>.</w:t>
      </w:r>
    </w:p>
    <w:p w14:paraId="73232E5E" w14:textId="686F1EE2" w:rsidR="00537798" w:rsidRPr="008405B1" w:rsidRDefault="00537798"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Pr>
          <w:rFonts w:asciiTheme="majorHAnsi" w:hAnsiTheme="majorHAnsi" w:cstheme="majorHAnsi"/>
          <w:spacing w:val="-1"/>
          <w:sz w:val="18"/>
          <w:szCs w:val="18"/>
        </w:rPr>
        <w:t xml:space="preserve">The data underlying a publication should also be </w:t>
      </w:r>
      <w:r w:rsidR="0074564D">
        <w:rPr>
          <w:rFonts w:asciiTheme="majorHAnsi" w:hAnsiTheme="majorHAnsi" w:cstheme="majorHAnsi"/>
          <w:spacing w:val="-1"/>
          <w:sz w:val="18"/>
          <w:szCs w:val="18"/>
        </w:rPr>
        <w:t xml:space="preserve">archived </w:t>
      </w:r>
      <w:r>
        <w:rPr>
          <w:rFonts w:asciiTheme="majorHAnsi" w:hAnsiTheme="majorHAnsi" w:cstheme="majorHAnsi"/>
          <w:spacing w:val="-1"/>
          <w:sz w:val="18"/>
          <w:szCs w:val="18"/>
        </w:rPr>
        <w:t>in a</w:t>
      </w:r>
      <w:r w:rsidR="001233BA">
        <w:rPr>
          <w:rFonts w:asciiTheme="majorHAnsi" w:hAnsiTheme="majorHAnsi" w:cstheme="majorHAnsi"/>
          <w:spacing w:val="-1"/>
          <w:sz w:val="18"/>
          <w:szCs w:val="18"/>
        </w:rPr>
        <w:t xml:space="preserve"> certified </w:t>
      </w:r>
      <w:r>
        <w:rPr>
          <w:rFonts w:asciiTheme="majorHAnsi" w:hAnsiTheme="majorHAnsi" w:cstheme="majorHAnsi"/>
          <w:spacing w:val="-1"/>
          <w:sz w:val="18"/>
          <w:szCs w:val="18"/>
        </w:rPr>
        <w:t xml:space="preserve">data repository (e.g. DANS, 4TU Research data) upon acceptance of the paper by a journal. </w:t>
      </w:r>
    </w:p>
    <w:p w14:paraId="27B6CE3A" w14:textId="77777777" w:rsidR="008E4B7C" w:rsidRPr="008405B1" w:rsidRDefault="008E4B7C"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 xml:space="preserve">Final central storage of these files </w:t>
      </w:r>
      <w:r w:rsidR="00C74B52" w:rsidRPr="008405B1">
        <w:rPr>
          <w:rFonts w:asciiTheme="majorHAnsi" w:hAnsiTheme="majorHAnsi" w:cstheme="majorHAnsi"/>
          <w:spacing w:val="-1"/>
          <w:sz w:val="18"/>
          <w:szCs w:val="18"/>
        </w:rPr>
        <w:t>should be accomplished immediately after acceptance/approval of the final version of the publication/thesis/report</w:t>
      </w:r>
      <w:r w:rsidRPr="008405B1">
        <w:rPr>
          <w:rFonts w:asciiTheme="majorHAnsi" w:hAnsiTheme="majorHAnsi" w:cstheme="majorHAnsi"/>
          <w:spacing w:val="-1"/>
          <w:sz w:val="18"/>
          <w:szCs w:val="18"/>
        </w:rPr>
        <w:t>.</w:t>
      </w:r>
    </w:p>
    <w:p w14:paraId="773FC8CD" w14:textId="7365EBF0" w:rsidR="008E4B7C" w:rsidRPr="008405B1" w:rsidRDefault="008E4B7C"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We f</w:t>
      </w:r>
      <w:r w:rsidR="000B4196">
        <w:rPr>
          <w:rFonts w:asciiTheme="majorHAnsi" w:hAnsiTheme="majorHAnsi" w:cstheme="majorHAnsi"/>
          <w:spacing w:val="-1"/>
          <w:sz w:val="18"/>
          <w:szCs w:val="18"/>
        </w:rPr>
        <w:t>urther advise researchers of [group name]</w:t>
      </w:r>
      <w:r w:rsidRPr="008405B1">
        <w:rPr>
          <w:rFonts w:asciiTheme="majorHAnsi" w:hAnsiTheme="majorHAnsi" w:cstheme="majorHAnsi"/>
          <w:spacing w:val="-1"/>
          <w:sz w:val="18"/>
          <w:szCs w:val="18"/>
        </w:rPr>
        <w:t xml:space="preserve"> to upload the finalized data</w:t>
      </w:r>
      <w:r w:rsidR="001435B2">
        <w:rPr>
          <w:rFonts w:asciiTheme="majorHAnsi" w:hAnsiTheme="majorHAnsi" w:cstheme="majorHAnsi"/>
          <w:spacing w:val="-1"/>
          <w:sz w:val="18"/>
          <w:szCs w:val="18"/>
        </w:rPr>
        <w:t xml:space="preserve"> </w:t>
      </w:r>
      <w:r w:rsidRPr="008405B1">
        <w:rPr>
          <w:rFonts w:asciiTheme="majorHAnsi" w:hAnsiTheme="majorHAnsi" w:cstheme="majorHAnsi"/>
          <w:spacing w:val="-1"/>
          <w:sz w:val="18"/>
          <w:szCs w:val="18"/>
        </w:rPr>
        <w:t>sets underlying their publications to their own websites.</w:t>
      </w:r>
    </w:p>
    <w:p w14:paraId="65075E6D" w14:textId="010B702A" w:rsidR="00C74B52" w:rsidRPr="008405B1" w:rsidRDefault="00C74B52"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 xml:space="preserve">During a running project, </w:t>
      </w:r>
      <w:r w:rsidR="005D12D1">
        <w:rPr>
          <w:rFonts w:asciiTheme="majorHAnsi" w:hAnsiTheme="majorHAnsi" w:cstheme="majorHAnsi"/>
          <w:spacing w:val="-1"/>
          <w:sz w:val="18"/>
          <w:szCs w:val="18"/>
        </w:rPr>
        <w:t xml:space="preserve">working copies </w:t>
      </w:r>
      <w:r w:rsidR="00A56A50">
        <w:rPr>
          <w:rFonts w:asciiTheme="majorHAnsi" w:hAnsiTheme="majorHAnsi" w:cstheme="majorHAnsi"/>
          <w:spacing w:val="-1"/>
          <w:sz w:val="18"/>
          <w:szCs w:val="18"/>
        </w:rPr>
        <w:t>on the M:drive should be</w:t>
      </w:r>
      <w:r w:rsidR="00A56A50" w:rsidRPr="00A56A50">
        <w:rPr>
          <w:rFonts w:asciiTheme="majorHAnsi" w:hAnsiTheme="majorHAnsi" w:cstheme="majorHAnsi"/>
          <w:spacing w:val="-1"/>
          <w:sz w:val="18"/>
          <w:szCs w:val="18"/>
        </w:rPr>
        <w:t xml:space="preserve"> regularly cop</w:t>
      </w:r>
      <w:r w:rsidR="00A56A50">
        <w:rPr>
          <w:rFonts w:asciiTheme="majorHAnsi" w:hAnsiTheme="majorHAnsi" w:cstheme="majorHAnsi"/>
          <w:spacing w:val="-1"/>
          <w:sz w:val="18"/>
          <w:szCs w:val="18"/>
        </w:rPr>
        <w:t>ied on</w:t>
      </w:r>
      <w:r w:rsidR="00A56A50" w:rsidRPr="00A56A50">
        <w:rPr>
          <w:rFonts w:asciiTheme="majorHAnsi" w:hAnsiTheme="majorHAnsi" w:cstheme="majorHAnsi"/>
          <w:spacing w:val="-1"/>
          <w:sz w:val="18"/>
          <w:szCs w:val="18"/>
        </w:rPr>
        <w:t xml:space="preserve">to the W: drive. </w:t>
      </w:r>
    </w:p>
    <w:p w14:paraId="66BE6279" w14:textId="59047791" w:rsidR="00C74B52" w:rsidRPr="008405B1" w:rsidRDefault="00C74B52"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Data on the central storage location can only be changed or removed by a member of the DMT, so not by any of the involved researchers or supervisors. The DM</w:t>
      </w:r>
      <w:r w:rsidR="001435B2">
        <w:rPr>
          <w:rFonts w:asciiTheme="majorHAnsi" w:hAnsiTheme="majorHAnsi" w:cstheme="majorHAnsi"/>
          <w:spacing w:val="-1"/>
          <w:sz w:val="18"/>
          <w:szCs w:val="18"/>
        </w:rPr>
        <w:t>T</w:t>
      </w:r>
      <w:r w:rsidRPr="008405B1">
        <w:rPr>
          <w:rFonts w:asciiTheme="majorHAnsi" w:hAnsiTheme="majorHAnsi" w:cstheme="majorHAnsi"/>
          <w:spacing w:val="-1"/>
          <w:sz w:val="18"/>
          <w:szCs w:val="18"/>
        </w:rPr>
        <w:t xml:space="preserve"> will inform the responsible researcher before removal.</w:t>
      </w:r>
    </w:p>
    <w:p w14:paraId="30D4A4DC" w14:textId="77777777" w:rsidR="00C74B52" w:rsidRPr="008405B1" w:rsidRDefault="00C74B52" w:rsidP="00926919">
      <w:pPr>
        <w:pStyle w:val="ListParagraph"/>
        <w:widowControl w:val="0"/>
        <w:numPr>
          <w:ilvl w:val="0"/>
          <w:numId w:val="1"/>
        </w:numPr>
        <w:spacing w:line="276" w:lineRule="auto"/>
        <w:contextualSpacing w:val="0"/>
        <w:rPr>
          <w:rFonts w:asciiTheme="majorHAnsi" w:hAnsiTheme="majorHAnsi" w:cstheme="majorHAnsi"/>
          <w:b/>
          <w:spacing w:val="-1"/>
          <w:sz w:val="18"/>
          <w:szCs w:val="18"/>
        </w:rPr>
      </w:pPr>
      <w:r w:rsidRPr="008405B1">
        <w:rPr>
          <w:rFonts w:asciiTheme="majorHAnsi" w:hAnsiTheme="majorHAnsi" w:cstheme="majorHAnsi"/>
          <w:b/>
          <w:spacing w:val="-1"/>
          <w:sz w:val="18"/>
          <w:szCs w:val="18"/>
        </w:rPr>
        <w:t>Accessibility</w:t>
      </w:r>
    </w:p>
    <w:p w14:paraId="68C54AC9" w14:textId="77777777" w:rsidR="00C74B52" w:rsidRPr="008405B1" w:rsidRDefault="00C74B52"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sidRPr="008405B1">
        <w:rPr>
          <w:rFonts w:asciiTheme="majorHAnsi" w:hAnsiTheme="majorHAnsi" w:cstheme="majorHAnsi"/>
          <w:spacing w:val="-1"/>
          <w:sz w:val="18"/>
          <w:szCs w:val="18"/>
        </w:rPr>
        <w:t>Access runs through the DMT, which also is responsible for observing rules and regulations with respect to ownership and legal rights.</w:t>
      </w:r>
    </w:p>
    <w:p w14:paraId="73D2EA11" w14:textId="77777777" w:rsidR="00C74B52" w:rsidRPr="008405B1" w:rsidRDefault="00C74B52" w:rsidP="00926919">
      <w:pPr>
        <w:pStyle w:val="ListParagraph"/>
        <w:widowControl w:val="0"/>
        <w:numPr>
          <w:ilvl w:val="0"/>
          <w:numId w:val="1"/>
        </w:numPr>
        <w:spacing w:line="276" w:lineRule="auto"/>
        <w:contextualSpacing w:val="0"/>
        <w:rPr>
          <w:rFonts w:asciiTheme="majorHAnsi" w:hAnsiTheme="majorHAnsi" w:cstheme="majorHAnsi"/>
          <w:b/>
          <w:spacing w:val="-1"/>
          <w:sz w:val="18"/>
          <w:szCs w:val="18"/>
        </w:rPr>
      </w:pPr>
      <w:r w:rsidRPr="008405B1">
        <w:rPr>
          <w:rFonts w:asciiTheme="majorHAnsi" w:hAnsiTheme="majorHAnsi" w:cstheme="majorHAnsi"/>
          <w:b/>
          <w:spacing w:val="-1"/>
          <w:sz w:val="18"/>
          <w:szCs w:val="18"/>
        </w:rPr>
        <w:t>Storage duration (general rule)</w:t>
      </w:r>
    </w:p>
    <w:p w14:paraId="652871E7" w14:textId="31792E30" w:rsidR="005D61C8" w:rsidRDefault="005D61C8" w:rsidP="00926919">
      <w:pPr>
        <w:pStyle w:val="ListParagraph"/>
        <w:widowControl w:val="0"/>
        <w:numPr>
          <w:ilvl w:val="1"/>
          <w:numId w:val="1"/>
        </w:numPr>
        <w:spacing w:line="276" w:lineRule="auto"/>
        <w:contextualSpacing w:val="0"/>
        <w:rPr>
          <w:rFonts w:asciiTheme="majorHAnsi" w:hAnsiTheme="majorHAnsi" w:cstheme="majorHAnsi"/>
          <w:spacing w:val="-1"/>
          <w:sz w:val="18"/>
          <w:szCs w:val="18"/>
        </w:rPr>
      </w:pPr>
      <w:r>
        <w:rPr>
          <w:rFonts w:asciiTheme="majorHAnsi" w:hAnsiTheme="majorHAnsi" w:cstheme="majorHAnsi"/>
          <w:spacing w:val="-1"/>
          <w:sz w:val="18"/>
          <w:szCs w:val="18"/>
        </w:rPr>
        <w:t>Data has to be stored for a period of at least 10 years.</w:t>
      </w:r>
    </w:p>
    <w:p w14:paraId="2521DB02" w14:textId="60000E6E" w:rsidR="00D57D4A" w:rsidRPr="004D4527" w:rsidRDefault="00C74B52" w:rsidP="0045015E">
      <w:pPr>
        <w:pStyle w:val="ListParagraph"/>
        <w:widowControl w:val="0"/>
        <w:numPr>
          <w:ilvl w:val="1"/>
          <w:numId w:val="1"/>
        </w:numPr>
        <w:spacing w:line="276" w:lineRule="auto"/>
        <w:contextualSpacing w:val="0"/>
        <w:rPr>
          <w:rFonts w:asciiTheme="majorHAnsi" w:hAnsiTheme="majorHAnsi" w:cstheme="majorHAnsi"/>
          <w:sz w:val="18"/>
          <w:szCs w:val="18"/>
        </w:rPr>
      </w:pPr>
      <w:r w:rsidRPr="004D4527">
        <w:rPr>
          <w:rFonts w:asciiTheme="majorHAnsi" w:hAnsiTheme="majorHAnsi" w:cstheme="majorHAnsi"/>
          <w:spacing w:val="-1"/>
          <w:sz w:val="18"/>
          <w:szCs w:val="18"/>
        </w:rPr>
        <w:t>Any formal, legal agreement, made when collecting data, about destruction of data after a set time has to be hono</w:t>
      </w:r>
      <w:r w:rsidR="008C7135" w:rsidRPr="004D4527">
        <w:rPr>
          <w:rFonts w:asciiTheme="majorHAnsi" w:hAnsiTheme="majorHAnsi" w:cstheme="majorHAnsi"/>
          <w:spacing w:val="-1"/>
          <w:sz w:val="18"/>
          <w:szCs w:val="18"/>
        </w:rPr>
        <w:t>u</w:t>
      </w:r>
      <w:r w:rsidRPr="004D4527">
        <w:rPr>
          <w:rFonts w:asciiTheme="majorHAnsi" w:hAnsiTheme="majorHAnsi" w:cstheme="majorHAnsi"/>
          <w:spacing w:val="-1"/>
          <w:sz w:val="18"/>
          <w:szCs w:val="18"/>
        </w:rPr>
        <w:t xml:space="preserve">red. In case the DMT is uncertain about the validity of an agreement, it will ask the </w:t>
      </w:r>
      <w:r w:rsidR="009925DA" w:rsidRPr="004D4527">
        <w:rPr>
          <w:rFonts w:asciiTheme="majorHAnsi" w:hAnsiTheme="majorHAnsi" w:cstheme="majorHAnsi"/>
          <w:spacing w:val="-1"/>
          <w:sz w:val="18"/>
          <w:szCs w:val="18"/>
        </w:rPr>
        <w:t>[name graduate school]</w:t>
      </w:r>
      <w:r w:rsidRPr="004D4527">
        <w:rPr>
          <w:rFonts w:asciiTheme="majorHAnsi" w:hAnsiTheme="majorHAnsi" w:cstheme="majorHAnsi"/>
          <w:spacing w:val="-1"/>
          <w:sz w:val="18"/>
          <w:szCs w:val="18"/>
        </w:rPr>
        <w:t xml:space="preserve"> </w:t>
      </w:r>
      <w:r w:rsidRPr="004D4527">
        <w:rPr>
          <w:rFonts w:asciiTheme="majorHAnsi" w:hAnsiTheme="majorHAnsi" w:cstheme="majorHAnsi"/>
          <w:spacing w:val="-1"/>
          <w:sz w:val="18"/>
          <w:szCs w:val="18"/>
        </w:rPr>
        <w:lastRenderedPageBreak/>
        <w:t xml:space="preserve">Scientific Integrity Committee for jurisdiction. </w:t>
      </w:r>
    </w:p>
    <w:sectPr w:rsidR="00D57D4A" w:rsidRPr="004D4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D0959"/>
    <w:multiLevelType w:val="hybridMultilevel"/>
    <w:tmpl w:val="B55AEA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7DB0859"/>
    <w:multiLevelType w:val="hybridMultilevel"/>
    <w:tmpl w:val="5EDE0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9817E4"/>
    <w:multiLevelType w:val="hybridMultilevel"/>
    <w:tmpl w:val="44E21058"/>
    <w:lvl w:ilvl="0" w:tplc="F540618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38332A"/>
    <w:multiLevelType w:val="multilevel"/>
    <w:tmpl w:val="1E3E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D4A"/>
    <w:rsid w:val="00012417"/>
    <w:rsid w:val="00045C13"/>
    <w:rsid w:val="00052E6D"/>
    <w:rsid w:val="00095D6A"/>
    <w:rsid w:val="000B4196"/>
    <w:rsid w:val="000C0580"/>
    <w:rsid w:val="001233BA"/>
    <w:rsid w:val="001435B2"/>
    <w:rsid w:val="001675C5"/>
    <w:rsid w:val="001A13C9"/>
    <w:rsid w:val="001C73DE"/>
    <w:rsid w:val="001D6206"/>
    <w:rsid w:val="00251482"/>
    <w:rsid w:val="00264D5A"/>
    <w:rsid w:val="002716D6"/>
    <w:rsid w:val="002B7D14"/>
    <w:rsid w:val="003C645F"/>
    <w:rsid w:val="003D78D3"/>
    <w:rsid w:val="003F4967"/>
    <w:rsid w:val="003F65E6"/>
    <w:rsid w:val="00451971"/>
    <w:rsid w:val="004D4527"/>
    <w:rsid w:val="004E639D"/>
    <w:rsid w:val="00507FFC"/>
    <w:rsid w:val="00537798"/>
    <w:rsid w:val="005A7869"/>
    <w:rsid w:val="005B7EF4"/>
    <w:rsid w:val="005C1D1F"/>
    <w:rsid w:val="005D12D1"/>
    <w:rsid w:val="005D61C8"/>
    <w:rsid w:val="005E73FF"/>
    <w:rsid w:val="005F3BAC"/>
    <w:rsid w:val="00640878"/>
    <w:rsid w:val="006F17BF"/>
    <w:rsid w:val="00700F4B"/>
    <w:rsid w:val="00720B0D"/>
    <w:rsid w:val="00733E71"/>
    <w:rsid w:val="0073414D"/>
    <w:rsid w:val="007360FA"/>
    <w:rsid w:val="0074564D"/>
    <w:rsid w:val="007C6AC1"/>
    <w:rsid w:val="00802BAE"/>
    <w:rsid w:val="00827847"/>
    <w:rsid w:val="00830A8A"/>
    <w:rsid w:val="00832CEF"/>
    <w:rsid w:val="008405B1"/>
    <w:rsid w:val="0084757F"/>
    <w:rsid w:val="00870234"/>
    <w:rsid w:val="00891DE5"/>
    <w:rsid w:val="008C7135"/>
    <w:rsid w:val="008D461B"/>
    <w:rsid w:val="008E4B7C"/>
    <w:rsid w:val="00926919"/>
    <w:rsid w:val="009925DA"/>
    <w:rsid w:val="009B5927"/>
    <w:rsid w:val="00A56A50"/>
    <w:rsid w:val="00A702A3"/>
    <w:rsid w:val="00A9178D"/>
    <w:rsid w:val="00AE32E4"/>
    <w:rsid w:val="00B05F4B"/>
    <w:rsid w:val="00B70959"/>
    <w:rsid w:val="00B87AFA"/>
    <w:rsid w:val="00B9546D"/>
    <w:rsid w:val="00C07F16"/>
    <w:rsid w:val="00C1440B"/>
    <w:rsid w:val="00C533E3"/>
    <w:rsid w:val="00C74B52"/>
    <w:rsid w:val="00CE58FC"/>
    <w:rsid w:val="00D36225"/>
    <w:rsid w:val="00D44EAE"/>
    <w:rsid w:val="00D57D4A"/>
    <w:rsid w:val="00D761E9"/>
    <w:rsid w:val="00DC0D6E"/>
    <w:rsid w:val="00DC7FA9"/>
    <w:rsid w:val="00E14B39"/>
    <w:rsid w:val="00E237E7"/>
    <w:rsid w:val="00E66F3D"/>
    <w:rsid w:val="00EC5C85"/>
    <w:rsid w:val="00F940F9"/>
    <w:rsid w:val="00FD1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5ADC"/>
  <w15:chartTrackingRefBased/>
  <w15:docId w15:val="{ACB5AB93-E9D1-4362-B183-5F746268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line="30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D4A"/>
    <w:pPr>
      <w:spacing w:line="240" w:lineRule="auto"/>
    </w:pPr>
  </w:style>
  <w:style w:type="paragraph" w:styleId="Heading1">
    <w:name w:val="heading 1"/>
    <w:basedOn w:val="Normal"/>
    <w:next w:val="Normal"/>
    <w:link w:val="Heading1Char"/>
    <w:uiPriority w:val="9"/>
    <w:qFormat/>
    <w:rsid w:val="003C645F"/>
    <w:pPr>
      <w:spacing w:before="480"/>
      <w:contextualSpacing/>
      <w:outlineLvl w:val="0"/>
    </w:pPr>
    <w:rPr>
      <w:rFonts w:asciiTheme="majorHAnsi" w:eastAsiaTheme="majorEastAsia" w:hAnsiTheme="majorHAnsi" w:cstheme="majorBidi"/>
      <w:bCs/>
      <w:sz w:val="48"/>
      <w:szCs w:val="28"/>
    </w:rPr>
  </w:style>
  <w:style w:type="paragraph" w:styleId="Heading2">
    <w:name w:val="heading 2"/>
    <w:basedOn w:val="Normal"/>
    <w:next w:val="Normal"/>
    <w:link w:val="Heading2Char"/>
    <w:uiPriority w:val="9"/>
    <w:unhideWhenUsed/>
    <w:qFormat/>
    <w:rsid w:val="003C645F"/>
    <w:pPr>
      <w:spacing w:before="200"/>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unhideWhenUsed/>
    <w:qFormat/>
    <w:rsid w:val="003C645F"/>
    <w:pPr>
      <w:spacing w:before="200"/>
      <w:outlineLvl w:val="2"/>
    </w:pPr>
    <w:rPr>
      <w:rFonts w:asciiTheme="majorHAnsi" w:eastAsiaTheme="majorEastAsia" w:hAnsiTheme="majorHAnsi" w:cstheme="majorBidi"/>
      <w:bCs/>
      <w:sz w:val="28"/>
    </w:rPr>
  </w:style>
  <w:style w:type="paragraph" w:styleId="Heading4">
    <w:name w:val="heading 4"/>
    <w:basedOn w:val="Normal"/>
    <w:next w:val="Normal"/>
    <w:link w:val="Heading4Char"/>
    <w:uiPriority w:val="9"/>
    <w:unhideWhenUsed/>
    <w:qFormat/>
    <w:rsid w:val="003C645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645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645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645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645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645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rsid w:val="000C0580"/>
    <w:rPr>
      <w:rFonts w:ascii="Arial" w:eastAsia="Times New Roman" w:hAnsi="Arial" w:cs="Tahoma"/>
      <w:sz w:val="16"/>
      <w:szCs w:val="16"/>
      <w:lang w:val="en-US" w:eastAsia="nl-NL"/>
    </w:rPr>
  </w:style>
  <w:style w:type="character" w:customStyle="1" w:styleId="BalloonTextChar">
    <w:name w:val="Balloon Text Char"/>
    <w:basedOn w:val="DefaultParagraphFont"/>
    <w:link w:val="BalloonText"/>
    <w:rsid w:val="000C0580"/>
    <w:rPr>
      <w:rFonts w:ascii="Arial" w:eastAsia="Times New Roman" w:hAnsi="Arial" w:cs="Tahoma"/>
      <w:sz w:val="16"/>
      <w:szCs w:val="16"/>
      <w:lang w:val="en-US" w:eastAsia="nl-NL"/>
    </w:rPr>
  </w:style>
  <w:style w:type="character" w:customStyle="1" w:styleId="Heading2Char">
    <w:name w:val="Heading 2 Char"/>
    <w:basedOn w:val="DefaultParagraphFont"/>
    <w:link w:val="Heading2"/>
    <w:uiPriority w:val="9"/>
    <w:rsid w:val="003C645F"/>
    <w:rPr>
      <w:rFonts w:asciiTheme="majorHAnsi" w:eastAsiaTheme="majorEastAsia" w:hAnsiTheme="majorHAnsi" w:cstheme="majorBidi"/>
      <w:bCs/>
      <w:sz w:val="32"/>
      <w:szCs w:val="26"/>
    </w:rPr>
  </w:style>
  <w:style w:type="character" w:styleId="Emphasis">
    <w:name w:val="Emphasis"/>
    <w:uiPriority w:val="20"/>
    <w:qFormat/>
    <w:rsid w:val="003C645F"/>
    <w:rPr>
      <w:b/>
      <w:bCs/>
      <w:i/>
      <w:iCs/>
      <w:spacing w:val="10"/>
      <w:bdr w:val="none" w:sz="0" w:space="0" w:color="auto"/>
      <w:shd w:val="clear" w:color="auto" w:fill="auto"/>
    </w:rPr>
  </w:style>
  <w:style w:type="paragraph" w:styleId="NoSpacing">
    <w:name w:val="No Spacing"/>
    <w:basedOn w:val="Normal"/>
    <w:link w:val="NoSpacingChar"/>
    <w:uiPriority w:val="1"/>
    <w:qFormat/>
    <w:rsid w:val="003C645F"/>
  </w:style>
  <w:style w:type="paragraph" w:styleId="ListParagraph">
    <w:name w:val="List Paragraph"/>
    <w:basedOn w:val="Normal"/>
    <w:uiPriority w:val="1"/>
    <w:qFormat/>
    <w:rsid w:val="003C645F"/>
    <w:pPr>
      <w:ind w:left="720"/>
      <w:contextualSpacing/>
    </w:pPr>
  </w:style>
  <w:style w:type="character" w:styleId="BookTitle">
    <w:name w:val="Book Title"/>
    <w:uiPriority w:val="33"/>
    <w:qFormat/>
    <w:rsid w:val="003C645F"/>
    <w:rPr>
      <w:i/>
      <w:iCs/>
      <w:smallCaps/>
      <w:spacing w:val="5"/>
    </w:rPr>
  </w:style>
  <w:style w:type="paragraph" w:styleId="Title">
    <w:name w:val="Title"/>
    <w:basedOn w:val="Normal"/>
    <w:next w:val="Normal"/>
    <w:link w:val="TitleChar"/>
    <w:uiPriority w:val="10"/>
    <w:qFormat/>
    <w:rsid w:val="003C645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645F"/>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3C645F"/>
    <w:rPr>
      <w:rFonts w:asciiTheme="majorHAnsi" w:eastAsiaTheme="majorEastAsia" w:hAnsiTheme="majorHAnsi" w:cstheme="majorBidi"/>
      <w:bCs/>
      <w:sz w:val="48"/>
      <w:szCs w:val="28"/>
    </w:rPr>
  </w:style>
  <w:style w:type="character" w:customStyle="1" w:styleId="Heading3Char">
    <w:name w:val="Heading 3 Char"/>
    <w:basedOn w:val="DefaultParagraphFont"/>
    <w:link w:val="Heading3"/>
    <w:uiPriority w:val="9"/>
    <w:rsid w:val="003C645F"/>
    <w:rPr>
      <w:rFonts w:asciiTheme="majorHAnsi" w:eastAsiaTheme="majorEastAsia" w:hAnsiTheme="majorHAnsi" w:cstheme="majorBidi"/>
      <w:bCs/>
      <w:sz w:val="28"/>
    </w:rPr>
  </w:style>
  <w:style w:type="character" w:customStyle="1" w:styleId="Heading4Char">
    <w:name w:val="Heading 4 Char"/>
    <w:basedOn w:val="DefaultParagraphFont"/>
    <w:link w:val="Heading4"/>
    <w:uiPriority w:val="9"/>
    <w:rsid w:val="003C645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645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645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645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645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645F"/>
    <w:rPr>
      <w:rFonts w:asciiTheme="majorHAnsi" w:eastAsiaTheme="majorEastAsia" w:hAnsiTheme="majorHAnsi" w:cstheme="majorBidi"/>
      <w:i/>
      <w:iCs/>
      <w:spacing w:val="5"/>
      <w:sz w:val="20"/>
      <w:szCs w:val="20"/>
    </w:rPr>
  </w:style>
  <w:style w:type="paragraph" w:styleId="Caption">
    <w:name w:val="caption"/>
    <w:basedOn w:val="Normal"/>
    <w:next w:val="Normal"/>
    <w:unhideWhenUsed/>
    <w:qFormat/>
    <w:rsid w:val="003C645F"/>
    <w:rPr>
      <w:caps/>
      <w:spacing w:val="10"/>
      <w:sz w:val="18"/>
      <w:szCs w:val="18"/>
    </w:rPr>
  </w:style>
  <w:style w:type="paragraph" w:styleId="Subtitle">
    <w:name w:val="Subtitle"/>
    <w:basedOn w:val="Normal"/>
    <w:next w:val="Normal"/>
    <w:link w:val="SubtitleChar"/>
    <w:uiPriority w:val="11"/>
    <w:qFormat/>
    <w:rsid w:val="003C645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645F"/>
    <w:rPr>
      <w:rFonts w:asciiTheme="majorHAnsi" w:eastAsiaTheme="majorEastAsia" w:hAnsiTheme="majorHAnsi" w:cstheme="majorBidi"/>
      <w:i/>
      <w:iCs/>
      <w:spacing w:val="13"/>
      <w:sz w:val="24"/>
      <w:szCs w:val="24"/>
    </w:rPr>
  </w:style>
  <w:style w:type="character" w:styleId="Strong">
    <w:name w:val="Strong"/>
    <w:uiPriority w:val="22"/>
    <w:qFormat/>
    <w:rsid w:val="003C645F"/>
    <w:rPr>
      <w:b/>
      <w:bCs/>
    </w:rPr>
  </w:style>
  <w:style w:type="character" w:customStyle="1" w:styleId="NoSpacingChar">
    <w:name w:val="No Spacing Char"/>
    <w:basedOn w:val="DefaultParagraphFont"/>
    <w:link w:val="NoSpacing"/>
    <w:uiPriority w:val="1"/>
    <w:rsid w:val="003C645F"/>
  </w:style>
  <w:style w:type="paragraph" w:styleId="Quote">
    <w:name w:val="Quote"/>
    <w:basedOn w:val="Normal"/>
    <w:next w:val="Normal"/>
    <w:link w:val="QuoteChar"/>
    <w:uiPriority w:val="29"/>
    <w:qFormat/>
    <w:rsid w:val="003C645F"/>
    <w:pPr>
      <w:spacing w:before="200"/>
      <w:ind w:left="360" w:right="360"/>
    </w:pPr>
    <w:rPr>
      <w:i/>
      <w:iCs/>
    </w:rPr>
  </w:style>
  <w:style w:type="character" w:customStyle="1" w:styleId="QuoteChar">
    <w:name w:val="Quote Char"/>
    <w:basedOn w:val="DefaultParagraphFont"/>
    <w:link w:val="Quote"/>
    <w:uiPriority w:val="29"/>
    <w:rsid w:val="003C645F"/>
    <w:rPr>
      <w:i/>
      <w:iCs/>
    </w:rPr>
  </w:style>
  <w:style w:type="paragraph" w:styleId="IntenseQuote">
    <w:name w:val="Intense Quote"/>
    <w:basedOn w:val="Normal"/>
    <w:next w:val="Normal"/>
    <w:link w:val="IntenseQuoteChar"/>
    <w:uiPriority w:val="30"/>
    <w:qFormat/>
    <w:rsid w:val="003C645F"/>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C645F"/>
    <w:rPr>
      <w:b/>
      <w:bCs/>
      <w:i/>
      <w:iCs/>
    </w:rPr>
  </w:style>
  <w:style w:type="character" w:styleId="SubtleEmphasis">
    <w:name w:val="Subtle Emphasis"/>
    <w:uiPriority w:val="19"/>
    <w:qFormat/>
    <w:rsid w:val="003C645F"/>
    <w:rPr>
      <w:i/>
      <w:iCs/>
    </w:rPr>
  </w:style>
  <w:style w:type="character" w:styleId="IntenseEmphasis">
    <w:name w:val="Intense Emphasis"/>
    <w:uiPriority w:val="21"/>
    <w:qFormat/>
    <w:rsid w:val="003C645F"/>
    <w:rPr>
      <w:b/>
      <w:bCs/>
    </w:rPr>
  </w:style>
  <w:style w:type="character" w:styleId="SubtleReference">
    <w:name w:val="Subtle Reference"/>
    <w:uiPriority w:val="31"/>
    <w:qFormat/>
    <w:rsid w:val="003C645F"/>
    <w:rPr>
      <w:smallCaps/>
    </w:rPr>
  </w:style>
  <w:style w:type="character" w:styleId="IntenseReference">
    <w:name w:val="Intense Reference"/>
    <w:uiPriority w:val="32"/>
    <w:qFormat/>
    <w:rsid w:val="003C645F"/>
    <w:rPr>
      <w:smallCaps/>
      <w:spacing w:val="5"/>
      <w:u w:val="single"/>
    </w:rPr>
  </w:style>
  <w:style w:type="paragraph" w:styleId="TOCHeading">
    <w:name w:val="TOC Heading"/>
    <w:basedOn w:val="Heading1"/>
    <w:next w:val="Normal"/>
    <w:uiPriority w:val="39"/>
    <w:semiHidden/>
    <w:unhideWhenUsed/>
    <w:qFormat/>
    <w:rsid w:val="003C645F"/>
    <w:pPr>
      <w:outlineLvl w:val="9"/>
    </w:pPr>
    <w:rPr>
      <w:lang w:bidi="en-US"/>
    </w:rPr>
  </w:style>
  <w:style w:type="character" w:styleId="CommentReference">
    <w:name w:val="annotation reference"/>
    <w:basedOn w:val="DefaultParagraphFont"/>
    <w:uiPriority w:val="99"/>
    <w:semiHidden/>
    <w:unhideWhenUsed/>
    <w:rsid w:val="00D57D4A"/>
    <w:rPr>
      <w:sz w:val="16"/>
      <w:szCs w:val="16"/>
    </w:rPr>
  </w:style>
  <w:style w:type="paragraph" w:styleId="CommentText">
    <w:name w:val="annotation text"/>
    <w:basedOn w:val="Normal"/>
    <w:link w:val="CommentTextChar"/>
    <w:uiPriority w:val="99"/>
    <w:semiHidden/>
    <w:unhideWhenUsed/>
    <w:rsid w:val="00D57D4A"/>
    <w:rPr>
      <w:sz w:val="20"/>
      <w:szCs w:val="20"/>
    </w:rPr>
  </w:style>
  <w:style w:type="character" w:customStyle="1" w:styleId="CommentTextChar">
    <w:name w:val="Comment Text Char"/>
    <w:basedOn w:val="DefaultParagraphFont"/>
    <w:link w:val="CommentText"/>
    <w:uiPriority w:val="99"/>
    <w:semiHidden/>
    <w:rsid w:val="00D57D4A"/>
    <w:rPr>
      <w:sz w:val="20"/>
      <w:szCs w:val="20"/>
    </w:rPr>
  </w:style>
  <w:style w:type="paragraph" w:styleId="CommentSubject">
    <w:name w:val="annotation subject"/>
    <w:basedOn w:val="CommentText"/>
    <w:next w:val="CommentText"/>
    <w:link w:val="CommentSubjectChar"/>
    <w:uiPriority w:val="99"/>
    <w:semiHidden/>
    <w:unhideWhenUsed/>
    <w:rsid w:val="00D57D4A"/>
    <w:rPr>
      <w:b/>
      <w:bCs/>
    </w:rPr>
  </w:style>
  <w:style w:type="character" w:customStyle="1" w:styleId="CommentSubjectChar">
    <w:name w:val="Comment Subject Char"/>
    <w:basedOn w:val="CommentTextChar"/>
    <w:link w:val="CommentSubject"/>
    <w:uiPriority w:val="99"/>
    <w:semiHidden/>
    <w:rsid w:val="00D57D4A"/>
    <w:rPr>
      <w:b/>
      <w:bCs/>
      <w:sz w:val="20"/>
      <w:szCs w:val="20"/>
    </w:rPr>
  </w:style>
  <w:style w:type="character" w:styleId="Hyperlink">
    <w:name w:val="Hyperlink"/>
    <w:basedOn w:val="DefaultParagraphFont"/>
    <w:uiPriority w:val="99"/>
    <w:unhideWhenUsed/>
    <w:rsid w:val="00C74B52"/>
    <w:rPr>
      <w:color w:val="0000FF" w:themeColor="hyperlink"/>
      <w:u w:val="single"/>
    </w:rPr>
  </w:style>
  <w:style w:type="paragraph" w:styleId="NormalWeb">
    <w:name w:val="Normal (Web)"/>
    <w:basedOn w:val="Normal"/>
    <w:uiPriority w:val="99"/>
    <w:semiHidden/>
    <w:unhideWhenUsed/>
    <w:rsid w:val="005F3BAC"/>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8254">
      <w:bodyDiv w:val="1"/>
      <w:marLeft w:val="0"/>
      <w:marRight w:val="0"/>
      <w:marTop w:val="0"/>
      <w:marBottom w:val="0"/>
      <w:divBdr>
        <w:top w:val="none" w:sz="0" w:space="0" w:color="auto"/>
        <w:left w:val="none" w:sz="0" w:space="0" w:color="auto"/>
        <w:bottom w:val="none" w:sz="0" w:space="0" w:color="auto"/>
        <w:right w:val="none" w:sz="0" w:space="0" w:color="auto"/>
      </w:divBdr>
    </w:div>
    <w:div w:id="131899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43BAEEA-F89B-4151-ACF1-8FFD303E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7129</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Zwart, Pim de</dc:creator>
  <cp:keywords/>
  <dc:description/>
  <cp:lastModifiedBy>Verhagen, Irene</cp:lastModifiedBy>
  <cp:revision>3</cp:revision>
  <dcterms:created xsi:type="dcterms:W3CDTF">2021-06-04T05:42:00Z</dcterms:created>
  <dcterms:modified xsi:type="dcterms:W3CDTF">2021-06-04T05:42:00Z</dcterms:modified>
</cp:coreProperties>
</file>