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C103" w14:textId="23DE20AB" w:rsidR="000F1121" w:rsidRPr="00683555" w:rsidRDefault="002D3C59" w:rsidP="00823505">
      <w:pPr>
        <w:jc w:val="center"/>
        <w:rPr>
          <w:b/>
          <w:sz w:val="20"/>
          <w:szCs w:val="24"/>
          <w:lang w:val="en-US"/>
        </w:rPr>
      </w:pPr>
      <w:r w:rsidRPr="00A24F89">
        <w:rPr>
          <w:noProof/>
          <w:sz w:val="18"/>
          <w:lang w:eastAsia="nl-NL"/>
        </w:rPr>
        <mc:AlternateContent>
          <mc:Choice Requires="wpg">
            <w:drawing>
              <wp:anchor distT="45720" distB="45720" distL="182880" distR="182880" simplePos="0" relativeHeight="251659264" behindDoc="0" locked="0" layoutInCell="1" allowOverlap="1" wp14:anchorId="32D9C482" wp14:editId="5627304D">
                <wp:simplePos x="0" y="0"/>
                <wp:positionH relativeFrom="margin">
                  <wp:posOffset>-680720</wp:posOffset>
                </wp:positionH>
                <wp:positionV relativeFrom="margin">
                  <wp:posOffset>-642620</wp:posOffset>
                </wp:positionV>
                <wp:extent cx="10248900" cy="14859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10248900" cy="1485900"/>
                          <a:chOff x="-3113224" y="0"/>
                          <a:chExt cx="5991680" cy="951216"/>
                        </a:xfrm>
                      </wpg:grpSpPr>
                      <wps:wsp>
                        <wps:cNvPr id="199" name="Rectangle 199"/>
                        <wps:cNvSpPr/>
                        <wps:spPr>
                          <a:xfrm>
                            <a:off x="-3113224" y="0"/>
                            <a:ext cx="5991680" cy="358074"/>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986BE12" w14:textId="77777777" w:rsidR="00964FEF" w:rsidRDefault="00964FE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05549" y="252693"/>
                            <a:ext cx="5839225" cy="698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68908" w14:textId="601BCFBC" w:rsidR="00964FEF" w:rsidRPr="00A24F89" w:rsidRDefault="00964FEF" w:rsidP="00823505">
                              <w:pPr>
                                <w:pStyle w:val="Heading1"/>
                                <w:jc w:val="center"/>
                                <w:rPr>
                                  <w:rFonts w:ascii="Verdana" w:hAnsi="Verdana"/>
                                  <w:b/>
                                  <w:szCs w:val="18"/>
                                  <w:lang w:val="en-US"/>
                                </w:rPr>
                              </w:pPr>
                              <w:r w:rsidRPr="00A24F89">
                                <w:rPr>
                                  <w:rFonts w:ascii="Verdana" w:hAnsi="Verdana"/>
                                  <w:b/>
                                  <w:szCs w:val="18"/>
                                  <w:lang w:val="en-US"/>
                                </w:rPr>
                                <w:t>Consumption and Healthy Lifestyles (CHL)</w:t>
                              </w:r>
                            </w:p>
                            <w:p w14:paraId="155E07A1" w14:textId="7475A956" w:rsidR="00964FEF" w:rsidRPr="00A24F89" w:rsidRDefault="00964FEF" w:rsidP="00A24F89">
                              <w:pPr>
                                <w:pStyle w:val="Heading1"/>
                                <w:jc w:val="center"/>
                                <w:rPr>
                                  <w:rFonts w:ascii="Verdana" w:hAnsi="Verdana"/>
                                  <w:i/>
                                  <w:sz w:val="18"/>
                                  <w:szCs w:val="18"/>
                                  <w:lang w:val="en-US"/>
                                </w:rPr>
                              </w:pPr>
                              <w:r w:rsidRPr="00A24F89">
                                <w:rPr>
                                  <w:rFonts w:ascii="Verdana" w:hAnsi="Verdana"/>
                                  <w:i/>
                                  <w:sz w:val="18"/>
                                  <w:szCs w:val="18"/>
                                  <w:lang w:val="en-US"/>
                                </w:rPr>
                                <w:t xml:space="preserve">The chair group Consumption and Healthy Lifestyles (CHL) studies consumption and lifestyles of individuals and groups from an interdisciplinary perspective. </w:t>
                              </w:r>
                              <w:r w:rsidRPr="00A24F89">
                                <w:rPr>
                                  <w:rFonts w:ascii="Verdana" w:hAnsi="Verdana"/>
                                  <w:i/>
                                  <w:sz w:val="18"/>
                                  <w:szCs w:val="18"/>
                                  <w:lang w:val="en-US"/>
                                </w:rPr>
                                <w:br/>
                                <w:t>The chair group embeds these insights in the design, evaluation and implementation of interventions to enable healthy and sustainable behaviours.</w:t>
                              </w:r>
                            </w:p>
                            <w:p w14:paraId="53576854" w14:textId="77777777" w:rsidR="00964FEF" w:rsidRPr="000F1121" w:rsidRDefault="00964FEF" w:rsidP="00A24F89">
                              <w:pPr>
                                <w:pStyle w:val="Heading1"/>
                                <w:jc w:val="center"/>
                                <w:rPr>
                                  <w:i/>
                                  <w:sz w:val="20"/>
                                  <w:szCs w:val="20"/>
                                  <w:lang w:val="en-US"/>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D9C482" id="Group 198" o:spid="_x0000_s1026" style="position:absolute;left:0;text-align:left;margin-left:-53.6pt;margin-top:-50.6pt;width:807pt;height:117pt;z-index:251659264;mso-wrap-distance-left:14.4pt;mso-wrap-distance-top:3.6pt;mso-wrap-distance-right:14.4pt;mso-wrap-distance-bottom:3.6pt;mso-position-horizontal-relative:margin;mso-position-vertical-relative:margin;mso-width-relative:margin;mso-height-relative:margin" coordorigin="-31132" coordsize="5991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dTnQMAAMcKAAAOAAAAZHJzL2Uyb0RvYy54bWzMVttu3DYQfS+QfyD0Huuyq81KsBw4Tm0U&#10;MBIjdpFnLkVdEIlkSa4l5+s7Q0rypVundlE0fpB5mRlyzsw5y+P3Y9+RW65NK0URxEdRQLhgsmxF&#10;XQS/35y/3QbEWCpK2knBi+COm+D9yZtfjgeV80Q2siu5JhBEmHxQRdBYq/IwNKzhPTVHUnEBm5XU&#10;PbUw1XVYajpA9L4LkyjahIPUpdKScWNg9aPfDE5c/KrizH6uKsMt6YoA7mbdV7vvDr/hyTHNa01V&#10;07LpGvQVt+hpK+DQJdRHainZ6/YvofqWaWlkZY+Y7ENZVS3jLgfIJo6eZHOh5V65XOp8qNUCE0D7&#10;BKdXh2Wfbq80aUuoXQalErSHIrlzCS4APIOqc7C60OpaXelpofYzzHisdI//IRcyOmDvFmD5aAmD&#10;xThK1tssggIw2IzX2xQnDnvWQIHQ8e0qjldJsg7IvT9rfp0ipFkWb7ZTgCyNk3iD/uF8fojXXG41&#10;KOgmcw+Y+XeAXTdUcVcHg1AsgGUzYF+gz6ioOw6gZR40Z7kgZnID4B2A61DWM2qPcl6l2+jd+lHO&#10;NFfa2Asue4KDItBwDdeF9PbSWA/PbIJnG9m15XnbdW6CFONnnSa3FMhBGePCxt69Uw31y2kEf9Op&#10;jpTo4XB/FKwTGFJIDO7PxRUoypy4G9m7jqNdJ77wCprOtYu/i653eBXPTOhvqPTMT6ixc0DDCuK/&#10;0HdyQW/uBOGF/ouTO18Ku/j3rZDaAbYg40HrAEePQuXtZyg8AIiFHXcjmOBwJ8s7aCktvTgZxc5b&#10;KOclNfaKalAjwAIU1n6GT9XJoQjkNApII/X3Q+toDz0PuwEZQN2KwPyxp5oHpPtNABuyeL2GsNZN&#10;1um7BCb64c7u4Y7Y92cSeiQGLVfMDdHedvOw0rL/CkJ8iqfCFhUMzi4CZvU8ObO+tiDljJ+eOjOQ&#10;QEXtpbhWDIMjwNiuN+NXqtXU0xbY8EnODKT5k9b2tugp5Oneyqp1fX+P6wQ9qIFH+z+XBfhVmmXh&#10;Bpn8QY4E16Zqg36gKhA7wgZmPa3/vT5EaboGpQFVTNJkk63QA3p5FsbtKkuS1CvrJtumiTNYhPHF&#10;IrGQGGlHoNs2qzRytVl2HCPdJRyhJq1BzH0WbvQM2Q8KD2T1Q6Y/4/hjmj/j/AqOl9/+Ecf9T+tc&#10;5P+d6hPvD1Adm/a1NLc/E8ndSwBeS66dppcdPscezp0o3L8/T/4EAAD//wMAUEsDBBQABgAIAAAA&#10;IQDBQXiV4QAAAA4BAAAPAAAAZHJzL2Rvd25yZXYueG1sTI9Ra8IwFIXfB/sP4Q72pkkqOumaisi2&#10;JxlMB2Nvsbm2xSYpTWzrv9/VF/d2Dvdw7ney1Wgb1mMXau8UyKkAhq7wpnalgu/9+2QJLETtjG68&#10;QwUXDLDKHx8ynRo/uC/sd7FkVOJCqhVUMbYp56Go0Oow9S06uh19Z3Uk25XcdHqgctvwRIgFt7p2&#10;9KHSLW4qLE67s1XwMehhPZNv/fZ03Fx+9/PPn61EpZ6fxvUrsIhjvIfhik/okBPTwZ+dCaxRMJHi&#10;JaHsTUlS18xcLGjPgdQsWQLPM/5/Rv4HAAD//wMAUEsBAi0AFAAGAAgAAAAhALaDOJL+AAAA4QEA&#10;ABMAAAAAAAAAAAAAAAAAAAAAAFtDb250ZW50X1R5cGVzXS54bWxQSwECLQAUAAYACAAAACEAOP0h&#10;/9YAAACUAQAACwAAAAAAAAAAAAAAAAAvAQAAX3JlbHMvLnJlbHNQSwECLQAUAAYACAAAACEAHRNn&#10;U50DAADHCgAADgAAAAAAAAAAAAAAAAAuAgAAZHJzL2Uyb0RvYy54bWxQSwECLQAUAAYACAAAACEA&#10;wUF4leEAAAAOAQAADwAAAAAAAAAAAAAAAAD3BQAAZHJzL2Rvd25yZXYueG1sUEsFBgAAAAAEAAQA&#10;8wAAAAUHAAAAAA==&#10;">
                <v:rect id="Rectangle 199" o:spid="_x0000_s1027" style="position:absolute;left:-31132;width:59916;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n9xAAAANwAAAAPAAAAZHJzL2Rvd25yZXYueG1sRE9Na8JA&#10;EL0L/Q/LFHrTTT1IkrpKaW3RgwfTUu1tyI5JanY2ZLdJ/PeuIHibx/uc+XIwteiodZVlBc+TCARx&#10;bnXFhYLvr49xDMJ5ZI21ZVJwJgfLxcNojqm2Pe+oy3whQgi7FBWU3jeplC4vyaCb2IY4cEfbGvQB&#10;toXULfYh3NRyGkUzabDi0FBiQ28l5afs3yjY/q6OP91pP1QHt1n/xdrM3PunUk+Pw+sLCE+Dv4tv&#10;7rUO85MErs+EC+TiAgAA//8DAFBLAQItABQABgAIAAAAIQDb4fbL7gAAAIUBAAATAAAAAAAAAAAA&#10;AAAAAAAAAABbQ29udGVudF9UeXBlc10ueG1sUEsBAi0AFAAGAAgAAAAhAFr0LFu/AAAAFQEAAAsA&#10;AAAAAAAAAAAAAAAAHwEAAF9yZWxzLy5yZWxzUEsBAi0AFAAGAAgAAAAhAKcSOf3EAAAA3AAAAA8A&#10;AAAAAAAAAAAAAAAABwIAAGRycy9kb3ducmV2LnhtbFBLBQYAAAAAAwADALcAAAD4AgAAAAA=&#10;" fillcolor="#4f81bd [3204]" stroked="f">
                  <v:fill opacity="32896f"/>
                  <v:textbox>
                    <w:txbxContent>
                      <w:p w14:paraId="2986BE12" w14:textId="77777777" w:rsidR="00964FEF" w:rsidRDefault="00964FE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1055;top:2526;width:58391;height:6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C168908" w14:textId="601BCFBC" w:rsidR="00964FEF" w:rsidRPr="00A24F89" w:rsidRDefault="00964FEF" w:rsidP="00823505">
                        <w:pPr>
                          <w:pStyle w:val="Heading1"/>
                          <w:jc w:val="center"/>
                          <w:rPr>
                            <w:rFonts w:ascii="Verdana" w:hAnsi="Verdana"/>
                            <w:b/>
                            <w:szCs w:val="18"/>
                            <w:lang w:val="en-US"/>
                          </w:rPr>
                        </w:pPr>
                        <w:r w:rsidRPr="00A24F89">
                          <w:rPr>
                            <w:rFonts w:ascii="Verdana" w:hAnsi="Verdana"/>
                            <w:b/>
                            <w:szCs w:val="18"/>
                            <w:lang w:val="en-US"/>
                          </w:rPr>
                          <w:t>Consumption and Healthy Lifestyles (CHL)</w:t>
                        </w:r>
                      </w:p>
                      <w:p w14:paraId="155E07A1" w14:textId="7475A956" w:rsidR="00964FEF" w:rsidRPr="00A24F89" w:rsidRDefault="00964FEF" w:rsidP="00A24F89">
                        <w:pPr>
                          <w:pStyle w:val="Heading1"/>
                          <w:jc w:val="center"/>
                          <w:rPr>
                            <w:rFonts w:ascii="Verdana" w:hAnsi="Verdana"/>
                            <w:i/>
                            <w:sz w:val="18"/>
                            <w:szCs w:val="18"/>
                            <w:lang w:val="en-US"/>
                          </w:rPr>
                        </w:pPr>
                        <w:r w:rsidRPr="00A24F89">
                          <w:rPr>
                            <w:rFonts w:ascii="Verdana" w:hAnsi="Verdana"/>
                            <w:i/>
                            <w:sz w:val="18"/>
                            <w:szCs w:val="18"/>
                            <w:lang w:val="en-US"/>
                          </w:rPr>
                          <w:t xml:space="preserve">The chair group Consumption and Healthy Lifestyles (CHL) studies consumption and lifestyles of individuals and groups from an interdisciplinary perspective. </w:t>
                        </w:r>
                        <w:r w:rsidRPr="00A24F89">
                          <w:rPr>
                            <w:rFonts w:ascii="Verdana" w:hAnsi="Verdana"/>
                            <w:i/>
                            <w:sz w:val="18"/>
                            <w:szCs w:val="18"/>
                            <w:lang w:val="en-US"/>
                          </w:rPr>
                          <w:br/>
                          <w:t>The chair group embeds these insights in the design, evaluation and implementation of interventions to enable healthy and sustainable behaviours.</w:t>
                        </w:r>
                      </w:p>
                      <w:p w14:paraId="53576854" w14:textId="77777777" w:rsidR="00964FEF" w:rsidRPr="000F1121" w:rsidRDefault="00964FEF" w:rsidP="00A24F89">
                        <w:pPr>
                          <w:pStyle w:val="Heading1"/>
                          <w:jc w:val="center"/>
                          <w:rPr>
                            <w:i/>
                            <w:sz w:val="20"/>
                            <w:szCs w:val="20"/>
                            <w:lang w:val="en-US"/>
                          </w:rPr>
                        </w:pPr>
                      </w:p>
                    </w:txbxContent>
                  </v:textbox>
                </v:shape>
                <w10:wrap type="square" anchorx="margin" anchory="margin"/>
              </v:group>
            </w:pict>
          </mc:Fallback>
        </mc:AlternateContent>
      </w:r>
      <w:r w:rsidR="00186F18" w:rsidRPr="00A24F89">
        <w:rPr>
          <w:b/>
          <w:sz w:val="22"/>
          <w:szCs w:val="28"/>
          <w:lang w:val="en-US"/>
        </w:rPr>
        <w:t>Theses and internships CHL</w:t>
      </w:r>
      <w:r w:rsidR="002F129C" w:rsidRPr="00A24F89">
        <w:rPr>
          <w:b/>
          <w:sz w:val="22"/>
          <w:szCs w:val="28"/>
          <w:lang w:val="en-US"/>
        </w:rPr>
        <w:t xml:space="preserve">, </w:t>
      </w:r>
      <w:r w:rsidR="00823505">
        <w:rPr>
          <w:b/>
          <w:sz w:val="22"/>
          <w:szCs w:val="28"/>
          <w:lang w:val="en-US"/>
        </w:rPr>
        <w:t>April</w:t>
      </w:r>
      <w:r w:rsidR="006B1E69" w:rsidRPr="00A24F89">
        <w:rPr>
          <w:b/>
          <w:sz w:val="22"/>
          <w:szCs w:val="28"/>
          <w:lang w:val="en-US"/>
        </w:rPr>
        <w:t xml:space="preserve"> 202</w:t>
      </w:r>
      <w:r w:rsidR="004D38E7">
        <w:rPr>
          <w:b/>
          <w:sz w:val="22"/>
          <w:szCs w:val="28"/>
          <w:lang w:val="en-US"/>
        </w:rPr>
        <w:t>1</w:t>
      </w:r>
    </w:p>
    <w:p w14:paraId="23FC3375" w14:textId="1D4EE35A" w:rsidR="000076D8" w:rsidRPr="00683555" w:rsidRDefault="000076D8" w:rsidP="00EE5387">
      <w:pPr>
        <w:rPr>
          <w:b/>
          <w:sz w:val="20"/>
          <w:szCs w:val="24"/>
          <w:lang w:val="en-US"/>
        </w:rPr>
      </w:pPr>
      <w:r w:rsidRPr="00683555">
        <w:rPr>
          <w:b/>
          <w:sz w:val="20"/>
          <w:szCs w:val="24"/>
          <w:lang w:val="en-US"/>
        </w:rPr>
        <w:t>Who can write a thesis at CHL?</w:t>
      </w:r>
    </w:p>
    <w:p w14:paraId="75B6A3B6" w14:textId="551E084C" w:rsidR="000076D8" w:rsidRPr="00683555" w:rsidRDefault="00EE5387" w:rsidP="00EE5387">
      <w:pPr>
        <w:rPr>
          <w:sz w:val="16"/>
          <w:szCs w:val="20"/>
          <w:lang w:val="en-US"/>
        </w:rPr>
      </w:pPr>
      <w:r w:rsidRPr="00683555">
        <w:rPr>
          <w:sz w:val="16"/>
          <w:szCs w:val="20"/>
          <w:lang w:val="en-US"/>
        </w:rPr>
        <w:t xml:space="preserve">Students from the </w:t>
      </w:r>
      <w:r w:rsidR="000076D8" w:rsidRPr="00683555">
        <w:rPr>
          <w:sz w:val="16"/>
          <w:szCs w:val="20"/>
          <w:lang w:val="en-US"/>
        </w:rPr>
        <w:t xml:space="preserve">following </w:t>
      </w:r>
      <w:r w:rsidRPr="00683555">
        <w:rPr>
          <w:sz w:val="16"/>
          <w:szCs w:val="20"/>
          <w:lang w:val="en-US"/>
        </w:rPr>
        <w:t xml:space="preserve">programs </w:t>
      </w:r>
      <w:r w:rsidR="000076D8" w:rsidRPr="00683555">
        <w:rPr>
          <w:sz w:val="16"/>
          <w:szCs w:val="20"/>
          <w:lang w:val="en-US"/>
        </w:rPr>
        <w:t>can write their thesis with CHL</w:t>
      </w:r>
    </w:p>
    <w:p w14:paraId="33B7428A" w14:textId="77777777" w:rsidR="000076D8" w:rsidRPr="00683555" w:rsidRDefault="00EE5387" w:rsidP="000076D8">
      <w:pPr>
        <w:pStyle w:val="ListParagraph"/>
        <w:numPr>
          <w:ilvl w:val="0"/>
          <w:numId w:val="2"/>
        </w:numPr>
        <w:rPr>
          <w:sz w:val="16"/>
          <w:szCs w:val="20"/>
          <w:lang w:val="en-US"/>
        </w:rPr>
      </w:pPr>
      <w:r w:rsidRPr="00683555">
        <w:rPr>
          <w:sz w:val="16"/>
          <w:szCs w:val="20"/>
          <w:lang w:val="en-US"/>
        </w:rPr>
        <w:t>MCH (</w:t>
      </w:r>
      <w:r w:rsidR="00A006AA" w:rsidRPr="00683555">
        <w:rPr>
          <w:sz w:val="16"/>
          <w:szCs w:val="20"/>
          <w:lang w:val="en-US"/>
        </w:rPr>
        <w:t>Specialization</w:t>
      </w:r>
      <w:r w:rsidRPr="00683555">
        <w:rPr>
          <w:sz w:val="16"/>
          <w:szCs w:val="20"/>
          <w:lang w:val="en-US"/>
        </w:rPr>
        <w:t xml:space="preserve"> Health and Society), </w:t>
      </w:r>
    </w:p>
    <w:p w14:paraId="13635203" w14:textId="77777777" w:rsidR="000076D8" w:rsidRPr="00683555" w:rsidRDefault="00EE5387" w:rsidP="000076D8">
      <w:pPr>
        <w:pStyle w:val="ListParagraph"/>
        <w:numPr>
          <w:ilvl w:val="0"/>
          <w:numId w:val="2"/>
        </w:numPr>
        <w:rPr>
          <w:sz w:val="16"/>
          <w:szCs w:val="20"/>
          <w:lang w:val="en-US"/>
        </w:rPr>
      </w:pPr>
      <w:r w:rsidRPr="00683555">
        <w:rPr>
          <w:sz w:val="16"/>
          <w:szCs w:val="20"/>
          <w:lang w:val="en-US"/>
        </w:rPr>
        <w:t>MME (</w:t>
      </w:r>
      <w:r w:rsidR="00A006AA" w:rsidRPr="00683555">
        <w:rPr>
          <w:sz w:val="16"/>
          <w:szCs w:val="20"/>
          <w:lang w:val="en-US"/>
        </w:rPr>
        <w:t>Specialization</w:t>
      </w:r>
      <w:r w:rsidRPr="00683555">
        <w:rPr>
          <w:sz w:val="16"/>
          <w:szCs w:val="20"/>
          <w:lang w:val="en-US"/>
        </w:rPr>
        <w:t xml:space="preserve"> Consumer Studies) and </w:t>
      </w:r>
    </w:p>
    <w:p w14:paraId="55341181" w14:textId="6011C626" w:rsidR="003F223B" w:rsidRDefault="00AB31F9" w:rsidP="000076D8">
      <w:pPr>
        <w:pStyle w:val="ListParagraph"/>
        <w:numPr>
          <w:ilvl w:val="0"/>
          <w:numId w:val="2"/>
        </w:numPr>
        <w:rPr>
          <w:sz w:val="16"/>
          <w:szCs w:val="20"/>
          <w:lang w:val="en-US"/>
        </w:rPr>
      </w:pPr>
      <w:r w:rsidRPr="00683555">
        <w:rPr>
          <w:sz w:val="16"/>
          <w:szCs w:val="20"/>
          <w:lang w:val="en-US"/>
        </w:rPr>
        <w:t>MNH</w:t>
      </w:r>
      <w:r w:rsidR="009F7843" w:rsidRPr="00683555">
        <w:rPr>
          <w:sz w:val="16"/>
          <w:szCs w:val="20"/>
          <w:lang w:val="en-US"/>
        </w:rPr>
        <w:t xml:space="preserve"> </w:t>
      </w:r>
      <w:r w:rsidR="008D025E" w:rsidRPr="00683555">
        <w:rPr>
          <w:sz w:val="16"/>
          <w:szCs w:val="20"/>
          <w:lang w:val="en-US"/>
        </w:rPr>
        <w:t>(specialization A</w:t>
      </w:r>
      <w:r w:rsidR="00252CDB">
        <w:rPr>
          <w:sz w:val="16"/>
          <w:szCs w:val="20"/>
          <w:lang w:val="en-US"/>
        </w:rPr>
        <w:t xml:space="preserve"> Nutritional and Public Health Epidemiology, specialization </w:t>
      </w:r>
      <w:r w:rsidR="008D025E" w:rsidRPr="00683555">
        <w:rPr>
          <w:sz w:val="16"/>
          <w:szCs w:val="20"/>
          <w:lang w:val="en-US"/>
        </w:rPr>
        <w:t>E</w:t>
      </w:r>
      <w:r w:rsidR="00252CDB">
        <w:rPr>
          <w:sz w:val="16"/>
          <w:szCs w:val="20"/>
          <w:lang w:val="en-US"/>
        </w:rPr>
        <w:t xml:space="preserve"> Systems Approach for Sustainable and Healthy Diets &amp; MNHDL Nutritional Epidemiology and Public Health</w:t>
      </w:r>
      <w:r w:rsidR="003F223B">
        <w:rPr>
          <w:sz w:val="16"/>
          <w:szCs w:val="20"/>
          <w:lang w:val="en-US"/>
        </w:rPr>
        <w:t>)</w:t>
      </w:r>
    </w:p>
    <w:p w14:paraId="1FF7C08B" w14:textId="681C2B5F" w:rsidR="000076D8" w:rsidRPr="00683555" w:rsidRDefault="003A5CB7" w:rsidP="003F223B">
      <w:pPr>
        <w:pStyle w:val="ListParagraph"/>
        <w:numPr>
          <w:ilvl w:val="1"/>
          <w:numId w:val="2"/>
        </w:numPr>
        <w:rPr>
          <w:sz w:val="16"/>
          <w:szCs w:val="20"/>
          <w:lang w:val="en-US"/>
        </w:rPr>
      </w:pPr>
      <w:r>
        <w:rPr>
          <w:sz w:val="16"/>
          <w:szCs w:val="20"/>
          <w:lang w:val="en-US"/>
        </w:rPr>
        <w:t xml:space="preserve">specialization </w:t>
      </w:r>
      <w:r w:rsidR="008671D5">
        <w:rPr>
          <w:sz w:val="16"/>
          <w:szCs w:val="20"/>
          <w:lang w:val="en-US"/>
        </w:rPr>
        <w:t>B</w:t>
      </w:r>
      <w:r w:rsidR="00252CDB">
        <w:rPr>
          <w:sz w:val="16"/>
          <w:szCs w:val="20"/>
          <w:lang w:val="en-US"/>
        </w:rPr>
        <w:t xml:space="preserve"> Nutritional Physiology and Health Status</w:t>
      </w:r>
      <w:r w:rsidR="003F223B">
        <w:rPr>
          <w:sz w:val="16"/>
          <w:szCs w:val="20"/>
          <w:lang w:val="en-US"/>
        </w:rPr>
        <w:t xml:space="preserve"> with the requirement of completion of a CHL or relating/relevant course. Please note that the examination board needs to approve a special request to write your thesis at CHL. </w:t>
      </w:r>
      <w:r w:rsidR="008B5AB1">
        <w:rPr>
          <w:sz w:val="16"/>
          <w:szCs w:val="20"/>
          <w:lang w:val="en-US"/>
        </w:rPr>
        <w:t>Always inform the education coordinator of CHL first (</w:t>
      </w:r>
      <w:hyperlink r:id="rId8" w:history="1">
        <w:r w:rsidR="007C291A" w:rsidRPr="00607A61">
          <w:rPr>
            <w:rStyle w:val="Hyperlink"/>
            <w:sz w:val="16"/>
            <w:szCs w:val="20"/>
            <w:lang w:val="en-US"/>
          </w:rPr>
          <w:t>education.chl@wur.nl</w:t>
        </w:r>
      </w:hyperlink>
      <w:r w:rsidR="008B5AB1">
        <w:rPr>
          <w:sz w:val="16"/>
          <w:szCs w:val="20"/>
          <w:lang w:val="en-US"/>
        </w:rPr>
        <w:t xml:space="preserve">). </w:t>
      </w:r>
    </w:p>
    <w:p w14:paraId="4EB8F1AF" w14:textId="0F4CFD4C" w:rsidR="000076D8" w:rsidRPr="00683555" w:rsidRDefault="000076D8" w:rsidP="000076D8">
      <w:pPr>
        <w:rPr>
          <w:b/>
          <w:sz w:val="20"/>
          <w:szCs w:val="24"/>
          <w:lang w:val="en-US"/>
        </w:rPr>
      </w:pPr>
      <w:r w:rsidRPr="00683555">
        <w:rPr>
          <w:b/>
          <w:sz w:val="20"/>
          <w:szCs w:val="24"/>
          <w:lang w:val="en-US"/>
        </w:rPr>
        <w:t>Who can do an internship at CHL?</w:t>
      </w:r>
    </w:p>
    <w:p w14:paraId="17AA6F43" w14:textId="77777777" w:rsidR="000076D8" w:rsidRPr="00683555" w:rsidRDefault="000076D8" w:rsidP="000076D8">
      <w:pPr>
        <w:rPr>
          <w:sz w:val="16"/>
          <w:szCs w:val="20"/>
          <w:lang w:val="en-US"/>
        </w:rPr>
      </w:pPr>
      <w:r w:rsidRPr="00683555">
        <w:rPr>
          <w:sz w:val="16"/>
          <w:szCs w:val="20"/>
          <w:lang w:val="en-US"/>
        </w:rPr>
        <w:t>Students from the following programs can write their thesis with CHL</w:t>
      </w:r>
    </w:p>
    <w:p w14:paraId="007B08CD" w14:textId="77777777" w:rsidR="000076D8" w:rsidRPr="00683555" w:rsidRDefault="000076D8" w:rsidP="000076D8">
      <w:pPr>
        <w:pStyle w:val="ListParagraph"/>
        <w:numPr>
          <w:ilvl w:val="0"/>
          <w:numId w:val="2"/>
        </w:numPr>
        <w:rPr>
          <w:sz w:val="16"/>
          <w:szCs w:val="20"/>
          <w:lang w:val="en-US"/>
        </w:rPr>
      </w:pPr>
      <w:r w:rsidRPr="00683555">
        <w:rPr>
          <w:sz w:val="16"/>
          <w:szCs w:val="20"/>
          <w:lang w:val="en-US"/>
        </w:rPr>
        <w:t xml:space="preserve">MCH (Specialization Health and Society), </w:t>
      </w:r>
    </w:p>
    <w:p w14:paraId="0B0D6170" w14:textId="77777777" w:rsidR="000076D8" w:rsidRPr="00683555" w:rsidRDefault="000076D8" w:rsidP="000076D8">
      <w:pPr>
        <w:pStyle w:val="ListParagraph"/>
        <w:numPr>
          <w:ilvl w:val="0"/>
          <w:numId w:val="2"/>
        </w:numPr>
        <w:rPr>
          <w:sz w:val="16"/>
          <w:szCs w:val="20"/>
          <w:lang w:val="en-US"/>
        </w:rPr>
      </w:pPr>
      <w:r w:rsidRPr="00683555">
        <w:rPr>
          <w:sz w:val="16"/>
          <w:szCs w:val="20"/>
          <w:lang w:val="en-US"/>
        </w:rPr>
        <w:t xml:space="preserve">MME (Specialization Consumer Studies) and </w:t>
      </w:r>
    </w:p>
    <w:p w14:paraId="1B5FCBAD" w14:textId="32209989" w:rsidR="000076D8" w:rsidRPr="00683555" w:rsidRDefault="000076D8" w:rsidP="000076D8">
      <w:pPr>
        <w:pStyle w:val="ListParagraph"/>
        <w:numPr>
          <w:ilvl w:val="0"/>
          <w:numId w:val="2"/>
        </w:numPr>
        <w:rPr>
          <w:sz w:val="16"/>
          <w:szCs w:val="20"/>
          <w:lang w:val="en-US"/>
        </w:rPr>
      </w:pPr>
      <w:r w:rsidRPr="00683555">
        <w:rPr>
          <w:sz w:val="16"/>
          <w:szCs w:val="20"/>
          <w:lang w:val="en-US"/>
        </w:rPr>
        <w:t xml:space="preserve">MNH (all specializations). </w:t>
      </w:r>
    </w:p>
    <w:p w14:paraId="79CE7278" w14:textId="3FEB3FD0" w:rsidR="00EE5387" w:rsidRPr="00683555" w:rsidRDefault="0007289E" w:rsidP="006A3195">
      <w:pPr>
        <w:rPr>
          <w:sz w:val="16"/>
          <w:szCs w:val="20"/>
          <w:lang w:val="en-US"/>
        </w:rPr>
      </w:pPr>
      <w:r w:rsidRPr="00683555">
        <w:rPr>
          <w:sz w:val="16"/>
          <w:szCs w:val="20"/>
          <w:lang w:val="en-US"/>
        </w:rPr>
        <w:t xml:space="preserve">Below you will find a list of </w:t>
      </w:r>
      <w:r w:rsidR="00C74FF2">
        <w:rPr>
          <w:sz w:val="16"/>
          <w:szCs w:val="20"/>
          <w:lang w:val="en-US"/>
        </w:rPr>
        <w:t xml:space="preserve">MSc </w:t>
      </w:r>
      <w:r w:rsidRPr="00683555">
        <w:rPr>
          <w:sz w:val="16"/>
          <w:szCs w:val="20"/>
          <w:lang w:val="en-US"/>
        </w:rPr>
        <w:t xml:space="preserve">thesis and internship topics. If you see a topic that you find interesting, or you have an idea about a suitable topic which fits in the CHL profile, </w:t>
      </w:r>
      <w:r w:rsidR="00C74FF2">
        <w:rPr>
          <w:sz w:val="16"/>
          <w:szCs w:val="20"/>
          <w:lang w:val="en-US"/>
        </w:rPr>
        <w:t>please contact</w:t>
      </w:r>
      <w:r w:rsidRPr="00683555">
        <w:rPr>
          <w:sz w:val="16"/>
          <w:szCs w:val="20"/>
          <w:lang w:val="en-US"/>
        </w:rPr>
        <w:t xml:space="preserve"> the education coordinator, </w:t>
      </w:r>
      <w:r w:rsidR="00B86B2E">
        <w:rPr>
          <w:sz w:val="16"/>
          <w:szCs w:val="20"/>
          <w:lang w:val="en-US"/>
        </w:rPr>
        <w:t>Merije van Rookhuijzen</w:t>
      </w:r>
      <w:r w:rsidRPr="00683555">
        <w:rPr>
          <w:sz w:val="16"/>
          <w:szCs w:val="20"/>
          <w:lang w:val="en-US"/>
        </w:rPr>
        <w:t xml:space="preserve"> (</w:t>
      </w:r>
      <w:hyperlink r:id="rId9" w:history="1">
        <w:r w:rsidR="00B86B2E" w:rsidRPr="00441CFD">
          <w:rPr>
            <w:rStyle w:val="Hyperlink"/>
            <w:sz w:val="16"/>
            <w:szCs w:val="20"/>
            <w:lang w:val="en-US"/>
          </w:rPr>
          <w:t>education.chl@wur.nl</w:t>
        </w:r>
      </w:hyperlink>
      <w:r w:rsidRPr="00683555">
        <w:rPr>
          <w:sz w:val="16"/>
          <w:szCs w:val="20"/>
          <w:lang w:val="en-US"/>
        </w:rPr>
        <w:t>)</w:t>
      </w:r>
      <w:r w:rsidR="005C7860">
        <w:rPr>
          <w:sz w:val="16"/>
          <w:szCs w:val="20"/>
          <w:lang w:val="en-US"/>
        </w:rPr>
        <w:t xml:space="preserve">, and </w:t>
      </w:r>
      <w:r w:rsidR="005C7860" w:rsidRPr="00615F34">
        <w:rPr>
          <w:sz w:val="16"/>
          <w:szCs w:val="20"/>
          <w:u w:val="single"/>
          <w:lang w:val="en-US"/>
        </w:rPr>
        <w:t>not</w:t>
      </w:r>
      <w:r w:rsidR="005C7860">
        <w:rPr>
          <w:sz w:val="16"/>
          <w:szCs w:val="20"/>
          <w:lang w:val="en-US"/>
        </w:rPr>
        <w:t xml:space="preserve"> the staff member</w:t>
      </w:r>
      <w:r w:rsidRPr="00683555">
        <w:rPr>
          <w:sz w:val="16"/>
          <w:szCs w:val="20"/>
          <w:lang w:val="en-US"/>
        </w:rPr>
        <w:t>.</w:t>
      </w:r>
    </w:p>
    <w:p w14:paraId="5CBE533E" w14:textId="77777777" w:rsidR="006828A1" w:rsidRDefault="006828A1">
      <w:pPr>
        <w:rPr>
          <w:b/>
          <w:sz w:val="22"/>
          <w:szCs w:val="20"/>
          <w:lang w:val="en-US"/>
        </w:rPr>
      </w:pPr>
      <w:r>
        <w:rPr>
          <w:b/>
          <w:sz w:val="22"/>
          <w:szCs w:val="20"/>
          <w:lang w:val="en-US"/>
        </w:rPr>
        <w:br w:type="page"/>
      </w:r>
    </w:p>
    <w:p w14:paraId="110BF65D" w14:textId="700A0CA6" w:rsidR="005252A0" w:rsidRPr="00683555" w:rsidRDefault="008C7949" w:rsidP="00C802EA">
      <w:pPr>
        <w:jc w:val="center"/>
        <w:rPr>
          <w:b/>
          <w:sz w:val="22"/>
          <w:szCs w:val="20"/>
          <w:lang w:val="en-US"/>
        </w:rPr>
      </w:pPr>
      <w:r w:rsidRPr="00683555">
        <w:rPr>
          <w:b/>
          <w:sz w:val="22"/>
          <w:szCs w:val="20"/>
          <w:lang w:val="en-US"/>
        </w:rPr>
        <w:lastRenderedPageBreak/>
        <w:t xml:space="preserve">Thesis </w:t>
      </w:r>
      <w:r w:rsidR="00293FDB" w:rsidRPr="00683555">
        <w:rPr>
          <w:b/>
          <w:sz w:val="22"/>
          <w:szCs w:val="20"/>
          <w:lang w:val="en-US"/>
        </w:rPr>
        <w:t>v</w:t>
      </w:r>
      <w:bookmarkStart w:id="0" w:name="_GoBack"/>
      <w:bookmarkEnd w:id="0"/>
      <w:r w:rsidR="00293FDB" w:rsidRPr="00683555">
        <w:rPr>
          <w:b/>
          <w:sz w:val="22"/>
          <w:szCs w:val="20"/>
          <w:lang w:val="en-US"/>
        </w:rPr>
        <w:t>acancies</w:t>
      </w:r>
    </w:p>
    <w:p w14:paraId="2CC98D0B" w14:textId="11D24F1A" w:rsidR="00E669E0" w:rsidRPr="009C2F98" w:rsidRDefault="005252A0" w:rsidP="00E22F64">
      <w:pPr>
        <w:rPr>
          <w:sz w:val="16"/>
          <w:szCs w:val="20"/>
          <w:lang w:val="en-US"/>
        </w:rPr>
      </w:pPr>
      <w:r w:rsidRPr="00683555">
        <w:rPr>
          <w:sz w:val="16"/>
          <w:szCs w:val="20"/>
          <w:lang w:val="en-US"/>
        </w:rPr>
        <w:t xml:space="preserve">The ongoing research projects </w:t>
      </w:r>
      <w:r w:rsidR="00E669E0" w:rsidRPr="00683555">
        <w:rPr>
          <w:sz w:val="16"/>
          <w:szCs w:val="20"/>
          <w:lang w:val="en-US"/>
        </w:rPr>
        <w:t xml:space="preserve">listed </w:t>
      </w:r>
      <w:r w:rsidRPr="00683555">
        <w:rPr>
          <w:sz w:val="16"/>
          <w:szCs w:val="20"/>
          <w:lang w:val="en-US"/>
        </w:rPr>
        <w:t>below have room for thesis students. The particular focus of the thesis will be determined based on your particular interests and capacities and the needs of the project. If you are in</w:t>
      </w:r>
      <w:r w:rsidR="00E669E0" w:rsidRPr="00683555">
        <w:rPr>
          <w:sz w:val="16"/>
          <w:szCs w:val="20"/>
          <w:lang w:val="en-US"/>
        </w:rPr>
        <w:t xml:space="preserve">terested in participating in a </w:t>
      </w:r>
      <w:r w:rsidRPr="00683555">
        <w:rPr>
          <w:sz w:val="16"/>
          <w:szCs w:val="20"/>
          <w:lang w:val="en-US"/>
        </w:rPr>
        <w:t>project contact the education coordinator (</w:t>
      </w:r>
      <w:r w:rsidR="00E27E54">
        <w:rPr>
          <w:sz w:val="16"/>
          <w:szCs w:val="20"/>
          <w:lang w:val="en-US"/>
        </w:rPr>
        <w:t>Merije van Rookhuijzen</w:t>
      </w:r>
      <w:r w:rsidR="00FC46CE">
        <w:rPr>
          <w:sz w:val="16"/>
          <w:szCs w:val="20"/>
          <w:lang w:val="en-US"/>
        </w:rPr>
        <w:t xml:space="preserve"> </w:t>
      </w:r>
      <w:hyperlink r:id="rId10" w:history="1">
        <w:r w:rsidR="00E27E54" w:rsidRPr="00441CFD">
          <w:rPr>
            <w:rStyle w:val="Hyperlink"/>
            <w:sz w:val="16"/>
            <w:szCs w:val="20"/>
            <w:lang w:val="en-US"/>
          </w:rPr>
          <w:t>education.chl@wur.nl</w:t>
        </w:r>
      </w:hyperlink>
      <w:r w:rsidR="00FC46CE">
        <w:rPr>
          <w:sz w:val="16"/>
          <w:szCs w:val="20"/>
          <w:lang w:val="en-US"/>
        </w:rPr>
        <w:t>)</w:t>
      </w:r>
      <w:r w:rsidRPr="00683555">
        <w:rPr>
          <w:sz w:val="16"/>
          <w:szCs w:val="20"/>
          <w:lang w:val="en-US"/>
        </w:rPr>
        <w:t>.</w:t>
      </w:r>
      <w:r w:rsidR="009C2F98">
        <w:rPr>
          <w:sz w:val="16"/>
          <w:szCs w:val="20"/>
          <w:lang w:val="en-US"/>
        </w:rPr>
        <w:t xml:space="preserve"> </w:t>
      </w:r>
      <w:r w:rsidR="00E669E0" w:rsidRPr="00683555">
        <w:rPr>
          <w:sz w:val="16"/>
          <w:szCs w:val="20"/>
          <w:lang w:val="en-US"/>
        </w:rPr>
        <w:t xml:space="preserve">Students can also write a thesis on a topic of their own choice, when that fits with the research interests of a supervisor. For a list of research domains, please </w:t>
      </w:r>
      <w:r w:rsidR="0007289E" w:rsidRPr="00683555">
        <w:rPr>
          <w:sz w:val="16"/>
          <w:szCs w:val="20"/>
          <w:lang w:val="en-US"/>
        </w:rPr>
        <w:t>take a look at</w:t>
      </w:r>
      <w:r w:rsidR="00E669E0" w:rsidRPr="00683555">
        <w:rPr>
          <w:sz w:val="16"/>
          <w:szCs w:val="20"/>
          <w:lang w:val="en-US"/>
        </w:rPr>
        <w:t xml:space="preserve"> </w:t>
      </w:r>
      <w:hyperlink r:id="rId11" w:history="1">
        <w:r w:rsidR="00D66F1D">
          <w:rPr>
            <w:rStyle w:val="Hyperlink"/>
            <w:sz w:val="16"/>
            <w:lang w:val="en-US"/>
          </w:rPr>
          <w:t>https://www.wur.nl/CHL-thesis</w:t>
        </w:r>
      </w:hyperlink>
      <w:r w:rsidR="00FF2FEF" w:rsidRPr="00EC1B3C">
        <w:rPr>
          <w:sz w:val="16"/>
          <w:lang w:val="en-US"/>
        </w:rPr>
        <w:t xml:space="preserve"> </w:t>
      </w:r>
    </w:p>
    <w:tbl>
      <w:tblPr>
        <w:tblStyle w:val="GridTable4-Accent1"/>
        <w:tblW w:w="14896" w:type="dxa"/>
        <w:tblLayout w:type="fixed"/>
        <w:tblLook w:val="04A0" w:firstRow="1" w:lastRow="0" w:firstColumn="1" w:lastColumn="0" w:noHBand="0" w:noVBand="1"/>
      </w:tblPr>
      <w:tblGrid>
        <w:gridCol w:w="4815"/>
        <w:gridCol w:w="4111"/>
        <w:gridCol w:w="1559"/>
        <w:gridCol w:w="1339"/>
        <w:gridCol w:w="1536"/>
        <w:gridCol w:w="1536"/>
      </w:tblGrid>
      <w:tr w:rsidR="003B7910" w:rsidRPr="00683555" w14:paraId="2EE89EC2" w14:textId="2233C4E5" w:rsidTr="00B9219A">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3D901EDA" w14:textId="77777777" w:rsidR="003B7910" w:rsidRPr="00683555" w:rsidRDefault="003B7910" w:rsidP="00E22F64">
            <w:pPr>
              <w:rPr>
                <w:sz w:val="16"/>
                <w:szCs w:val="20"/>
                <w:lang w:val="en-US"/>
              </w:rPr>
            </w:pPr>
            <w:r w:rsidRPr="00683555">
              <w:rPr>
                <w:sz w:val="16"/>
                <w:szCs w:val="20"/>
                <w:lang w:val="en-US"/>
              </w:rPr>
              <w:t>Project</w:t>
            </w:r>
          </w:p>
        </w:tc>
        <w:tc>
          <w:tcPr>
            <w:tcW w:w="4111" w:type="dxa"/>
          </w:tcPr>
          <w:p w14:paraId="5CFC54DB" w14:textId="77777777" w:rsidR="003B7910" w:rsidRPr="00683555" w:rsidRDefault="003B7910" w:rsidP="00E22F64">
            <w:pPr>
              <w:cnfStyle w:val="100000000000" w:firstRow="1" w:lastRow="0" w:firstColumn="0" w:lastColumn="0" w:oddVBand="0" w:evenVBand="0" w:oddHBand="0" w:evenHBand="0" w:firstRowFirstColumn="0" w:firstRowLastColumn="0" w:lastRowFirstColumn="0" w:lastRowLastColumn="0"/>
              <w:rPr>
                <w:sz w:val="16"/>
                <w:szCs w:val="20"/>
                <w:lang w:val="en-US"/>
              </w:rPr>
            </w:pPr>
            <w:r w:rsidRPr="00683555">
              <w:rPr>
                <w:sz w:val="16"/>
                <w:szCs w:val="20"/>
                <w:lang w:val="en-US"/>
              </w:rPr>
              <w:t xml:space="preserve">Description </w:t>
            </w:r>
          </w:p>
        </w:tc>
        <w:tc>
          <w:tcPr>
            <w:tcW w:w="1559" w:type="dxa"/>
          </w:tcPr>
          <w:p w14:paraId="57503039" w14:textId="77777777" w:rsidR="003B7910" w:rsidRPr="00683555" w:rsidRDefault="003B7910" w:rsidP="00E22F64">
            <w:pPr>
              <w:cnfStyle w:val="100000000000" w:firstRow="1" w:lastRow="0" w:firstColumn="0" w:lastColumn="0" w:oddVBand="0" w:evenVBand="0" w:oddHBand="0" w:evenHBand="0" w:firstRowFirstColumn="0" w:firstRowLastColumn="0" w:lastRowFirstColumn="0" w:lastRowLastColumn="0"/>
              <w:rPr>
                <w:sz w:val="16"/>
                <w:szCs w:val="20"/>
                <w:lang w:val="en-US"/>
              </w:rPr>
            </w:pPr>
            <w:r w:rsidRPr="00683555">
              <w:rPr>
                <w:sz w:val="16"/>
                <w:szCs w:val="20"/>
                <w:lang w:val="en-US"/>
              </w:rPr>
              <w:t xml:space="preserve">Supervisor(s) </w:t>
            </w:r>
          </w:p>
        </w:tc>
        <w:tc>
          <w:tcPr>
            <w:tcW w:w="1339" w:type="dxa"/>
          </w:tcPr>
          <w:p w14:paraId="2602AB4B" w14:textId="715F9133" w:rsidR="003B7910" w:rsidRPr="00683555" w:rsidRDefault="003B7910" w:rsidP="00E22F64">
            <w:pPr>
              <w:cnfStyle w:val="100000000000" w:firstRow="1" w:lastRow="0" w:firstColumn="0" w:lastColumn="0" w:oddVBand="0" w:evenVBand="0" w:oddHBand="0" w:evenHBand="0" w:firstRowFirstColumn="0" w:firstRowLastColumn="0" w:lastRowFirstColumn="0" w:lastRowLastColumn="0"/>
              <w:rPr>
                <w:sz w:val="16"/>
                <w:szCs w:val="20"/>
                <w:lang w:val="en-US"/>
              </w:rPr>
            </w:pPr>
            <w:r w:rsidRPr="00683555">
              <w:rPr>
                <w:sz w:val="16"/>
                <w:szCs w:val="20"/>
                <w:lang w:val="en-US"/>
              </w:rPr>
              <w:t>Required Language</w:t>
            </w:r>
          </w:p>
        </w:tc>
        <w:tc>
          <w:tcPr>
            <w:tcW w:w="1536" w:type="dxa"/>
          </w:tcPr>
          <w:p w14:paraId="080DAAEE" w14:textId="36DEF714" w:rsidR="003B7910" w:rsidRPr="00683555" w:rsidRDefault="003B7910" w:rsidP="00E22F64">
            <w:pPr>
              <w:cnfStyle w:val="100000000000" w:firstRow="1" w:lastRow="0" w:firstColumn="0" w:lastColumn="0" w:oddVBand="0" w:evenVBand="0" w:oddHBand="0" w:evenHBand="0" w:firstRowFirstColumn="0" w:firstRowLastColumn="0" w:lastRowFirstColumn="0" w:lastRowLastColumn="0"/>
              <w:rPr>
                <w:sz w:val="16"/>
                <w:szCs w:val="20"/>
                <w:lang w:val="en-US"/>
              </w:rPr>
            </w:pPr>
            <w:r>
              <w:rPr>
                <w:sz w:val="16"/>
                <w:szCs w:val="20"/>
                <w:lang w:val="en-US"/>
              </w:rPr>
              <w:t>Study</w:t>
            </w:r>
          </w:p>
        </w:tc>
        <w:tc>
          <w:tcPr>
            <w:tcW w:w="1536" w:type="dxa"/>
          </w:tcPr>
          <w:p w14:paraId="37155909" w14:textId="74C015B5" w:rsidR="003B7910" w:rsidRPr="00683555" w:rsidRDefault="003B7910" w:rsidP="00E22F64">
            <w:pPr>
              <w:cnfStyle w:val="100000000000" w:firstRow="1" w:lastRow="0" w:firstColumn="0" w:lastColumn="0" w:oddVBand="0" w:evenVBand="0" w:oddHBand="0" w:evenHBand="0" w:firstRowFirstColumn="0" w:firstRowLastColumn="0" w:lastRowFirstColumn="0" w:lastRowLastColumn="0"/>
              <w:rPr>
                <w:sz w:val="16"/>
                <w:szCs w:val="20"/>
                <w:lang w:val="en-US"/>
              </w:rPr>
            </w:pPr>
            <w:r w:rsidRPr="00683555">
              <w:rPr>
                <w:sz w:val="16"/>
                <w:szCs w:val="20"/>
                <w:lang w:val="en-US"/>
              </w:rPr>
              <w:t>Starting date</w:t>
            </w:r>
          </w:p>
        </w:tc>
      </w:tr>
      <w:tr w:rsidR="00691083" w:rsidRPr="00691083" w14:paraId="22A16F15"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72E399D5" w14:textId="5DCE48D0" w:rsidR="00691083" w:rsidRPr="00B40E4D" w:rsidRDefault="00691083" w:rsidP="00691083">
            <w:pPr>
              <w:rPr>
                <w:sz w:val="16"/>
                <w:szCs w:val="20"/>
                <w:lang w:val="en-US"/>
              </w:rPr>
            </w:pPr>
            <w:r w:rsidRPr="00F132C9">
              <w:rPr>
                <w:b w:val="0"/>
                <w:bCs w:val="0"/>
                <w:sz w:val="16"/>
                <w:szCs w:val="20"/>
                <w:lang w:val="en-US"/>
              </w:rPr>
              <w:t>Evaluation of youth health care program at primary schools</w:t>
            </w:r>
          </w:p>
        </w:tc>
        <w:tc>
          <w:tcPr>
            <w:tcW w:w="4111" w:type="dxa"/>
          </w:tcPr>
          <w:p w14:paraId="05C47CC6" w14:textId="77777777" w:rsidR="00691083" w:rsidRPr="006C44C7" w:rsidRDefault="00691083" w:rsidP="00691083">
            <w:pPr>
              <w:cnfStyle w:val="000000100000" w:firstRow="0" w:lastRow="0" w:firstColumn="0" w:lastColumn="0" w:oddVBand="0" w:evenVBand="0" w:oddHBand="1" w:evenHBand="0" w:firstRowFirstColumn="0" w:firstRowLastColumn="0" w:lastRowFirstColumn="0" w:lastRowLastColumn="0"/>
              <w:rPr>
                <w:bCs/>
                <w:sz w:val="16"/>
                <w:szCs w:val="20"/>
              </w:rPr>
            </w:pPr>
            <w:r w:rsidRPr="006C44C7">
              <w:rPr>
                <w:bCs/>
                <w:sz w:val="16"/>
                <w:szCs w:val="20"/>
                <w:lang w:val="en-US"/>
              </w:rPr>
              <w:t xml:space="preserve">The aim of the study is to investigate innovations in youth health care at GGD Noord- </w:t>
            </w:r>
            <w:proofErr w:type="spellStart"/>
            <w:r w:rsidRPr="006C44C7">
              <w:rPr>
                <w:bCs/>
                <w:sz w:val="16"/>
                <w:szCs w:val="20"/>
                <w:lang w:val="en-US"/>
              </w:rPr>
              <w:t>en</w:t>
            </w:r>
            <w:proofErr w:type="spellEnd"/>
            <w:r w:rsidRPr="006C44C7">
              <w:rPr>
                <w:bCs/>
                <w:sz w:val="16"/>
                <w:szCs w:val="20"/>
                <w:lang w:val="en-US"/>
              </w:rPr>
              <w:t xml:space="preserve"> Oost-Gelderland. </w:t>
            </w:r>
            <w:r w:rsidRPr="006C44C7">
              <w:rPr>
                <w:bCs/>
                <w:sz w:val="16"/>
                <w:szCs w:val="20"/>
              </w:rPr>
              <w:t xml:space="preserve">For </w:t>
            </w:r>
            <w:proofErr w:type="spellStart"/>
            <w:r w:rsidRPr="006C44C7">
              <w:rPr>
                <w:bCs/>
                <w:sz w:val="16"/>
                <w:szCs w:val="20"/>
              </w:rPr>
              <w:t>example</w:t>
            </w:r>
            <w:proofErr w:type="spellEnd"/>
            <w:r w:rsidRPr="006C44C7">
              <w:rPr>
                <w:bCs/>
                <w:sz w:val="16"/>
                <w:szCs w:val="20"/>
              </w:rPr>
              <w:t>:</w:t>
            </w:r>
          </w:p>
          <w:p w14:paraId="5DF371FF" w14:textId="77777777" w:rsidR="00691083" w:rsidRPr="006C44C7" w:rsidRDefault="00691083" w:rsidP="0069108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Cs/>
                <w:sz w:val="16"/>
                <w:szCs w:val="20"/>
                <w:lang w:val="en-US"/>
              </w:rPr>
            </w:pPr>
            <w:r w:rsidRPr="006C44C7">
              <w:rPr>
                <w:bCs/>
                <w:sz w:val="16"/>
                <w:szCs w:val="20"/>
                <w:lang w:val="en-US"/>
              </w:rPr>
              <w:t xml:space="preserve">How do young people and parents perceive the activities of youth health </w:t>
            </w:r>
            <w:r>
              <w:rPr>
                <w:bCs/>
                <w:sz w:val="16"/>
                <w:szCs w:val="20"/>
                <w:lang w:val="en-US"/>
              </w:rPr>
              <w:t xml:space="preserve">care </w:t>
            </w:r>
            <w:r w:rsidRPr="006C44C7">
              <w:rPr>
                <w:bCs/>
                <w:sz w:val="16"/>
                <w:szCs w:val="20"/>
                <w:lang w:val="en-US"/>
              </w:rPr>
              <w:t>such as group lessons on resilience in primary education</w:t>
            </w:r>
          </w:p>
          <w:p w14:paraId="5F693B12" w14:textId="77777777" w:rsidR="00691083" w:rsidRPr="006C44C7" w:rsidRDefault="00691083" w:rsidP="0069108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Cs/>
                <w:sz w:val="16"/>
                <w:szCs w:val="20"/>
                <w:lang w:val="en-US"/>
              </w:rPr>
            </w:pPr>
            <w:r w:rsidRPr="006C44C7">
              <w:rPr>
                <w:bCs/>
                <w:sz w:val="16"/>
                <w:szCs w:val="20"/>
                <w:lang w:val="en-US"/>
              </w:rPr>
              <w:t>To what extent do the services of youth health care connect to the perception of young people and parents?</w:t>
            </w:r>
          </w:p>
          <w:p w14:paraId="20916370" w14:textId="630C0FE8" w:rsidR="00691083" w:rsidRPr="00AD5D3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C44C7">
              <w:rPr>
                <w:bCs/>
                <w:sz w:val="16"/>
                <w:szCs w:val="20"/>
                <w:lang w:val="en-US"/>
              </w:rPr>
              <w:t>Research methods: observations in class rooms, surveys among youth and parents.</w:t>
            </w:r>
          </w:p>
        </w:tc>
        <w:tc>
          <w:tcPr>
            <w:tcW w:w="1559" w:type="dxa"/>
          </w:tcPr>
          <w:p w14:paraId="04A07843" w14:textId="5EDF2E25" w:rsidR="00691083" w:rsidRP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C44C7">
              <w:rPr>
                <w:sz w:val="16"/>
                <w:szCs w:val="20"/>
              </w:rPr>
              <w:t>Annemien Haveman / Marije van D</w:t>
            </w:r>
            <w:r>
              <w:rPr>
                <w:sz w:val="16"/>
                <w:szCs w:val="20"/>
              </w:rPr>
              <w:t>oorn</w:t>
            </w:r>
          </w:p>
        </w:tc>
        <w:tc>
          <w:tcPr>
            <w:tcW w:w="1339" w:type="dxa"/>
          </w:tcPr>
          <w:p w14:paraId="1B325B23" w14:textId="45F771CA" w:rsidR="00691083" w:rsidRP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Dutch</w:t>
            </w:r>
          </w:p>
        </w:tc>
        <w:tc>
          <w:tcPr>
            <w:tcW w:w="1536" w:type="dxa"/>
          </w:tcPr>
          <w:p w14:paraId="75DF1B6A" w14:textId="7D2E3BD0" w:rsidR="00691083" w:rsidRP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MCH/MNH</w:t>
            </w:r>
          </w:p>
        </w:tc>
        <w:tc>
          <w:tcPr>
            <w:tcW w:w="1536" w:type="dxa"/>
          </w:tcPr>
          <w:p w14:paraId="0B2B9936" w14:textId="1741F5CD" w:rsidR="00691083" w:rsidRP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September 2021</w:t>
            </w:r>
          </w:p>
        </w:tc>
      </w:tr>
      <w:tr w:rsidR="00691083" w:rsidRPr="00683555" w14:paraId="114161D7" w14:textId="77777777" w:rsidTr="00B9219A">
        <w:trPr>
          <w:trHeight w:val="383"/>
        </w:trPr>
        <w:tc>
          <w:tcPr>
            <w:cnfStyle w:val="001000000000" w:firstRow="0" w:lastRow="0" w:firstColumn="1" w:lastColumn="0" w:oddVBand="0" w:evenVBand="0" w:oddHBand="0" w:evenHBand="0" w:firstRowFirstColumn="0" w:firstRowLastColumn="0" w:lastRowFirstColumn="0" w:lastRowLastColumn="0"/>
            <w:tcW w:w="4815" w:type="dxa"/>
          </w:tcPr>
          <w:p w14:paraId="791F0161" w14:textId="2564B9D4" w:rsidR="00691083" w:rsidRPr="00683555" w:rsidRDefault="00691083" w:rsidP="00691083">
            <w:pPr>
              <w:rPr>
                <w:sz w:val="16"/>
                <w:szCs w:val="20"/>
                <w:lang w:val="en-US"/>
              </w:rPr>
            </w:pPr>
          </w:p>
        </w:tc>
        <w:tc>
          <w:tcPr>
            <w:tcW w:w="4111" w:type="dxa"/>
          </w:tcPr>
          <w:p w14:paraId="3584EADD"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4732E73E" w14:textId="14914DDC"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06DE0FE4"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1014538E"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76D62B20" w14:textId="29253C91"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AD5D37" w14:paraId="5D1D11E5"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61372F59" w14:textId="749A7313" w:rsidR="00691083" w:rsidRPr="00B40E4D" w:rsidRDefault="00691083" w:rsidP="00691083">
            <w:pPr>
              <w:rPr>
                <w:b w:val="0"/>
                <w:bCs w:val="0"/>
                <w:sz w:val="16"/>
                <w:szCs w:val="20"/>
                <w:lang w:val="en-US"/>
              </w:rPr>
            </w:pPr>
            <w:r w:rsidRPr="00B40E4D">
              <w:rPr>
                <w:b w:val="0"/>
                <w:bCs w:val="0"/>
                <w:sz w:val="16"/>
                <w:szCs w:val="20"/>
                <w:lang w:val="en-US"/>
              </w:rPr>
              <w:t xml:space="preserve">Is the </w:t>
            </w:r>
            <w:proofErr w:type="spellStart"/>
            <w:r w:rsidRPr="00B40E4D">
              <w:rPr>
                <w:b w:val="0"/>
                <w:bCs w:val="0"/>
                <w:sz w:val="16"/>
                <w:szCs w:val="20"/>
                <w:lang w:val="en-US"/>
              </w:rPr>
              <w:t>Covid</w:t>
            </w:r>
            <w:proofErr w:type="spellEnd"/>
            <w:r w:rsidRPr="00B40E4D">
              <w:rPr>
                <w:b w:val="0"/>
                <w:bCs w:val="0"/>
                <w:sz w:val="16"/>
                <w:szCs w:val="20"/>
                <w:lang w:val="en-US"/>
              </w:rPr>
              <w:t xml:space="preserve"> crisis leading to more visual impairment in children?</w:t>
            </w:r>
          </w:p>
        </w:tc>
        <w:tc>
          <w:tcPr>
            <w:tcW w:w="4111" w:type="dxa"/>
          </w:tcPr>
          <w:p w14:paraId="1D206232" w14:textId="24149AC8"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AD5D37">
              <w:rPr>
                <w:sz w:val="16"/>
                <w:szCs w:val="20"/>
                <w:lang w:val="en-US"/>
              </w:rPr>
              <w:t>The aim of this study is to determine the current prevalence of myopia and its relationship with possible causes in 9/10 year old children; and researching the usefulness of the '</w:t>
            </w:r>
            <w:proofErr w:type="spellStart"/>
            <w:r w:rsidRPr="00AD5D37">
              <w:rPr>
                <w:sz w:val="16"/>
                <w:szCs w:val="20"/>
                <w:lang w:val="en-US"/>
              </w:rPr>
              <w:t>Easee</w:t>
            </w:r>
            <w:proofErr w:type="spellEnd"/>
            <w:r w:rsidRPr="00AD5D37">
              <w:rPr>
                <w:sz w:val="16"/>
                <w:szCs w:val="20"/>
                <w:lang w:val="en-US"/>
              </w:rPr>
              <w:t>' app or other existing apps in the JGZ in the prevention and diagnosis of myopia.</w:t>
            </w:r>
          </w:p>
        </w:tc>
        <w:tc>
          <w:tcPr>
            <w:tcW w:w="1559" w:type="dxa"/>
          </w:tcPr>
          <w:p w14:paraId="7E63CB1D" w14:textId="60FE052F"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Monique </w:t>
            </w:r>
            <w:proofErr w:type="spellStart"/>
            <w:r>
              <w:rPr>
                <w:sz w:val="16"/>
                <w:szCs w:val="20"/>
                <w:lang w:val="en-US"/>
              </w:rPr>
              <w:t>L’Hoir</w:t>
            </w:r>
            <w:proofErr w:type="spellEnd"/>
            <w:r>
              <w:rPr>
                <w:sz w:val="16"/>
                <w:szCs w:val="20"/>
                <w:lang w:val="en-US"/>
              </w:rPr>
              <w:t>/ Floortje Kanits</w:t>
            </w:r>
          </w:p>
        </w:tc>
        <w:tc>
          <w:tcPr>
            <w:tcW w:w="1339" w:type="dxa"/>
          </w:tcPr>
          <w:p w14:paraId="55740527" w14:textId="0C19CE32"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Dutch/English</w:t>
            </w:r>
          </w:p>
        </w:tc>
        <w:tc>
          <w:tcPr>
            <w:tcW w:w="1536" w:type="dxa"/>
          </w:tcPr>
          <w:p w14:paraId="5EF69F7A" w14:textId="5507F9C7"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tc>
        <w:tc>
          <w:tcPr>
            <w:tcW w:w="1536" w:type="dxa"/>
          </w:tcPr>
          <w:p w14:paraId="36510441" w14:textId="2E06282D"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691083" w:rsidRPr="00AD5D37" w14:paraId="6D99A08D" w14:textId="77777777" w:rsidTr="00B9219A">
        <w:trPr>
          <w:trHeight w:val="383"/>
        </w:trPr>
        <w:tc>
          <w:tcPr>
            <w:cnfStyle w:val="001000000000" w:firstRow="0" w:lastRow="0" w:firstColumn="1" w:lastColumn="0" w:oddVBand="0" w:evenVBand="0" w:oddHBand="0" w:evenHBand="0" w:firstRowFirstColumn="0" w:firstRowLastColumn="0" w:lastRowFirstColumn="0" w:lastRowLastColumn="0"/>
            <w:tcW w:w="4815" w:type="dxa"/>
          </w:tcPr>
          <w:p w14:paraId="47EF022A" w14:textId="77777777" w:rsidR="00691083" w:rsidRPr="00683555" w:rsidRDefault="00691083" w:rsidP="00691083">
            <w:pPr>
              <w:rPr>
                <w:sz w:val="16"/>
                <w:szCs w:val="20"/>
                <w:lang w:val="en-US"/>
              </w:rPr>
            </w:pPr>
          </w:p>
        </w:tc>
        <w:tc>
          <w:tcPr>
            <w:tcW w:w="4111" w:type="dxa"/>
          </w:tcPr>
          <w:p w14:paraId="3732EAC9"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3765FF94"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5F0AB372"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3892FEB9"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7A42BEAB" w14:textId="164AF2C1"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AD5D37" w14:paraId="50BD4EA3"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72C389E1" w14:textId="0C085059" w:rsidR="00691083" w:rsidRPr="00B40E4D" w:rsidRDefault="00691083" w:rsidP="00691083">
            <w:pPr>
              <w:rPr>
                <w:b w:val="0"/>
                <w:bCs w:val="0"/>
                <w:sz w:val="16"/>
                <w:szCs w:val="20"/>
                <w:lang w:val="en-US"/>
              </w:rPr>
            </w:pPr>
            <w:r w:rsidRPr="00B40E4D">
              <w:rPr>
                <w:b w:val="0"/>
                <w:bCs w:val="0"/>
                <w:sz w:val="16"/>
                <w:szCs w:val="20"/>
                <w:lang w:val="en-US"/>
              </w:rPr>
              <w:t>Developing a tool for supervisors/managers that enables them to estimate together with the employee the optimal support after acute loss</w:t>
            </w:r>
          </w:p>
        </w:tc>
        <w:tc>
          <w:tcPr>
            <w:tcW w:w="4111" w:type="dxa"/>
          </w:tcPr>
          <w:p w14:paraId="528D644A" w14:textId="18CC5A40"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AD5D37">
              <w:rPr>
                <w:sz w:val="16"/>
                <w:szCs w:val="20"/>
                <w:lang w:val="en-US"/>
              </w:rPr>
              <w:t>The main objective of this project is to further test and develop the tool in close cooperation with employers and company doctors. Furthermore, research should reveal how the tool can be implemented in the Dutch companies and small and medium-sized businesses, which makes it accessible to those employers who are in grief.</w:t>
            </w:r>
          </w:p>
        </w:tc>
        <w:tc>
          <w:tcPr>
            <w:tcW w:w="1559" w:type="dxa"/>
          </w:tcPr>
          <w:p w14:paraId="154D45EC" w14:textId="36062AB0"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Monique </w:t>
            </w:r>
            <w:proofErr w:type="spellStart"/>
            <w:r>
              <w:rPr>
                <w:sz w:val="16"/>
                <w:szCs w:val="20"/>
                <w:lang w:val="en-US"/>
              </w:rPr>
              <w:t>L’Hoir</w:t>
            </w:r>
            <w:proofErr w:type="spellEnd"/>
            <w:r>
              <w:rPr>
                <w:sz w:val="16"/>
                <w:szCs w:val="20"/>
                <w:lang w:val="en-US"/>
              </w:rPr>
              <w:t>/ Floortje Kanits</w:t>
            </w:r>
          </w:p>
        </w:tc>
        <w:tc>
          <w:tcPr>
            <w:tcW w:w="1339" w:type="dxa"/>
          </w:tcPr>
          <w:p w14:paraId="50803CCF" w14:textId="25A07316"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Dutch/English</w:t>
            </w:r>
          </w:p>
        </w:tc>
        <w:tc>
          <w:tcPr>
            <w:tcW w:w="1536" w:type="dxa"/>
          </w:tcPr>
          <w:p w14:paraId="62A9B560" w14:textId="176BE1F8"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tc>
        <w:tc>
          <w:tcPr>
            <w:tcW w:w="1536" w:type="dxa"/>
          </w:tcPr>
          <w:p w14:paraId="23A01E76" w14:textId="20C8ABCE"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691083" w:rsidRPr="00AD5D37" w14:paraId="481BE09A" w14:textId="77777777" w:rsidTr="00B9219A">
        <w:trPr>
          <w:trHeight w:val="383"/>
        </w:trPr>
        <w:tc>
          <w:tcPr>
            <w:cnfStyle w:val="001000000000" w:firstRow="0" w:lastRow="0" w:firstColumn="1" w:lastColumn="0" w:oddVBand="0" w:evenVBand="0" w:oddHBand="0" w:evenHBand="0" w:firstRowFirstColumn="0" w:firstRowLastColumn="0" w:lastRowFirstColumn="0" w:lastRowLastColumn="0"/>
            <w:tcW w:w="4815" w:type="dxa"/>
          </w:tcPr>
          <w:p w14:paraId="3FCB46CF" w14:textId="77777777" w:rsidR="00691083" w:rsidRPr="00683555" w:rsidRDefault="00691083" w:rsidP="00691083">
            <w:pPr>
              <w:rPr>
                <w:sz w:val="16"/>
                <w:szCs w:val="20"/>
                <w:lang w:val="en-US"/>
              </w:rPr>
            </w:pPr>
          </w:p>
        </w:tc>
        <w:tc>
          <w:tcPr>
            <w:tcW w:w="4111" w:type="dxa"/>
          </w:tcPr>
          <w:p w14:paraId="74685833"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620C9709"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180B0D83"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7B121AE0"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009DFDBD" w14:textId="544F9A72"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2F09FC" w:rsidRPr="002F09FC" w14:paraId="4E354236"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0387F5D0" w14:textId="084973CE" w:rsidR="002F09FC" w:rsidRPr="002F09FC" w:rsidRDefault="002F09FC" w:rsidP="00691083">
            <w:pPr>
              <w:rPr>
                <w:b w:val="0"/>
                <w:bCs w:val="0"/>
                <w:sz w:val="16"/>
                <w:szCs w:val="20"/>
                <w:lang w:val="en-US"/>
              </w:rPr>
            </w:pPr>
            <w:r w:rsidRPr="002F09FC">
              <w:rPr>
                <w:b w:val="0"/>
                <w:bCs w:val="0"/>
                <w:sz w:val="16"/>
                <w:szCs w:val="20"/>
                <w:lang w:val="en-US"/>
              </w:rPr>
              <w:t>Exploring recipes from a Dutch supermarket magazine in light of protein transition.</w:t>
            </w:r>
          </w:p>
        </w:tc>
        <w:tc>
          <w:tcPr>
            <w:tcW w:w="4111" w:type="dxa"/>
          </w:tcPr>
          <w:p w14:paraId="55A3BA8C" w14:textId="77777777" w:rsidR="002F09FC" w:rsidRPr="002F09FC" w:rsidRDefault="002F09FC" w:rsidP="002F09FC">
            <w:pPr>
              <w:cnfStyle w:val="000000100000" w:firstRow="0" w:lastRow="0" w:firstColumn="0" w:lastColumn="0" w:oddVBand="0" w:evenVBand="0" w:oddHBand="1" w:evenHBand="0" w:firstRowFirstColumn="0" w:firstRowLastColumn="0" w:lastRowFirstColumn="0" w:lastRowLastColumn="0"/>
              <w:rPr>
                <w:sz w:val="16"/>
                <w:szCs w:val="20"/>
                <w:lang w:val="en-US"/>
              </w:rPr>
            </w:pPr>
            <w:r w:rsidRPr="002F09FC">
              <w:rPr>
                <w:sz w:val="16"/>
                <w:szCs w:val="20"/>
                <w:lang w:val="en-US"/>
              </w:rPr>
              <w:t xml:space="preserve">This thesis aims at a better understanding of cues in the physical micro-environment that stimulate the consumption of either animal or </w:t>
            </w:r>
            <w:r w:rsidRPr="002F09FC">
              <w:rPr>
                <w:sz w:val="16"/>
                <w:szCs w:val="20"/>
                <w:lang w:val="en-US"/>
              </w:rPr>
              <w:lastRenderedPageBreak/>
              <w:t>plant-based protein by analysing recipes. Initial ideas are to perform an analysis of number and composition of recipes (e.g. type of protein), explore presentation of recipes (e.g. what type of meals are labelled as “easy to prepare”) which can be linked to (food choice) values, and to look at portion and unit sizes of protein sources throughout the years.</w:t>
            </w:r>
          </w:p>
          <w:p w14:paraId="7C09E1B8" w14:textId="77777777" w:rsidR="002F09FC" w:rsidRDefault="002F09FC"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
          <w:p w14:paraId="22254B2E" w14:textId="77777777" w:rsidR="00941429" w:rsidRPr="00941429" w:rsidRDefault="00941429" w:rsidP="00941429">
            <w:pPr>
              <w:cnfStyle w:val="000000100000" w:firstRow="0" w:lastRow="0" w:firstColumn="0" w:lastColumn="0" w:oddVBand="0" w:evenVBand="0" w:oddHBand="1" w:evenHBand="0" w:firstRowFirstColumn="0" w:firstRowLastColumn="0" w:lastRowFirstColumn="0" w:lastRowLastColumn="0"/>
              <w:rPr>
                <w:sz w:val="16"/>
                <w:szCs w:val="20"/>
                <w:lang w:val="en-US"/>
              </w:rPr>
            </w:pPr>
            <w:r w:rsidRPr="00941429">
              <w:rPr>
                <w:sz w:val="16"/>
                <w:szCs w:val="20"/>
                <w:lang w:val="en-US"/>
              </w:rPr>
              <w:t>This thesis assignment is part of the Protein Transition investment theme at Wageningen University and centres around the question: ‘Why are animal proteins so prominent in Dutch eating culture?’ Results might be included in a peer-reviewed article and an agent-based model that aims to understand current protein consumption in The Netherlands. The student has basic knowledge of R or is willing to learn R, and has to be fluent in Dutch.</w:t>
            </w:r>
          </w:p>
          <w:p w14:paraId="11EDEDD4" w14:textId="00CE0E5E" w:rsidR="00941429" w:rsidRPr="002F09FC" w:rsidRDefault="00941429"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
        </w:tc>
        <w:tc>
          <w:tcPr>
            <w:tcW w:w="1559" w:type="dxa"/>
          </w:tcPr>
          <w:p w14:paraId="6FC9A501" w14:textId="5F05E7FE" w:rsidR="002F09FC" w:rsidRPr="00B9219A" w:rsidRDefault="002F09FC" w:rsidP="00691083">
            <w:pPr>
              <w:cnfStyle w:val="000000100000" w:firstRow="0" w:lastRow="0" w:firstColumn="0" w:lastColumn="0" w:oddVBand="0" w:evenVBand="0" w:oddHBand="1" w:evenHBand="0" w:firstRowFirstColumn="0" w:firstRowLastColumn="0" w:lastRowFirstColumn="0" w:lastRowLastColumn="0"/>
              <w:rPr>
                <w:sz w:val="16"/>
                <w:szCs w:val="20"/>
              </w:rPr>
            </w:pPr>
            <w:r w:rsidRPr="00B9219A">
              <w:rPr>
                <w:sz w:val="16"/>
                <w:szCs w:val="20"/>
              </w:rPr>
              <w:lastRenderedPageBreak/>
              <w:t>Christa Blokhuis/Emely de Vet</w:t>
            </w:r>
          </w:p>
        </w:tc>
        <w:tc>
          <w:tcPr>
            <w:tcW w:w="1339" w:type="dxa"/>
          </w:tcPr>
          <w:p w14:paraId="25CC00C5" w14:textId="33672954" w:rsidR="002F09FC" w:rsidRPr="00683555" w:rsidRDefault="002F09FC"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Dutch</w:t>
            </w:r>
          </w:p>
        </w:tc>
        <w:tc>
          <w:tcPr>
            <w:tcW w:w="1536" w:type="dxa"/>
          </w:tcPr>
          <w:p w14:paraId="1E4656B7" w14:textId="4D17904E" w:rsidR="002F09FC" w:rsidRDefault="002F09FC"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2F09FC">
              <w:rPr>
                <w:sz w:val="16"/>
                <w:szCs w:val="20"/>
                <w:lang w:val="en-US"/>
              </w:rPr>
              <w:t>MCH/MME/MNH</w:t>
            </w:r>
          </w:p>
        </w:tc>
        <w:tc>
          <w:tcPr>
            <w:tcW w:w="1536" w:type="dxa"/>
          </w:tcPr>
          <w:p w14:paraId="0B797975" w14:textId="7D089FC8" w:rsidR="002F09FC" w:rsidRPr="00683555" w:rsidRDefault="002F09FC"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2F09FC" w:rsidRPr="002F09FC" w14:paraId="3E488785" w14:textId="77777777" w:rsidTr="00B9219A">
        <w:trPr>
          <w:trHeight w:val="383"/>
        </w:trPr>
        <w:tc>
          <w:tcPr>
            <w:cnfStyle w:val="001000000000" w:firstRow="0" w:lastRow="0" w:firstColumn="1" w:lastColumn="0" w:oddVBand="0" w:evenVBand="0" w:oddHBand="0" w:evenHBand="0" w:firstRowFirstColumn="0" w:firstRowLastColumn="0" w:lastRowFirstColumn="0" w:lastRowLastColumn="0"/>
            <w:tcW w:w="4815" w:type="dxa"/>
          </w:tcPr>
          <w:p w14:paraId="4160A340" w14:textId="77777777" w:rsidR="002F09FC" w:rsidRPr="00683555" w:rsidRDefault="002F09FC" w:rsidP="00691083">
            <w:pPr>
              <w:rPr>
                <w:sz w:val="16"/>
                <w:szCs w:val="20"/>
                <w:lang w:val="en-US"/>
              </w:rPr>
            </w:pPr>
          </w:p>
        </w:tc>
        <w:tc>
          <w:tcPr>
            <w:tcW w:w="4111" w:type="dxa"/>
          </w:tcPr>
          <w:p w14:paraId="3363AB03" w14:textId="77777777" w:rsidR="002F09FC" w:rsidRPr="00683555" w:rsidRDefault="002F09FC"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11A466FD" w14:textId="77777777" w:rsidR="002F09FC" w:rsidRPr="00683555" w:rsidRDefault="002F09FC"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6B0FA3AA" w14:textId="77777777" w:rsidR="002F09FC" w:rsidRPr="00683555" w:rsidRDefault="002F09FC"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5206B3F5" w14:textId="77777777" w:rsidR="002F09FC" w:rsidRDefault="002F09FC"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663299F0" w14:textId="77777777" w:rsidR="002F09FC" w:rsidRPr="00683555" w:rsidRDefault="002F09FC"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B16B54" w14:paraId="1AECB492"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5CC2878F" w14:textId="1E9A9080" w:rsidR="00691083" w:rsidRPr="002608B5" w:rsidRDefault="00691083" w:rsidP="00691083">
            <w:pPr>
              <w:rPr>
                <w:b w:val="0"/>
                <w:bCs w:val="0"/>
                <w:sz w:val="16"/>
                <w:szCs w:val="20"/>
                <w:lang w:val="en-US"/>
              </w:rPr>
            </w:pPr>
            <w:r w:rsidRPr="002608B5">
              <w:rPr>
                <w:b w:val="0"/>
                <w:bCs w:val="0"/>
                <w:sz w:val="16"/>
                <w:szCs w:val="20"/>
                <w:lang w:val="en-US"/>
              </w:rPr>
              <w:t>Understanding conflicting perspectives and emotions around meat reduction among chefs</w:t>
            </w:r>
          </w:p>
        </w:tc>
        <w:tc>
          <w:tcPr>
            <w:tcW w:w="4111" w:type="dxa"/>
          </w:tcPr>
          <w:p w14:paraId="2DD75CC1" w14:textId="14EFBF06"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B16B54">
              <w:rPr>
                <w:sz w:val="16"/>
                <w:szCs w:val="20"/>
                <w:lang w:val="en-US"/>
              </w:rPr>
              <w:t>This thesis aims to study chefs with conflicting perspectives and emotions about including more plant-based products in their menu, and how these perspectives and emotions change and evolve during a structured focus group session</w:t>
            </w:r>
          </w:p>
        </w:tc>
        <w:tc>
          <w:tcPr>
            <w:tcW w:w="1559" w:type="dxa"/>
          </w:tcPr>
          <w:p w14:paraId="3A0E2FDB" w14:textId="01BE7069"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B16B54">
              <w:rPr>
                <w:sz w:val="16"/>
                <w:szCs w:val="20"/>
              </w:rPr>
              <w:t>Hilje van der Horst/ Y</w:t>
            </w:r>
            <w:r>
              <w:rPr>
                <w:sz w:val="16"/>
                <w:szCs w:val="20"/>
              </w:rPr>
              <w:t>olie Michielsen</w:t>
            </w:r>
          </w:p>
        </w:tc>
        <w:tc>
          <w:tcPr>
            <w:tcW w:w="1339" w:type="dxa"/>
          </w:tcPr>
          <w:p w14:paraId="4D4EB2EF" w14:textId="7EDC742D"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Dutch</w:t>
            </w:r>
          </w:p>
        </w:tc>
        <w:tc>
          <w:tcPr>
            <w:tcW w:w="1536" w:type="dxa"/>
          </w:tcPr>
          <w:p w14:paraId="5F335483" w14:textId="49E18130"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MCH/MME</w:t>
            </w:r>
          </w:p>
        </w:tc>
        <w:tc>
          <w:tcPr>
            <w:tcW w:w="1536" w:type="dxa"/>
          </w:tcPr>
          <w:p w14:paraId="4F3E0FB0" w14:textId="0F79644B"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Pr>
                <w:sz w:val="16"/>
                <w:szCs w:val="20"/>
              </w:rPr>
              <w:t>Any</w:t>
            </w:r>
            <w:proofErr w:type="spellEnd"/>
            <w:r>
              <w:rPr>
                <w:sz w:val="16"/>
                <w:szCs w:val="20"/>
              </w:rPr>
              <w:t xml:space="preserve"> time</w:t>
            </w:r>
          </w:p>
        </w:tc>
      </w:tr>
      <w:tr w:rsidR="00691083" w:rsidRPr="00B16B54" w14:paraId="16D6DDFA" w14:textId="77777777" w:rsidTr="00B9219A">
        <w:trPr>
          <w:trHeight w:val="103"/>
        </w:trPr>
        <w:tc>
          <w:tcPr>
            <w:cnfStyle w:val="001000000000" w:firstRow="0" w:lastRow="0" w:firstColumn="1" w:lastColumn="0" w:oddVBand="0" w:evenVBand="0" w:oddHBand="0" w:evenHBand="0" w:firstRowFirstColumn="0" w:firstRowLastColumn="0" w:lastRowFirstColumn="0" w:lastRowLastColumn="0"/>
            <w:tcW w:w="4815" w:type="dxa"/>
          </w:tcPr>
          <w:p w14:paraId="06153F2E" w14:textId="77777777" w:rsidR="00691083" w:rsidRPr="002608B5" w:rsidRDefault="00691083" w:rsidP="00691083">
            <w:pPr>
              <w:rPr>
                <w:b w:val="0"/>
                <w:bCs w:val="0"/>
                <w:sz w:val="16"/>
                <w:szCs w:val="20"/>
                <w:lang w:val="en-US"/>
              </w:rPr>
            </w:pPr>
          </w:p>
        </w:tc>
        <w:tc>
          <w:tcPr>
            <w:tcW w:w="4111" w:type="dxa"/>
          </w:tcPr>
          <w:p w14:paraId="78256EBF"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4F168794"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2E5C0BB6"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1C3A21E2"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7D3289A1"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691083" w:rsidRPr="00B16B54" w14:paraId="6E6AFF78"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560B7354" w14:textId="19271B91" w:rsidR="00691083" w:rsidRPr="002608B5" w:rsidRDefault="00691083" w:rsidP="00691083">
            <w:pPr>
              <w:rPr>
                <w:b w:val="0"/>
                <w:bCs w:val="0"/>
                <w:sz w:val="16"/>
                <w:szCs w:val="20"/>
                <w:lang w:val="en-US"/>
              </w:rPr>
            </w:pPr>
            <w:r w:rsidRPr="002608B5">
              <w:rPr>
                <w:b w:val="0"/>
                <w:bCs w:val="0"/>
                <w:sz w:val="16"/>
                <w:szCs w:val="20"/>
                <w:lang w:val="en-US"/>
              </w:rPr>
              <w:t>A qualitative research of the role of populism in backlash against reduction of meat consumption</w:t>
            </w:r>
          </w:p>
        </w:tc>
        <w:tc>
          <w:tcPr>
            <w:tcW w:w="4111" w:type="dxa"/>
          </w:tcPr>
          <w:p w14:paraId="105438C8" w14:textId="1294D64F"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B16B54">
              <w:rPr>
                <w:sz w:val="16"/>
                <w:szCs w:val="20"/>
                <w:lang w:val="en-US"/>
              </w:rPr>
              <w:t xml:space="preserve">This thesis will focus on people that vote for a populist party, e.g., </w:t>
            </w:r>
            <w:proofErr w:type="spellStart"/>
            <w:r w:rsidRPr="00B16B54">
              <w:rPr>
                <w:sz w:val="16"/>
                <w:szCs w:val="20"/>
                <w:lang w:val="en-US"/>
              </w:rPr>
              <w:t>FvD</w:t>
            </w:r>
            <w:proofErr w:type="spellEnd"/>
            <w:r w:rsidRPr="00B16B54">
              <w:rPr>
                <w:sz w:val="16"/>
                <w:szCs w:val="20"/>
                <w:lang w:val="en-US"/>
              </w:rPr>
              <w:t xml:space="preserve"> and PVV. The research will be qualitative; you may use methods of interviewing, ethnographic research, (participant) observation or focus groups. It is also possible to use focus groups to assess interactions between people with different political ideologies</w:t>
            </w:r>
          </w:p>
        </w:tc>
        <w:tc>
          <w:tcPr>
            <w:tcW w:w="1559" w:type="dxa"/>
          </w:tcPr>
          <w:p w14:paraId="0A130D47" w14:textId="2E825797"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B16B54">
              <w:rPr>
                <w:sz w:val="16"/>
                <w:szCs w:val="20"/>
              </w:rPr>
              <w:t>Hilje van der Horst/ Y</w:t>
            </w:r>
            <w:r>
              <w:rPr>
                <w:sz w:val="16"/>
                <w:szCs w:val="20"/>
              </w:rPr>
              <w:t>olie Michielsen</w:t>
            </w:r>
          </w:p>
        </w:tc>
        <w:tc>
          <w:tcPr>
            <w:tcW w:w="1339" w:type="dxa"/>
          </w:tcPr>
          <w:p w14:paraId="17F10E40" w14:textId="1B312720"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Dutch</w:t>
            </w:r>
          </w:p>
        </w:tc>
        <w:tc>
          <w:tcPr>
            <w:tcW w:w="1536" w:type="dxa"/>
          </w:tcPr>
          <w:p w14:paraId="15BC5C3C" w14:textId="5967001D"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rPr>
              <w:t>MCH/MME</w:t>
            </w:r>
          </w:p>
        </w:tc>
        <w:tc>
          <w:tcPr>
            <w:tcW w:w="1536" w:type="dxa"/>
          </w:tcPr>
          <w:p w14:paraId="762B1900" w14:textId="5F7C4495"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rPr>
              <w:t>Any</w:t>
            </w:r>
            <w:proofErr w:type="spellEnd"/>
            <w:r>
              <w:rPr>
                <w:sz w:val="16"/>
                <w:szCs w:val="20"/>
              </w:rPr>
              <w:t xml:space="preserve"> time</w:t>
            </w:r>
          </w:p>
        </w:tc>
      </w:tr>
      <w:tr w:rsidR="00691083" w:rsidRPr="00B16B54" w14:paraId="52F27164" w14:textId="77777777" w:rsidTr="00B9219A">
        <w:trPr>
          <w:trHeight w:val="46"/>
        </w:trPr>
        <w:tc>
          <w:tcPr>
            <w:cnfStyle w:val="001000000000" w:firstRow="0" w:lastRow="0" w:firstColumn="1" w:lastColumn="0" w:oddVBand="0" w:evenVBand="0" w:oddHBand="0" w:evenHBand="0" w:firstRowFirstColumn="0" w:firstRowLastColumn="0" w:lastRowFirstColumn="0" w:lastRowLastColumn="0"/>
            <w:tcW w:w="4815" w:type="dxa"/>
          </w:tcPr>
          <w:p w14:paraId="528D1398" w14:textId="77777777" w:rsidR="00691083" w:rsidRPr="002608B5" w:rsidRDefault="00691083" w:rsidP="00691083">
            <w:pPr>
              <w:rPr>
                <w:b w:val="0"/>
                <w:bCs w:val="0"/>
                <w:sz w:val="16"/>
                <w:szCs w:val="20"/>
                <w:lang w:val="en-US"/>
              </w:rPr>
            </w:pPr>
          </w:p>
        </w:tc>
        <w:tc>
          <w:tcPr>
            <w:tcW w:w="4111" w:type="dxa"/>
          </w:tcPr>
          <w:p w14:paraId="093593AD"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676F0513"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292290B5"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2E162B53"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2388D224"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691083" w:rsidRPr="00B16B54" w14:paraId="7C84DD41"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6F711D19" w14:textId="33D1859C" w:rsidR="00691083" w:rsidRPr="002608B5" w:rsidRDefault="00691083" w:rsidP="00691083">
            <w:pPr>
              <w:rPr>
                <w:b w:val="0"/>
                <w:bCs w:val="0"/>
                <w:sz w:val="16"/>
                <w:szCs w:val="20"/>
                <w:lang w:val="en-US"/>
              </w:rPr>
            </w:pPr>
            <w:r w:rsidRPr="002608B5">
              <w:rPr>
                <w:b w:val="0"/>
                <w:bCs w:val="0"/>
                <w:sz w:val="16"/>
                <w:szCs w:val="20"/>
                <w:lang w:val="en-US"/>
              </w:rPr>
              <w:t>Understanding notions of meat/plant-consumption in popular discourse on food cultures and practices</w:t>
            </w:r>
          </w:p>
        </w:tc>
        <w:tc>
          <w:tcPr>
            <w:tcW w:w="4111" w:type="dxa"/>
          </w:tcPr>
          <w:p w14:paraId="61763AB8" w14:textId="573B4B50"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B16B54">
              <w:rPr>
                <w:sz w:val="16"/>
                <w:szCs w:val="20"/>
                <w:lang w:val="en-US"/>
              </w:rPr>
              <w:t xml:space="preserve">The thesis entails a discourse analysis of popular media that write or broadcast about food cultures. Think of documentaries such as Anthony Bourdain’s ‘No Reservations’ and the Netflix documentary ‘Chef’s table’, or articles and blogs about food heritage and traditional social practices, such as barbecuing. The thesis employs mainly desk research and a critical </w:t>
            </w:r>
            <w:r w:rsidRPr="00B16B54">
              <w:rPr>
                <w:sz w:val="16"/>
                <w:szCs w:val="20"/>
                <w:lang w:val="en-US"/>
              </w:rPr>
              <w:lastRenderedPageBreak/>
              <w:t xml:space="preserve">discourse analysis; however, if you like, you may combine this with other qualitative research methods (e.g., interviewing, focus groups).   </w:t>
            </w:r>
          </w:p>
        </w:tc>
        <w:tc>
          <w:tcPr>
            <w:tcW w:w="1559" w:type="dxa"/>
          </w:tcPr>
          <w:p w14:paraId="0FB7A1C1" w14:textId="652F8BA0" w:rsidR="00691083" w:rsidRPr="002608B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B16B54">
              <w:rPr>
                <w:sz w:val="16"/>
                <w:szCs w:val="20"/>
              </w:rPr>
              <w:lastRenderedPageBreak/>
              <w:t>Hilje van der Horst/ Y</w:t>
            </w:r>
            <w:r>
              <w:rPr>
                <w:sz w:val="16"/>
                <w:szCs w:val="20"/>
              </w:rPr>
              <w:t>olie Michielsen</w:t>
            </w:r>
          </w:p>
        </w:tc>
        <w:tc>
          <w:tcPr>
            <w:tcW w:w="1339" w:type="dxa"/>
          </w:tcPr>
          <w:p w14:paraId="12C514BA" w14:textId="6BDD18CB" w:rsidR="00691083" w:rsidRPr="002608B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English</w:t>
            </w:r>
          </w:p>
        </w:tc>
        <w:tc>
          <w:tcPr>
            <w:tcW w:w="1536" w:type="dxa"/>
          </w:tcPr>
          <w:p w14:paraId="2DB8CC1C" w14:textId="6C0C5FA0"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rPr>
              <w:t>MCH/MME</w:t>
            </w:r>
          </w:p>
        </w:tc>
        <w:tc>
          <w:tcPr>
            <w:tcW w:w="1536" w:type="dxa"/>
          </w:tcPr>
          <w:p w14:paraId="257B0BEA" w14:textId="31BD808D"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rPr>
              <w:t>Any</w:t>
            </w:r>
            <w:proofErr w:type="spellEnd"/>
            <w:r>
              <w:rPr>
                <w:sz w:val="16"/>
                <w:szCs w:val="20"/>
              </w:rPr>
              <w:t xml:space="preserve"> time</w:t>
            </w:r>
          </w:p>
        </w:tc>
      </w:tr>
      <w:tr w:rsidR="00691083" w:rsidRPr="00B16B54" w14:paraId="573C466B" w14:textId="77777777" w:rsidTr="00B9219A">
        <w:trPr>
          <w:trHeight w:val="46"/>
        </w:trPr>
        <w:tc>
          <w:tcPr>
            <w:cnfStyle w:val="001000000000" w:firstRow="0" w:lastRow="0" w:firstColumn="1" w:lastColumn="0" w:oddVBand="0" w:evenVBand="0" w:oddHBand="0" w:evenHBand="0" w:firstRowFirstColumn="0" w:firstRowLastColumn="0" w:lastRowFirstColumn="0" w:lastRowLastColumn="0"/>
            <w:tcW w:w="4815" w:type="dxa"/>
          </w:tcPr>
          <w:p w14:paraId="39F2BAF2" w14:textId="77777777" w:rsidR="00691083" w:rsidRPr="002608B5" w:rsidRDefault="00691083" w:rsidP="00691083">
            <w:pPr>
              <w:rPr>
                <w:b w:val="0"/>
                <w:bCs w:val="0"/>
                <w:sz w:val="16"/>
                <w:szCs w:val="20"/>
                <w:lang w:val="en-US"/>
              </w:rPr>
            </w:pPr>
          </w:p>
        </w:tc>
        <w:tc>
          <w:tcPr>
            <w:tcW w:w="4111" w:type="dxa"/>
          </w:tcPr>
          <w:p w14:paraId="2FFAB72C"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4051E3FB"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20A3FB96"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4DF77671"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2987BBCC"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B16B54" w14:paraId="4DAD3F44"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24C6611E" w14:textId="741A1AC4" w:rsidR="00691083" w:rsidRPr="002608B5" w:rsidRDefault="00691083" w:rsidP="00691083">
            <w:pPr>
              <w:rPr>
                <w:b w:val="0"/>
                <w:bCs w:val="0"/>
                <w:sz w:val="16"/>
                <w:szCs w:val="20"/>
                <w:lang w:val="en-US"/>
              </w:rPr>
            </w:pPr>
            <w:r w:rsidRPr="002608B5">
              <w:rPr>
                <w:b w:val="0"/>
                <w:bCs w:val="0"/>
                <w:sz w:val="16"/>
                <w:szCs w:val="20"/>
                <w:lang w:val="en-US"/>
              </w:rPr>
              <w:t>The impact of individual shifts to plant-based diets on close relationships and eating practices</w:t>
            </w:r>
          </w:p>
        </w:tc>
        <w:tc>
          <w:tcPr>
            <w:tcW w:w="4111" w:type="dxa"/>
          </w:tcPr>
          <w:p w14:paraId="698873DE" w14:textId="61E63E31"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2608B5">
              <w:rPr>
                <w:sz w:val="16"/>
                <w:szCs w:val="20"/>
                <w:lang w:val="en-US"/>
              </w:rPr>
              <w:t>The thesis will aim to answer these and other questions by studying relationships between omnivores/flexitarians and vegetarians/vegans. The thesis will be qualitative; applied methods may be interviewing, focus groups, or Emotion Networking. The latter is a method derived from Cultural Heritage Studies and new to the field of food studies. It gives the opportunity to study conflicting perspectives and emotions and how these change and evolve during a structured dialogue.</w:t>
            </w:r>
          </w:p>
        </w:tc>
        <w:tc>
          <w:tcPr>
            <w:tcW w:w="1559" w:type="dxa"/>
          </w:tcPr>
          <w:p w14:paraId="32D1FFCA" w14:textId="4B5C776E" w:rsidR="00691083" w:rsidRPr="002608B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B16B54">
              <w:rPr>
                <w:sz w:val="16"/>
                <w:szCs w:val="20"/>
              </w:rPr>
              <w:t>Hilje van der Horst/ Y</w:t>
            </w:r>
            <w:r>
              <w:rPr>
                <w:sz w:val="16"/>
                <w:szCs w:val="20"/>
              </w:rPr>
              <w:t>olie Michielsen</w:t>
            </w:r>
          </w:p>
        </w:tc>
        <w:tc>
          <w:tcPr>
            <w:tcW w:w="1339" w:type="dxa"/>
          </w:tcPr>
          <w:p w14:paraId="3D4EB0B0" w14:textId="0990A9D6" w:rsidR="00691083" w:rsidRPr="002608B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English</w:t>
            </w:r>
          </w:p>
        </w:tc>
        <w:tc>
          <w:tcPr>
            <w:tcW w:w="1536" w:type="dxa"/>
          </w:tcPr>
          <w:p w14:paraId="0EDD34A5" w14:textId="355E9BAA"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rPr>
              <w:t>MCH/MME</w:t>
            </w:r>
          </w:p>
        </w:tc>
        <w:tc>
          <w:tcPr>
            <w:tcW w:w="1536" w:type="dxa"/>
          </w:tcPr>
          <w:p w14:paraId="57395636" w14:textId="0986A765"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rPr>
              <w:t>Any</w:t>
            </w:r>
            <w:proofErr w:type="spellEnd"/>
            <w:r>
              <w:rPr>
                <w:sz w:val="16"/>
                <w:szCs w:val="20"/>
              </w:rPr>
              <w:t xml:space="preserve"> time</w:t>
            </w:r>
          </w:p>
        </w:tc>
      </w:tr>
      <w:tr w:rsidR="00691083" w:rsidRPr="00B16B54" w14:paraId="28EA7926" w14:textId="77777777" w:rsidTr="00B9219A">
        <w:trPr>
          <w:trHeight w:val="46"/>
        </w:trPr>
        <w:tc>
          <w:tcPr>
            <w:cnfStyle w:val="001000000000" w:firstRow="0" w:lastRow="0" w:firstColumn="1" w:lastColumn="0" w:oddVBand="0" w:evenVBand="0" w:oddHBand="0" w:evenHBand="0" w:firstRowFirstColumn="0" w:firstRowLastColumn="0" w:lastRowFirstColumn="0" w:lastRowLastColumn="0"/>
            <w:tcW w:w="4815" w:type="dxa"/>
          </w:tcPr>
          <w:p w14:paraId="5267BEFC" w14:textId="77777777" w:rsidR="00691083" w:rsidRPr="002608B5" w:rsidRDefault="00691083" w:rsidP="00691083">
            <w:pPr>
              <w:rPr>
                <w:b w:val="0"/>
                <w:bCs w:val="0"/>
                <w:sz w:val="16"/>
                <w:szCs w:val="20"/>
                <w:lang w:val="en-US"/>
              </w:rPr>
            </w:pPr>
          </w:p>
        </w:tc>
        <w:tc>
          <w:tcPr>
            <w:tcW w:w="4111" w:type="dxa"/>
          </w:tcPr>
          <w:p w14:paraId="7116A003" w14:textId="77777777" w:rsidR="00691083" w:rsidRPr="002608B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0C058476"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4AB74F99"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75758B47"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396D15CF"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B16B54" w14:paraId="04AD62BE"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4FD1F6BA" w14:textId="08988D9F" w:rsidR="00691083" w:rsidRPr="002608B5" w:rsidRDefault="00691083" w:rsidP="00691083">
            <w:pPr>
              <w:rPr>
                <w:b w:val="0"/>
                <w:bCs w:val="0"/>
                <w:sz w:val="16"/>
                <w:szCs w:val="20"/>
                <w:lang w:val="en-US"/>
              </w:rPr>
            </w:pPr>
            <w:r w:rsidRPr="002608B5">
              <w:rPr>
                <w:b w:val="0"/>
                <w:bCs w:val="0"/>
                <w:sz w:val="16"/>
                <w:szCs w:val="20"/>
                <w:lang w:val="en-US"/>
              </w:rPr>
              <w:t>Qualitative research about acceptance of changes in the food environment</w:t>
            </w:r>
          </w:p>
        </w:tc>
        <w:tc>
          <w:tcPr>
            <w:tcW w:w="4111" w:type="dxa"/>
          </w:tcPr>
          <w:p w14:paraId="44F323EC" w14:textId="3879668B" w:rsidR="00691083" w:rsidRPr="002608B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2608B5">
              <w:rPr>
                <w:sz w:val="16"/>
                <w:szCs w:val="20"/>
                <w:lang w:val="en-US"/>
              </w:rPr>
              <w:t>This thesis aims to research qualitatively the societal acceptance of healthier and more sustainable food environments by studying structured dialogues with consumers that have different perspectives, beliefs, and emotions around foods. The project employs a method derived from Cultural Heritage Studies and new to the field of food studies, called Emotion Networking</w:t>
            </w:r>
          </w:p>
        </w:tc>
        <w:tc>
          <w:tcPr>
            <w:tcW w:w="1559" w:type="dxa"/>
          </w:tcPr>
          <w:p w14:paraId="3EB5F338" w14:textId="04F792AA" w:rsidR="00691083" w:rsidRPr="002608B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B16B54">
              <w:rPr>
                <w:sz w:val="16"/>
                <w:szCs w:val="20"/>
              </w:rPr>
              <w:t>Hilje van der Horst/ Y</w:t>
            </w:r>
            <w:r>
              <w:rPr>
                <w:sz w:val="16"/>
                <w:szCs w:val="20"/>
              </w:rPr>
              <w:t>olie Michielsen</w:t>
            </w:r>
          </w:p>
        </w:tc>
        <w:tc>
          <w:tcPr>
            <w:tcW w:w="1339" w:type="dxa"/>
          </w:tcPr>
          <w:p w14:paraId="6540870E" w14:textId="41B0DC41" w:rsidR="00691083" w:rsidRPr="002608B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Dutch</w:t>
            </w:r>
          </w:p>
        </w:tc>
        <w:tc>
          <w:tcPr>
            <w:tcW w:w="1536" w:type="dxa"/>
          </w:tcPr>
          <w:p w14:paraId="778A0A83" w14:textId="28C24313"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rPr>
              <w:t>MCH/MME</w:t>
            </w:r>
          </w:p>
        </w:tc>
        <w:tc>
          <w:tcPr>
            <w:tcW w:w="1536" w:type="dxa"/>
          </w:tcPr>
          <w:p w14:paraId="05C2290C" w14:textId="3F93F609" w:rsidR="00691083" w:rsidRPr="00B16B54"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rPr>
              <w:t>Any</w:t>
            </w:r>
            <w:proofErr w:type="spellEnd"/>
            <w:r>
              <w:rPr>
                <w:sz w:val="16"/>
                <w:szCs w:val="20"/>
              </w:rPr>
              <w:t xml:space="preserve"> time</w:t>
            </w:r>
          </w:p>
        </w:tc>
      </w:tr>
      <w:tr w:rsidR="00691083" w:rsidRPr="00B16B54" w14:paraId="24C802E1" w14:textId="77777777" w:rsidTr="00B9219A">
        <w:trPr>
          <w:trHeight w:val="46"/>
        </w:trPr>
        <w:tc>
          <w:tcPr>
            <w:cnfStyle w:val="001000000000" w:firstRow="0" w:lastRow="0" w:firstColumn="1" w:lastColumn="0" w:oddVBand="0" w:evenVBand="0" w:oddHBand="0" w:evenHBand="0" w:firstRowFirstColumn="0" w:firstRowLastColumn="0" w:lastRowFirstColumn="0" w:lastRowLastColumn="0"/>
            <w:tcW w:w="4815" w:type="dxa"/>
          </w:tcPr>
          <w:p w14:paraId="38135F0B" w14:textId="77777777" w:rsidR="00691083" w:rsidRPr="002608B5" w:rsidRDefault="00691083" w:rsidP="00691083">
            <w:pPr>
              <w:rPr>
                <w:sz w:val="16"/>
                <w:szCs w:val="20"/>
                <w:lang w:val="en-US"/>
              </w:rPr>
            </w:pPr>
          </w:p>
        </w:tc>
        <w:tc>
          <w:tcPr>
            <w:tcW w:w="4111" w:type="dxa"/>
          </w:tcPr>
          <w:p w14:paraId="5A3204A2" w14:textId="77777777" w:rsidR="00691083" w:rsidRPr="002608B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4BE89A4F"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3574B246"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58E7FEA5"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5720EA43" w14:textId="77777777" w:rsidR="00691083" w:rsidRPr="00B16B54"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683555" w14:paraId="13FE3238"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558BF879" w14:textId="77777777" w:rsidR="00691083" w:rsidRDefault="00691083" w:rsidP="00691083">
            <w:pPr>
              <w:rPr>
                <w:sz w:val="16"/>
                <w:szCs w:val="20"/>
              </w:rPr>
            </w:pPr>
            <w:r w:rsidRPr="009130BD">
              <w:rPr>
                <w:b w:val="0"/>
                <w:bCs w:val="0"/>
                <w:sz w:val="16"/>
                <w:szCs w:val="20"/>
              </w:rPr>
              <w:t>Naar een innovatieve methode ter preventie van chronische ziekten: just-in-time-</w:t>
            </w:r>
            <w:proofErr w:type="spellStart"/>
            <w:r w:rsidRPr="009130BD">
              <w:rPr>
                <w:b w:val="0"/>
                <w:bCs w:val="0"/>
                <w:sz w:val="16"/>
                <w:szCs w:val="20"/>
              </w:rPr>
              <w:t>adaptive</w:t>
            </w:r>
            <w:proofErr w:type="spellEnd"/>
            <w:r w:rsidRPr="009130BD">
              <w:rPr>
                <w:b w:val="0"/>
                <w:bCs w:val="0"/>
                <w:sz w:val="16"/>
                <w:szCs w:val="20"/>
              </w:rPr>
              <w:t xml:space="preserve"> </w:t>
            </w:r>
            <w:proofErr w:type="spellStart"/>
            <w:r w:rsidRPr="009130BD">
              <w:rPr>
                <w:b w:val="0"/>
                <w:bCs w:val="0"/>
                <w:sz w:val="16"/>
                <w:szCs w:val="20"/>
              </w:rPr>
              <w:t>interventions</w:t>
            </w:r>
            <w:proofErr w:type="spellEnd"/>
          </w:p>
          <w:p w14:paraId="69CCC0CC" w14:textId="2CAF7DF5" w:rsidR="00691083" w:rsidRPr="000B5434" w:rsidRDefault="00823505" w:rsidP="00691083">
            <w:pPr>
              <w:rPr>
                <w:b w:val="0"/>
                <w:bCs w:val="0"/>
                <w:sz w:val="16"/>
                <w:szCs w:val="20"/>
              </w:rPr>
            </w:pPr>
            <w:hyperlink r:id="rId12" w:history="1">
              <w:r w:rsidR="00691083" w:rsidRPr="000B5434">
                <w:rPr>
                  <w:rStyle w:val="Hyperlink"/>
                  <w:b w:val="0"/>
                  <w:bCs w:val="0"/>
                  <w:sz w:val="16"/>
                  <w:szCs w:val="20"/>
                </w:rPr>
                <w:t>https://www.wur.nl/en/article/MSc-thesis-Naar-een-innovatieve-methode-ter-preventie-van-chronische-ziekten-just-in-time-adaptive-interventions-.htm</w:t>
              </w:r>
            </w:hyperlink>
            <w:r w:rsidR="00691083" w:rsidRPr="000B5434">
              <w:rPr>
                <w:b w:val="0"/>
                <w:bCs w:val="0"/>
                <w:sz w:val="16"/>
                <w:szCs w:val="20"/>
              </w:rPr>
              <w:t xml:space="preserve"> </w:t>
            </w:r>
          </w:p>
        </w:tc>
        <w:tc>
          <w:tcPr>
            <w:tcW w:w="4111" w:type="dxa"/>
          </w:tcPr>
          <w:p w14:paraId="6F0D43D9" w14:textId="6C284ACA" w:rsidR="00691083" w:rsidRPr="009130BD"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Voor het JITAI project zoeken we studenten die kunnen helpen met het uitvoeren van pilot studies van de ontwikkelde app en het onderzoeken van de acceptatie etc. van deze app door middel van interviews of focus groepen</w:t>
            </w:r>
          </w:p>
        </w:tc>
        <w:tc>
          <w:tcPr>
            <w:tcW w:w="1559" w:type="dxa"/>
          </w:tcPr>
          <w:p w14:paraId="6AF0D1B1" w14:textId="0FE8DACD" w:rsidR="00691083" w:rsidRPr="009130BD"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Laura Winkens</w:t>
            </w:r>
          </w:p>
        </w:tc>
        <w:tc>
          <w:tcPr>
            <w:tcW w:w="1339" w:type="dxa"/>
          </w:tcPr>
          <w:p w14:paraId="33A968DD" w14:textId="203CD7D3" w:rsidR="00691083" w:rsidRPr="009130BD"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Dutch</w:t>
            </w:r>
          </w:p>
        </w:tc>
        <w:tc>
          <w:tcPr>
            <w:tcW w:w="1536" w:type="dxa"/>
          </w:tcPr>
          <w:p w14:paraId="33A2EFA7" w14:textId="77777777"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p w14:paraId="3CF39A5D" w14:textId="77777777" w:rsidR="00B9219A" w:rsidRDefault="00B9219A" w:rsidP="00B9219A">
            <w:pPr>
              <w:cnfStyle w:val="000000100000" w:firstRow="0" w:lastRow="0" w:firstColumn="0" w:lastColumn="0" w:oddVBand="0" w:evenVBand="0" w:oddHBand="1" w:evenHBand="0" w:firstRowFirstColumn="0" w:firstRowLastColumn="0" w:lastRowFirstColumn="0" w:lastRowLastColumn="0"/>
              <w:rPr>
                <w:sz w:val="16"/>
                <w:szCs w:val="20"/>
                <w:lang w:val="en-US"/>
              </w:rPr>
            </w:pPr>
          </w:p>
          <w:p w14:paraId="09BCA301" w14:textId="77777777" w:rsidR="00B9219A" w:rsidRDefault="00B9219A" w:rsidP="00B9219A">
            <w:pPr>
              <w:jc w:val="center"/>
              <w:cnfStyle w:val="000000100000" w:firstRow="0" w:lastRow="0" w:firstColumn="0" w:lastColumn="0" w:oddVBand="0" w:evenVBand="0" w:oddHBand="1" w:evenHBand="0" w:firstRowFirstColumn="0" w:firstRowLastColumn="0" w:lastRowFirstColumn="0" w:lastRowLastColumn="0"/>
              <w:rPr>
                <w:sz w:val="16"/>
                <w:szCs w:val="20"/>
                <w:lang w:val="en-US"/>
              </w:rPr>
            </w:pPr>
          </w:p>
          <w:p w14:paraId="0528BFFA" w14:textId="6875C969" w:rsidR="00B9219A" w:rsidRPr="00B9219A" w:rsidRDefault="00B9219A" w:rsidP="00B9219A">
            <w:pPr>
              <w:jc w:val="center"/>
              <w:cnfStyle w:val="000000100000" w:firstRow="0" w:lastRow="0" w:firstColumn="0" w:lastColumn="0" w:oddVBand="0" w:evenVBand="0" w:oddHBand="1" w:evenHBand="0" w:firstRowFirstColumn="0" w:firstRowLastColumn="0" w:lastRowFirstColumn="0" w:lastRowLastColumn="0"/>
              <w:rPr>
                <w:sz w:val="16"/>
                <w:szCs w:val="20"/>
              </w:rPr>
            </w:pPr>
          </w:p>
        </w:tc>
        <w:tc>
          <w:tcPr>
            <w:tcW w:w="1536" w:type="dxa"/>
          </w:tcPr>
          <w:p w14:paraId="07599D8F" w14:textId="68690790" w:rsidR="00691083" w:rsidRPr="009130BD"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Vanaf september 2021</w:t>
            </w:r>
          </w:p>
        </w:tc>
      </w:tr>
      <w:tr w:rsidR="00691083" w:rsidRPr="00683555" w14:paraId="6F6602C4" w14:textId="77777777" w:rsidTr="00B9219A">
        <w:trPr>
          <w:trHeight w:val="46"/>
        </w:trPr>
        <w:tc>
          <w:tcPr>
            <w:cnfStyle w:val="001000000000" w:firstRow="0" w:lastRow="0" w:firstColumn="1" w:lastColumn="0" w:oddVBand="0" w:evenVBand="0" w:oddHBand="0" w:evenHBand="0" w:firstRowFirstColumn="0" w:firstRowLastColumn="0" w:lastRowFirstColumn="0" w:lastRowLastColumn="0"/>
            <w:tcW w:w="4815" w:type="dxa"/>
          </w:tcPr>
          <w:p w14:paraId="2E2B34DA" w14:textId="77777777" w:rsidR="00691083" w:rsidRPr="009130BD" w:rsidRDefault="00691083" w:rsidP="00691083">
            <w:pPr>
              <w:rPr>
                <w:sz w:val="16"/>
                <w:szCs w:val="20"/>
              </w:rPr>
            </w:pPr>
          </w:p>
        </w:tc>
        <w:tc>
          <w:tcPr>
            <w:tcW w:w="4111" w:type="dxa"/>
          </w:tcPr>
          <w:p w14:paraId="4A976716" w14:textId="77777777" w:rsidR="00691083" w:rsidRPr="009130BD"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59" w:type="dxa"/>
          </w:tcPr>
          <w:p w14:paraId="2D5A934E"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06D1E8C9"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3DDC2B81"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427DCE74"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691083" w:rsidRPr="00C02688" w14:paraId="57608F62"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72C61DC0" w14:textId="5B86561A" w:rsidR="00691083" w:rsidRPr="006806E8" w:rsidRDefault="00691083" w:rsidP="00691083">
            <w:pPr>
              <w:rPr>
                <w:b w:val="0"/>
                <w:bCs w:val="0"/>
                <w:sz w:val="16"/>
                <w:szCs w:val="20"/>
                <w:lang w:val="en-US"/>
              </w:rPr>
            </w:pPr>
            <w:r w:rsidRPr="006806E8">
              <w:rPr>
                <w:b w:val="0"/>
                <w:bCs w:val="0"/>
                <w:sz w:val="16"/>
                <w:szCs w:val="20"/>
                <w:lang w:val="en-US"/>
              </w:rPr>
              <w:t>Stimulating healthy choice secondary school pupils at lunchtime</w:t>
            </w:r>
          </w:p>
        </w:tc>
        <w:tc>
          <w:tcPr>
            <w:tcW w:w="4111" w:type="dxa"/>
          </w:tcPr>
          <w:p w14:paraId="3570346E" w14:textId="2093122F" w:rsidR="00691083" w:rsidRPr="006806E8"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06E8">
              <w:rPr>
                <w:sz w:val="16"/>
                <w:szCs w:val="20"/>
                <w:lang w:val="en-US"/>
              </w:rPr>
              <w:t>JOGG, Wageningen University and Free University are joining a collaboration project to study the implementation and effects of nudges in and around the school to create a healthy environment and lifestyle.</w:t>
            </w:r>
          </w:p>
        </w:tc>
        <w:tc>
          <w:tcPr>
            <w:tcW w:w="1559" w:type="dxa"/>
          </w:tcPr>
          <w:p w14:paraId="2C98262C" w14:textId="4B0D498E" w:rsidR="00691083" w:rsidRPr="00C02688"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Maartje Poelman</w:t>
            </w:r>
          </w:p>
        </w:tc>
        <w:tc>
          <w:tcPr>
            <w:tcW w:w="1339" w:type="dxa"/>
          </w:tcPr>
          <w:p w14:paraId="63FD2107" w14:textId="15F393C6" w:rsidR="00691083" w:rsidRPr="00C02688"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Dutch</w:t>
            </w:r>
          </w:p>
        </w:tc>
        <w:tc>
          <w:tcPr>
            <w:tcW w:w="1536" w:type="dxa"/>
          </w:tcPr>
          <w:p w14:paraId="00E8E87B" w14:textId="534A3ACD"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tc>
        <w:tc>
          <w:tcPr>
            <w:tcW w:w="1536" w:type="dxa"/>
          </w:tcPr>
          <w:p w14:paraId="022B6F7C" w14:textId="638F7114" w:rsidR="00691083" w:rsidRPr="00C02688"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Winter 2020/Spring 2021</w:t>
            </w:r>
          </w:p>
        </w:tc>
      </w:tr>
      <w:tr w:rsidR="00691083" w:rsidRPr="00C02688" w14:paraId="423E8CB0" w14:textId="77777777" w:rsidTr="00B9219A">
        <w:trPr>
          <w:trHeight w:val="46"/>
        </w:trPr>
        <w:tc>
          <w:tcPr>
            <w:cnfStyle w:val="001000000000" w:firstRow="0" w:lastRow="0" w:firstColumn="1" w:lastColumn="0" w:oddVBand="0" w:evenVBand="0" w:oddHBand="0" w:evenHBand="0" w:firstRowFirstColumn="0" w:firstRowLastColumn="0" w:lastRowFirstColumn="0" w:lastRowLastColumn="0"/>
            <w:tcW w:w="4815" w:type="dxa"/>
          </w:tcPr>
          <w:p w14:paraId="16CE2F62" w14:textId="77777777" w:rsidR="00691083" w:rsidRPr="00C02688" w:rsidRDefault="00691083" w:rsidP="00691083">
            <w:pPr>
              <w:rPr>
                <w:sz w:val="16"/>
                <w:szCs w:val="20"/>
                <w:lang w:val="en-US"/>
              </w:rPr>
            </w:pPr>
          </w:p>
        </w:tc>
        <w:tc>
          <w:tcPr>
            <w:tcW w:w="4111" w:type="dxa"/>
          </w:tcPr>
          <w:p w14:paraId="7EFC71BA" w14:textId="77777777" w:rsidR="00691083" w:rsidRPr="00C02688"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35A3F670" w14:textId="77777777" w:rsidR="00691083" w:rsidRPr="00C02688"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6E3208EA" w14:textId="77777777" w:rsidR="00691083" w:rsidRPr="00C02688"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108CFE3C"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0C01F5C7" w14:textId="77777777" w:rsidR="00691083" w:rsidRPr="00C02688"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683555" w14:paraId="3A117DCD"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57F30FF1" w14:textId="3E11A251" w:rsidR="00691083" w:rsidRPr="00AC47C5" w:rsidRDefault="00691083" w:rsidP="00691083">
            <w:pPr>
              <w:rPr>
                <w:b w:val="0"/>
                <w:bCs w:val="0"/>
                <w:sz w:val="16"/>
                <w:szCs w:val="20"/>
              </w:rPr>
            </w:pPr>
            <w:r w:rsidRPr="00B40E4D">
              <w:rPr>
                <w:b w:val="0"/>
                <w:bCs w:val="0"/>
                <w:sz w:val="16"/>
                <w:szCs w:val="20"/>
              </w:rPr>
              <w:t xml:space="preserve">Evaluatie van </w:t>
            </w:r>
            <w:proofErr w:type="spellStart"/>
            <w:r w:rsidRPr="00B40E4D">
              <w:rPr>
                <w:b w:val="0"/>
                <w:bCs w:val="0"/>
                <w:sz w:val="16"/>
                <w:szCs w:val="20"/>
              </w:rPr>
              <w:t>social</w:t>
            </w:r>
            <w:proofErr w:type="spellEnd"/>
            <w:r w:rsidRPr="00B40E4D">
              <w:rPr>
                <w:b w:val="0"/>
                <w:bCs w:val="0"/>
                <w:sz w:val="16"/>
                <w:szCs w:val="20"/>
              </w:rPr>
              <w:t xml:space="preserve"> impact van een participatieve gezondheidsinterventie</w:t>
            </w:r>
            <w:r>
              <w:rPr>
                <w:b w:val="0"/>
                <w:bCs w:val="0"/>
                <w:sz w:val="16"/>
                <w:szCs w:val="20"/>
              </w:rPr>
              <w:t xml:space="preserve"> in de werksetting</w:t>
            </w:r>
            <w:r w:rsidRPr="00B40E4D">
              <w:rPr>
                <w:b w:val="0"/>
                <w:bCs w:val="0"/>
                <w:sz w:val="16"/>
                <w:szCs w:val="20"/>
              </w:rPr>
              <w:t xml:space="preserve">   </w:t>
            </w:r>
          </w:p>
        </w:tc>
        <w:tc>
          <w:tcPr>
            <w:tcW w:w="4111" w:type="dxa"/>
          </w:tcPr>
          <w:p w14:paraId="6081AEE0" w14:textId="77777777"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 xml:space="preserve">Een evaluatie uitvoeren op basis van de bestaande handleiding over SROI ‘A guide </w:t>
            </w:r>
            <w:proofErr w:type="spellStart"/>
            <w:r w:rsidRPr="00AC47C5">
              <w:rPr>
                <w:sz w:val="16"/>
                <w:szCs w:val="20"/>
              </w:rPr>
              <w:t>to</w:t>
            </w:r>
            <w:proofErr w:type="spellEnd"/>
            <w:r w:rsidRPr="00AC47C5">
              <w:rPr>
                <w:sz w:val="16"/>
                <w:szCs w:val="20"/>
              </w:rPr>
              <w:t xml:space="preserve"> </w:t>
            </w:r>
            <w:proofErr w:type="spellStart"/>
            <w:r w:rsidRPr="00AC47C5">
              <w:rPr>
                <w:sz w:val="16"/>
                <w:szCs w:val="20"/>
              </w:rPr>
              <w:t>Social</w:t>
            </w:r>
            <w:proofErr w:type="spellEnd"/>
            <w:r w:rsidRPr="00AC47C5">
              <w:rPr>
                <w:sz w:val="16"/>
                <w:szCs w:val="20"/>
              </w:rPr>
              <w:t xml:space="preserve"> Return on Investment’ (Nicholls et al., 2012)</w:t>
            </w:r>
            <w:r>
              <w:rPr>
                <w:sz w:val="16"/>
                <w:szCs w:val="20"/>
              </w:rPr>
              <w:t xml:space="preserve"> met daarbinnen de volgende taken:</w:t>
            </w:r>
          </w:p>
          <w:p w14:paraId="6A1EA1D0" w14:textId="77777777" w:rsidR="00691083" w:rsidRPr="00D369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w:t>
            </w:r>
            <w:r w:rsidRPr="00D36920">
              <w:rPr>
                <w:sz w:val="16"/>
                <w:szCs w:val="20"/>
              </w:rPr>
              <w:t xml:space="preserve">Interviews </w:t>
            </w:r>
            <w:r>
              <w:rPr>
                <w:sz w:val="16"/>
                <w:szCs w:val="20"/>
              </w:rPr>
              <w:t>houden</w:t>
            </w:r>
            <w:r w:rsidRPr="00D36920">
              <w:rPr>
                <w:sz w:val="16"/>
                <w:szCs w:val="20"/>
              </w:rPr>
              <w:t xml:space="preserve"> met stakeholders over de uitkomsten van de interventie </w:t>
            </w:r>
          </w:p>
          <w:p w14:paraId="34328B9E" w14:textId="77777777"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lastRenderedPageBreak/>
              <w:t xml:space="preserve">- </w:t>
            </w:r>
            <w:r w:rsidRPr="00AC47C5">
              <w:rPr>
                <w:sz w:val="16"/>
                <w:szCs w:val="20"/>
              </w:rPr>
              <w:t xml:space="preserve">Het verwerken en interpreteren van de data </w:t>
            </w:r>
          </w:p>
          <w:p w14:paraId="22B7696B" w14:textId="12230B30"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w:t>
            </w:r>
            <w:r w:rsidRPr="00D36920">
              <w:rPr>
                <w:sz w:val="16"/>
                <w:szCs w:val="20"/>
              </w:rPr>
              <w:t xml:space="preserve">Het analyseren van bestaande data op ‘uitkomsten’ van de interventie   </w:t>
            </w:r>
          </w:p>
        </w:tc>
        <w:tc>
          <w:tcPr>
            <w:tcW w:w="1559" w:type="dxa"/>
          </w:tcPr>
          <w:p w14:paraId="7153F1AE" w14:textId="748221CF"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lastRenderedPageBreak/>
              <w:t>Hanneke van Heijster &amp; Jantien van Berkel</w:t>
            </w:r>
          </w:p>
        </w:tc>
        <w:tc>
          <w:tcPr>
            <w:tcW w:w="1339" w:type="dxa"/>
          </w:tcPr>
          <w:p w14:paraId="3C6B88D0" w14:textId="3F57F01F"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Dutch</w:t>
            </w:r>
          </w:p>
        </w:tc>
        <w:tc>
          <w:tcPr>
            <w:tcW w:w="1536" w:type="dxa"/>
          </w:tcPr>
          <w:p w14:paraId="046C5CEC" w14:textId="2BA39AB9"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AC47C5">
              <w:rPr>
                <w:sz w:val="16"/>
                <w:szCs w:val="20"/>
              </w:rPr>
              <w:t>MCH</w:t>
            </w:r>
          </w:p>
        </w:tc>
        <w:tc>
          <w:tcPr>
            <w:tcW w:w="1536" w:type="dxa"/>
          </w:tcPr>
          <w:p w14:paraId="4C35768B" w14:textId="3E736D4B"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ASAP</w:t>
            </w:r>
          </w:p>
        </w:tc>
      </w:tr>
      <w:tr w:rsidR="00691083" w:rsidRPr="00683555" w14:paraId="4610D0FA" w14:textId="77777777" w:rsidTr="00B9219A">
        <w:trPr>
          <w:trHeight w:val="190"/>
        </w:trPr>
        <w:tc>
          <w:tcPr>
            <w:cnfStyle w:val="001000000000" w:firstRow="0" w:lastRow="0" w:firstColumn="1" w:lastColumn="0" w:oddVBand="0" w:evenVBand="0" w:oddHBand="0" w:evenHBand="0" w:firstRowFirstColumn="0" w:firstRowLastColumn="0" w:lastRowFirstColumn="0" w:lastRowLastColumn="0"/>
            <w:tcW w:w="4815" w:type="dxa"/>
          </w:tcPr>
          <w:p w14:paraId="5FF5E2AB" w14:textId="77777777" w:rsidR="00691083" w:rsidRPr="00AC47C5" w:rsidRDefault="00691083" w:rsidP="00691083">
            <w:pPr>
              <w:rPr>
                <w:b w:val="0"/>
                <w:bCs w:val="0"/>
                <w:sz w:val="16"/>
                <w:szCs w:val="20"/>
              </w:rPr>
            </w:pPr>
          </w:p>
        </w:tc>
        <w:tc>
          <w:tcPr>
            <w:tcW w:w="4111" w:type="dxa"/>
          </w:tcPr>
          <w:p w14:paraId="7705A797" w14:textId="77777777" w:rsidR="00691083" w:rsidRPr="00AC47C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59" w:type="dxa"/>
          </w:tcPr>
          <w:p w14:paraId="2EFB3428" w14:textId="77777777" w:rsidR="00691083" w:rsidRPr="00AC47C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760CB65F" w14:textId="77777777" w:rsidR="00691083" w:rsidRPr="00AC47C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60BD6487" w14:textId="77777777" w:rsidR="00691083" w:rsidRPr="00AC47C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5CC67F5C" w14:textId="77777777" w:rsidR="00691083" w:rsidRPr="00AC47C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691083" w:rsidRPr="00683555" w14:paraId="085A7A52" w14:textId="77777777" w:rsidTr="00B921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15" w:type="dxa"/>
          </w:tcPr>
          <w:p w14:paraId="08B73A72" w14:textId="4B85C723" w:rsidR="00691083" w:rsidRPr="00AC47C5" w:rsidRDefault="00691083" w:rsidP="00691083">
            <w:pPr>
              <w:rPr>
                <w:b w:val="0"/>
                <w:bCs w:val="0"/>
                <w:sz w:val="16"/>
                <w:szCs w:val="20"/>
              </w:rPr>
            </w:pPr>
            <w:r w:rsidRPr="00AC47C5">
              <w:rPr>
                <w:b w:val="0"/>
                <w:bCs w:val="0"/>
                <w:sz w:val="16"/>
                <w:szCs w:val="20"/>
              </w:rPr>
              <w:t xml:space="preserve">Een </w:t>
            </w:r>
            <w:proofErr w:type="spellStart"/>
            <w:r w:rsidRPr="00AC47C5">
              <w:rPr>
                <w:b w:val="0"/>
                <w:bCs w:val="0"/>
                <w:sz w:val="16"/>
                <w:szCs w:val="20"/>
              </w:rPr>
              <w:t>intersectionele</w:t>
            </w:r>
            <w:proofErr w:type="spellEnd"/>
            <w:r w:rsidRPr="00AC47C5">
              <w:rPr>
                <w:b w:val="0"/>
                <w:bCs w:val="0"/>
                <w:sz w:val="16"/>
                <w:szCs w:val="20"/>
              </w:rPr>
              <w:t xml:space="preserve"> analyse van mentale gezondheid bij havenmedewerkers  in project ‘Werken is gezond’ </w:t>
            </w:r>
          </w:p>
        </w:tc>
        <w:tc>
          <w:tcPr>
            <w:tcW w:w="4111" w:type="dxa"/>
          </w:tcPr>
          <w:p w14:paraId="7849DA10" w14:textId="4CEBB5A4"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onderzoeken hoe de interactie tussen identiteiten zoals gender en SEP invloed heeft op de mentale gezondheid van havenmedewerkers</w:t>
            </w:r>
          </w:p>
        </w:tc>
        <w:tc>
          <w:tcPr>
            <w:tcW w:w="1559" w:type="dxa"/>
          </w:tcPr>
          <w:p w14:paraId="443F8FEC" w14:textId="50BB3DD1"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Hanneke van Heijster &amp; Jantien van Berkel</w:t>
            </w:r>
          </w:p>
        </w:tc>
        <w:tc>
          <w:tcPr>
            <w:tcW w:w="1339" w:type="dxa"/>
          </w:tcPr>
          <w:p w14:paraId="5581312B" w14:textId="074B65AA"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Dutch</w:t>
            </w:r>
          </w:p>
        </w:tc>
        <w:tc>
          <w:tcPr>
            <w:tcW w:w="1536" w:type="dxa"/>
          </w:tcPr>
          <w:p w14:paraId="58480FB1" w14:textId="55AB39D3"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MCH</w:t>
            </w:r>
          </w:p>
        </w:tc>
        <w:tc>
          <w:tcPr>
            <w:tcW w:w="1536" w:type="dxa"/>
          </w:tcPr>
          <w:p w14:paraId="5F8EE7AB" w14:textId="14708B10" w:rsidR="00691083" w:rsidRPr="00AC47C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AC47C5">
              <w:rPr>
                <w:sz w:val="16"/>
                <w:szCs w:val="20"/>
              </w:rPr>
              <w:t>ASAP</w:t>
            </w:r>
          </w:p>
        </w:tc>
      </w:tr>
      <w:tr w:rsidR="00691083" w:rsidRPr="00BF4B88" w14:paraId="3BBD8527"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0E9E0886" w14:textId="77777777" w:rsidR="00691083" w:rsidRPr="004E0620" w:rsidRDefault="00691083" w:rsidP="00691083">
            <w:pPr>
              <w:rPr>
                <w:b w:val="0"/>
                <w:sz w:val="16"/>
                <w:szCs w:val="20"/>
                <w:lang w:val="en-US"/>
              </w:rPr>
            </w:pPr>
          </w:p>
        </w:tc>
        <w:tc>
          <w:tcPr>
            <w:tcW w:w="4111" w:type="dxa"/>
          </w:tcPr>
          <w:p w14:paraId="5FB9B433"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7242F937"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0E5FBA61"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3721580D"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097DD769" w14:textId="41ECDE84"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BF4B88" w14:paraId="6C2366DC"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2273EE94" w14:textId="397D6798" w:rsidR="00691083" w:rsidRPr="004E0620" w:rsidRDefault="00691083" w:rsidP="00691083">
            <w:pPr>
              <w:rPr>
                <w:b w:val="0"/>
                <w:sz w:val="16"/>
                <w:szCs w:val="20"/>
                <w:lang w:val="en-US"/>
              </w:rPr>
            </w:pPr>
            <w:r>
              <w:rPr>
                <w:b w:val="0"/>
                <w:sz w:val="16"/>
                <w:szCs w:val="20"/>
                <w:lang w:val="en-US"/>
              </w:rPr>
              <w:t>Impact of the COVID-19 situation for people in vulnerable positions</w:t>
            </w:r>
          </w:p>
        </w:tc>
        <w:tc>
          <w:tcPr>
            <w:tcW w:w="4111" w:type="dxa"/>
          </w:tcPr>
          <w:p w14:paraId="68D6ACF8" w14:textId="77777777"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The COVID-19 situation is expected to increase existing complex (health) inequalities even further. This thesis aims to explore what the impact is of the COVID-19 situation for people in vulnerable positions on for example: employment, poverty, food security, (mental) health. </w:t>
            </w:r>
          </w:p>
          <w:p w14:paraId="549467CD" w14:textId="0EB68B07"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NB Research on the impact for students/young people is also possible, for example on strategies to find work.</w:t>
            </w:r>
          </w:p>
        </w:tc>
        <w:tc>
          <w:tcPr>
            <w:tcW w:w="1559" w:type="dxa"/>
          </w:tcPr>
          <w:p w14:paraId="5C5EFA9D" w14:textId="4D527FBE"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Jantien van Berkel</w:t>
            </w:r>
          </w:p>
        </w:tc>
        <w:tc>
          <w:tcPr>
            <w:tcW w:w="1339" w:type="dxa"/>
          </w:tcPr>
          <w:p w14:paraId="42C13C64" w14:textId="76C1CD71"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Dutch/English</w:t>
            </w:r>
          </w:p>
        </w:tc>
        <w:tc>
          <w:tcPr>
            <w:tcW w:w="1536" w:type="dxa"/>
          </w:tcPr>
          <w:p w14:paraId="321B8C89" w14:textId="21A04F14"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MCH/MME</w:t>
            </w:r>
          </w:p>
        </w:tc>
        <w:tc>
          <w:tcPr>
            <w:tcW w:w="1536" w:type="dxa"/>
          </w:tcPr>
          <w:p w14:paraId="0A369CA0" w14:textId="153BCC5B"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rPr>
              <w:t>Any</w:t>
            </w:r>
            <w:proofErr w:type="spellEnd"/>
            <w:r w:rsidRPr="00683555">
              <w:rPr>
                <w:sz w:val="16"/>
                <w:szCs w:val="20"/>
              </w:rPr>
              <w:t xml:space="preserve"> time</w:t>
            </w:r>
          </w:p>
        </w:tc>
      </w:tr>
      <w:tr w:rsidR="00691083" w:rsidRPr="00BF4B88" w14:paraId="1E367999"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4FF27FE4" w14:textId="77777777" w:rsidR="00691083" w:rsidRPr="00683555" w:rsidRDefault="00691083" w:rsidP="00691083">
            <w:pPr>
              <w:rPr>
                <w:sz w:val="16"/>
                <w:szCs w:val="20"/>
                <w:lang w:val="en-US"/>
              </w:rPr>
            </w:pPr>
          </w:p>
        </w:tc>
        <w:tc>
          <w:tcPr>
            <w:tcW w:w="4111" w:type="dxa"/>
          </w:tcPr>
          <w:p w14:paraId="25212772"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03F2FD2F"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1BE7B377"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22DCA955"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0658F833"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691083" w:rsidRPr="001063ED" w14:paraId="35445F49"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6EE0B69E" w14:textId="176B4249" w:rsidR="00691083" w:rsidRPr="004E0620" w:rsidRDefault="00691083" w:rsidP="00691083">
            <w:pPr>
              <w:rPr>
                <w:b w:val="0"/>
                <w:sz w:val="16"/>
                <w:szCs w:val="20"/>
                <w:lang w:val="en-US"/>
              </w:rPr>
            </w:pPr>
            <w:r w:rsidRPr="007A0E04">
              <w:rPr>
                <w:b w:val="0"/>
                <w:sz w:val="16"/>
                <w:szCs w:val="20"/>
                <w:lang w:val="en-US"/>
              </w:rPr>
              <w:t>Consumer insights, food choice motives of using meal delivery services (e.g. Uber eats)</w:t>
            </w:r>
          </w:p>
        </w:tc>
        <w:tc>
          <w:tcPr>
            <w:tcW w:w="4111" w:type="dxa"/>
          </w:tcPr>
          <w:p w14:paraId="3DCABE1D" w14:textId="464DCCE9"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C</w:t>
            </w:r>
            <w:r w:rsidRPr="00C717AD">
              <w:rPr>
                <w:sz w:val="16"/>
                <w:szCs w:val="20"/>
                <w:lang w:val="en-US"/>
              </w:rPr>
              <w:t xml:space="preserve">onsumer insights or food choice motives of meal delivery service use are currently lacking. Therefore, the purpose of this quantitative thesis project will be to gain understanding of consumer determinants and underlying determinants of meal-delivery usage.    </w:t>
            </w:r>
          </w:p>
        </w:tc>
        <w:tc>
          <w:tcPr>
            <w:tcW w:w="1559" w:type="dxa"/>
          </w:tcPr>
          <w:p w14:paraId="25EC3BF9" w14:textId="6B313079"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Maartje Poelman</w:t>
            </w:r>
          </w:p>
        </w:tc>
        <w:tc>
          <w:tcPr>
            <w:tcW w:w="1339" w:type="dxa"/>
          </w:tcPr>
          <w:p w14:paraId="72C58656" w14:textId="5BAE60F9"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 Dutch</w:t>
            </w:r>
          </w:p>
        </w:tc>
        <w:tc>
          <w:tcPr>
            <w:tcW w:w="1536" w:type="dxa"/>
          </w:tcPr>
          <w:p w14:paraId="7D75DC95" w14:textId="0311A8CF"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tc>
        <w:tc>
          <w:tcPr>
            <w:tcW w:w="1536" w:type="dxa"/>
          </w:tcPr>
          <w:p w14:paraId="1EBF8B01" w14:textId="0D8D36A4" w:rsidR="00691083" w:rsidRPr="004E0620"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691083" w:rsidRPr="001063ED" w14:paraId="52FE8589"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371A88A9" w14:textId="77777777" w:rsidR="00691083" w:rsidRPr="004E0620" w:rsidRDefault="00691083" w:rsidP="00691083">
            <w:pPr>
              <w:rPr>
                <w:b w:val="0"/>
                <w:sz w:val="16"/>
                <w:szCs w:val="20"/>
                <w:lang w:val="en-US"/>
              </w:rPr>
            </w:pPr>
          </w:p>
        </w:tc>
        <w:tc>
          <w:tcPr>
            <w:tcW w:w="4111" w:type="dxa"/>
          </w:tcPr>
          <w:p w14:paraId="0FF98C18"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7380403E"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1A2D8E53"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5FDDFD4B" w14:textId="77777777"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60B9CD1C" w14:textId="2D9C4A60" w:rsidR="00691083" w:rsidRPr="004E0620"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D82FD9" w14:paraId="436D4D0B"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68D95EA3" w14:textId="28B3E1B9" w:rsidR="00691083" w:rsidRDefault="00691083" w:rsidP="00691083">
            <w:pPr>
              <w:rPr>
                <w:b w:val="0"/>
                <w:sz w:val="16"/>
                <w:szCs w:val="20"/>
                <w:lang w:val="en-US"/>
              </w:rPr>
            </w:pPr>
            <w:r w:rsidRPr="007A0E04">
              <w:rPr>
                <w:b w:val="0"/>
                <w:sz w:val="16"/>
                <w:szCs w:val="20"/>
                <w:lang w:val="en-US"/>
              </w:rPr>
              <w:t>Similar food environment, similar food choices? Assessing individual use of the local food environment among individuals with a similar environment</w:t>
            </w:r>
          </w:p>
        </w:tc>
        <w:tc>
          <w:tcPr>
            <w:tcW w:w="4111" w:type="dxa"/>
          </w:tcPr>
          <w:p w14:paraId="76108F38" w14:textId="1CBDCA27"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594268">
              <w:rPr>
                <w:sz w:val="16"/>
                <w:szCs w:val="20"/>
                <w:lang w:val="en-US"/>
              </w:rPr>
              <w:t>By means of this study, individuals living on an identical address (e.g. apartment living (flat)) will be interviewed about their food purchase behaviors, and about the role of their local food environment. The purpose is to understand similarities and differences of consumer usage of the local food environment.</w:t>
            </w:r>
          </w:p>
        </w:tc>
        <w:tc>
          <w:tcPr>
            <w:tcW w:w="1559" w:type="dxa"/>
          </w:tcPr>
          <w:p w14:paraId="745348C8" w14:textId="1A023E14"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Maartje Poelman</w:t>
            </w:r>
          </w:p>
        </w:tc>
        <w:tc>
          <w:tcPr>
            <w:tcW w:w="1339" w:type="dxa"/>
          </w:tcPr>
          <w:p w14:paraId="3A1C2129" w14:textId="19AF2440"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 Dutch</w:t>
            </w:r>
          </w:p>
        </w:tc>
        <w:tc>
          <w:tcPr>
            <w:tcW w:w="1536" w:type="dxa"/>
          </w:tcPr>
          <w:p w14:paraId="76C44A52" w14:textId="5AEE4D20"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tc>
        <w:tc>
          <w:tcPr>
            <w:tcW w:w="1536" w:type="dxa"/>
          </w:tcPr>
          <w:p w14:paraId="6430E926" w14:textId="624B1DD4"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691083" w:rsidRPr="00D82FD9" w14:paraId="113AB97F"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5D6CC5F" w14:textId="77777777" w:rsidR="00691083" w:rsidRDefault="00691083" w:rsidP="00691083">
            <w:pPr>
              <w:rPr>
                <w:b w:val="0"/>
                <w:sz w:val="16"/>
                <w:szCs w:val="20"/>
                <w:lang w:val="en-US"/>
              </w:rPr>
            </w:pPr>
          </w:p>
        </w:tc>
        <w:tc>
          <w:tcPr>
            <w:tcW w:w="4111" w:type="dxa"/>
          </w:tcPr>
          <w:p w14:paraId="6C6B2696"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65B443AC"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4F950F00"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112FCCAE"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246D53F6" w14:textId="636412BD"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D82FD9" w14:paraId="7C4AD633"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522288D" w14:textId="5B18E206" w:rsidR="00691083" w:rsidRDefault="00691083" w:rsidP="00691083">
            <w:pPr>
              <w:rPr>
                <w:b w:val="0"/>
                <w:sz w:val="16"/>
                <w:szCs w:val="20"/>
                <w:lang w:val="en-US"/>
              </w:rPr>
            </w:pPr>
            <w:r w:rsidRPr="003A42A6">
              <w:rPr>
                <w:b w:val="0"/>
                <w:sz w:val="16"/>
                <w:szCs w:val="20"/>
                <w:lang w:val="en-US"/>
              </w:rPr>
              <w:t>Where does our food come from – How easy is it to purchase healthy &amp; locally grown foods in the supermarket?</w:t>
            </w:r>
          </w:p>
        </w:tc>
        <w:tc>
          <w:tcPr>
            <w:tcW w:w="4111" w:type="dxa"/>
          </w:tcPr>
          <w:p w14:paraId="5A7A7114" w14:textId="005F5BEB"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I</w:t>
            </w:r>
            <w:r w:rsidRPr="00D47A39">
              <w:rPr>
                <w:sz w:val="16"/>
                <w:szCs w:val="20"/>
                <w:lang w:val="en-US"/>
              </w:rPr>
              <w:t xml:space="preserve">t is currently unclear to what extent local products are offered by supermarkets. The aim of this study is to better understand the local produce of the supermarket assortment of fruit and vegetables.  </w:t>
            </w:r>
          </w:p>
        </w:tc>
        <w:tc>
          <w:tcPr>
            <w:tcW w:w="1559" w:type="dxa"/>
          </w:tcPr>
          <w:p w14:paraId="2650ED86" w14:textId="2F0B43BF"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Maartje Poelman</w:t>
            </w:r>
          </w:p>
        </w:tc>
        <w:tc>
          <w:tcPr>
            <w:tcW w:w="1339" w:type="dxa"/>
          </w:tcPr>
          <w:p w14:paraId="09B4FEAE" w14:textId="5DF2582C"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 Dutch</w:t>
            </w:r>
          </w:p>
        </w:tc>
        <w:tc>
          <w:tcPr>
            <w:tcW w:w="1536" w:type="dxa"/>
          </w:tcPr>
          <w:p w14:paraId="38F1C703" w14:textId="2EE9D071"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tc>
        <w:tc>
          <w:tcPr>
            <w:tcW w:w="1536" w:type="dxa"/>
          </w:tcPr>
          <w:p w14:paraId="7F9B1A3F" w14:textId="71CBF7E3"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691083" w:rsidRPr="00D82FD9" w14:paraId="5D7F94A5"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4BC258EE" w14:textId="77777777" w:rsidR="00691083" w:rsidRDefault="00691083" w:rsidP="00691083">
            <w:pPr>
              <w:rPr>
                <w:b w:val="0"/>
                <w:sz w:val="16"/>
                <w:szCs w:val="20"/>
                <w:lang w:val="en-US"/>
              </w:rPr>
            </w:pPr>
          </w:p>
        </w:tc>
        <w:tc>
          <w:tcPr>
            <w:tcW w:w="4111" w:type="dxa"/>
          </w:tcPr>
          <w:p w14:paraId="79DA87E9"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4F9CF399"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533A1B75"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14B1B24B"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773C4067" w14:textId="2E6C8832"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691083" w:rsidRPr="00734BD6" w14:paraId="4211A3A0"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60829625" w14:textId="52122A63" w:rsidR="00691083" w:rsidRDefault="00691083" w:rsidP="00691083">
            <w:pPr>
              <w:rPr>
                <w:b w:val="0"/>
                <w:sz w:val="16"/>
                <w:szCs w:val="20"/>
                <w:lang w:val="en-US"/>
              </w:rPr>
            </w:pPr>
            <w:r w:rsidRPr="00734BD6">
              <w:rPr>
                <w:b w:val="0"/>
                <w:sz w:val="16"/>
                <w:szCs w:val="20"/>
                <w:lang w:val="en-US"/>
              </w:rPr>
              <w:t>Cross-sectional analysis of (in-store or online) food environments</w:t>
            </w:r>
            <w:r>
              <w:rPr>
                <w:b w:val="0"/>
                <w:sz w:val="16"/>
                <w:szCs w:val="20"/>
                <w:lang w:val="en-US"/>
              </w:rPr>
              <w:t xml:space="preserve"> in the Netherlands</w:t>
            </w:r>
          </w:p>
        </w:tc>
        <w:tc>
          <w:tcPr>
            <w:tcW w:w="4111" w:type="dxa"/>
          </w:tcPr>
          <w:p w14:paraId="0CC6E17C" w14:textId="10F2A09D"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C</w:t>
            </w:r>
            <w:r w:rsidRPr="00734BD6">
              <w:rPr>
                <w:sz w:val="16"/>
                <w:szCs w:val="20"/>
                <w:lang w:val="en-US"/>
              </w:rPr>
              <w:t>ross-sectional assessment of key aspects of a specific food environment</w:t>
            </w:r>
            <w:r>
              <w:rPr>
                <w:sz w:val="16"/>
                <w:szCs w:val="20"/>
                <w:lang w:val="en-US"/>
              </w:rPr>
              <w:t xml:space="preserve">, e.g. the supermarket. </w:t>
            </w:r>
          </w:p>
        </w:tc>
        <w:tc>
          <w:tcPr>
            <w:tcW w:w="1559" w:type="dxa"/>
          </w:tcPr>
          <w:p w14:paraId="44C515EF" w14:textId="2DD512C3"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Maartje Poelman</w:t>
            </w:r>
          </w:p>
        </w:tc>
        <w:tc>
          <w:tcPr>
            <w:tcW w:w="1339" w:type="dxa"/>
          </w:tcPr>
          <w:p w14:paraId="57E73B07" w14:textId="39C5CA6B"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 Dutch</w:t>
            </w:r>
          </w:p>
        </w:tc>
        <w:tc>
          <w:tcPr>
            <w:tcW w:w="1536" w:type="dxa"/>
          </w:tcPr>
          <w:p w14:paraId="418E58AB" w14:textId="009D91EE"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MCH/MNH</w:t>
            </w:r>
          </w:p>
        </w:tc>
        <w:tc>
          <w:tcPr>
            <w:tcW w:w="1536" w:type="dxa"/>
          </w:tcPr>
          <w:p w14:paraId="5CD06723" w14:textId="0011AFB5"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691083" w:rsidRPr="00734BD6" w14:paraId="72A18A6D"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2B71115E" w14:textId="77777777" w:rsidR="00691083" w:rsidRDefault="00691083" w:rsidP="00691083">
            <w:pPr>
              <w:rPr>
                <w:b w:val="0"/>
                <w:sz w:val="16"/>
                <w:szCs w:val="20"/>
                <w:lang w:val="en-US"/>
              </w:rPr>
            </w:pPr>
          </w:p>
        </w:tc>
        <w:tc>
          <w:tcPr>
            <w:tcW w:w="4111" w:type="dxa"/>
          </w:tcPr>
          <w:p w14:paraId="2BB40B28"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351CC65D"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2BF2A68B"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65588F9F"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16EBE449" w14:textId="0CEC6E85"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00286" w:rsidRPr="00734BD6" w14:paraId="6F43EEBE"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3DE6E432" w14:textId="66999AB9" w:rsidR="00B00286" w:rsidRPr="00B00286" w:rsidRDefault="00B00286" w:rsidP="00691083">
            <w:pPr>
              <w:rPr>
                <w:b w:val="0"/>
                <w:sz w:val="16"/>
                <w:szCs w:val="20"/>
              </w:rPr>
            </w:pPr>
            <w:r w:rsidRPr="008F309B">
              <w:rPr>
                <w:b w:val="0"/>
                <w:bCs w:val="0"/>
                <w:sz w:val="16"/>
                <w:szCs w:val="20"/>
              </w:rPr>
              <w:lastRenderedPageBreak/>
              <w:t>Het inventariseren van initiatieven rondom gezond én duurzaam eetgedrag op Nederlandse middelbare scholen</w:t>
            </w:r>
          </w:p>
        </w:tc>
        <w:tc>
          <w:tcPr>
            <w:tcW w:w="4111" w:type="dxa"/>
          </w:tcPr>
          <w:p w14:paraId="5DCD14EC" w14:textId="6F7A3522" w:rsidR="00B00286" w:rsidRPr="00B00286" w:rsidRDefault="00B00286"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Op middelbare scholen lopen verschillende initiatieven om leerlingen te stimuleren gezonder en duurzamer te eten. Helaas is het nog niet altijd duidelijk waar deze initiatieven zich op richten en wat werkzame elementen zijn. Het doel van dit project is dan ook om huidige interventies rondom gezond en duurzaam eetgedrag op Nederlandse middelbare scholen in kaart te brengen en te evalueren. Dit kan bijvoorbeeld door interviews te houden met initiatiefnemers of andere experts op dit gebied.</w:t>
            </w:r>
          </w:p>
        </w:tc>
        <w:tc>
          <w:tcPr>
            <w:tcW w:w="1559" w:type="dxa"/>
          </w:tcPr>
          <w:p w14:paraId="1FA89BDF" w14:textId="543DFDFA" w:rsidR="00B00286" w:rsidRPr="00B00286" w:rsidRDefault="00B00286"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Sanne Raghoebar/</w:t>
            </w:r>
            <w:r>
              <w:rPr>
                <w:sz w:val="16"/>
                <w:szCs w:val="20"/>
                <w:lang w:val="en-US"/>
              </w:rPr>
              <w:br/>
              <w:t>Anouk Mesch</w:t>
            </w:r>
          </w:p>
        </w:tc>
        <w:tc>
          <w:tcPr>
            <w:tcW w:w="1339" w:type="dxa"/>
          </w:tcPr>
          <w:p w14:paraId="22707056" w14:textId="414B48BC" w:rsidR="00B00286" w:rsidRPr="00B00286" w:rsidRDefault="00B00286"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Dutch</w:t>
            </w:r>
          </w:p>
        </w:tc>
        <w:tc>
          <w:tcPr>
            <w:tcW w:w="1536" w:type="dxa"/>
          </w:tcPr>
          <w:p w14:paraId="4E92612B" w14:textId="0333C991" w:rsidR="00B00286" w:rsidRPr="00B00286" w:rsidRDefault="00B00286"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MNH/ /MCH/MME</w:t>
            </w:r>
          </w:p>
        </w:tc>
        <w:tc>
          <w:tcPr>
            <w:tcW w:w="1536" w:type="dxa"/>
          </w:tcPr>
          <w:p w14:paraId="60A684DD" w14:textId="357E171B" w:rsidR="00B00286" w:rsidRPr="00B00286" w:rsidRDefault="00B00286"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September 2021</w:t>
            </w:r>
          </w:p>
        </w:tc>
      </w:tr>
      <w:tr w:rsidR="00B00286" w:rsidRPr="00734BD6" w14:paraId="0C20330E"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2BEB533F" w14:textId="77777777" w:rsidR="00B00286" w:rsidRPr="00B00286" w:rsidRDefault="00B00286" w:rsidP="00691083">
            <w:pPr>
              <w:rPr>
                <w:b w:val="0"/>
                <w:sz w:val="16"/>
                <w:szCs w:val="20"/>
              </w:rPr>
            </w:pPr>
          </w:p>
        </w:tc>
        <w:tc>
          <w:tcPr>
            <w:tcW w:w="4111" w:type="dxa"/>
          </w:tcPr>
          <w:p w14:paraId="7DE56FA0" w14:textId="77777777" w:rsidR="00B00286" w:rsidRPr="00B00286" w:rsidRDefault="00B00286"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59" w:type="dxa"/>
          </w:tcPr>
          <w:p w14:paraId="65F841DC" w14:textId="77777777" w:rsidR="00B00286" w:rsidRPr="00B00286" w:rsidRDefault="00B00286"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00039521" w14:textId="77777777" w:rsidR="00B00286" w:rsidRPr="00B00286" w:rsidRDefault="00B00286"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247CBE4D" w14:textId="77777777" w:rsidR="00B00286" w:rsidRPr="00B00286" w:rsidRDefault="00B00286"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609D4300" w14:textId="77777777" w:rsidR="00B00286" w:rsidRPr="00B00286" w:rsidRDefault="00B00286"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964FEF" w14:paraId="11F1B565" w14:textId="4EB5535D" w:rsidTr="00B9219A">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815" w:type="dxa"/>
          </w:tcPr>
          <w:p w14:paraId="79C1252E" w14:textId="71E19466" w:rsidR="00691083" w:rsidRPr="00964FEF" w:rsidRDefault="00691083" w:rsidP="00691083">
            <w:pPr>
              <w:rPr>
                <w:b w:val="0"/>
                <w:sz w:val="16"/>
                <w:szCs w:val="20"/>
                <w:lang w:val="en-GB"/>
              </w:rPr>
            </w:pPr>
            <w:r w:rsidRPr="00964FEF">
              <w:rPr>
                <w:b w:val="0"/>
                <w:sz w:val="16"/>
                <w:szCs w:val="20"/>
                <w:lang w:val="en-US"/>
              </w:rPr>
              <w:t>Various ways of food assistance (such as food banks) in Europe in relation to the dignity of food aid receivers: FOOD ASSISTANCE ORGANIZED AS A SHOP.</w:t>
            </w:r>
          </w:p>
        </w:tc>
        <w:tc>
          <w:tcPr>
            <w:tcW w:w="4111" w:type="dxa"/>
          </w:tcPr>
          <w:p w14:paraId="0BEAF4D6" w14:textId="06768E5F" w:rsidR="00691083" w:rsidRPr="00691083" w:rsidRDefault="00691083" w:rsidP="00691083">
            <w:pPr>
              <w:spacing w:after="160" w:line="254" w:lineRule="auto"/>
              <w:cnfStyle w:val="000000100000" w:firstRow="0" w:lastRow="0" w:firstColumn="0" w:lastColumn="0" w:oddVBand="0" w:evenVBand="0" w:oddHBand="1" w:evenHBand="0" w:firstRowFirstColumn="0" w:firstRowLastColumn="0" w:lastRowFirstColumn="0" w:lastRowLastColumn="0"/>
              <w:rPr>
                <w:sz w:val="16"/>
                <w:szCs w:val="20"/>
              </w:rPr>
            </w:pPr>
            <w:r w:rsidRPr="00964FEF">
              <w:rPr>
                <w:sz w:val="16"/>
                <w:szCs w:val="20"/>
                <w:lang w:val="en-US"/>
              </w:rPr>
              <w:t>Within an ongoing research on food assistance in Europe there are several research questions that can be explored. One focus is on food aid organizations organized as shops, such as food banks with a supermarket setting or a very interesting case of a food bank that has a web shop for its clients. We would like to investigate in these organizations, e.g. how is this organized - their aims and practices - , how do clients experience these ways of food aid (in which they are approached as customers), how do volunteers experience providing food aid in these ways, etc.  </w:t>
            </w:r>
            <w:hyperlink r:id="rId13" w:history="1">
              <w:r w:rsidRPr="00691083">
                <w:rPr>
                  <w:sz w:val="16"/>
                  <w:szCs w:val="20"/>
                </w:rPr>
                <w:t>https://www.wur.nl/en/project/Understanding-dignity-of-food-aid-receivers-in-Europe-.htm</w:t>
              </w:r>
            </w:hyperlink>
            <w:r w:rsidRPr="00691083">
              <w:rPr>
                <w:sz w:val="16"/>
                <w:szCs w:val="20"/>
              </w:rPr>
              <w:t> </w:t>
            </w:r>
          </w:p>
          <w:p w14:paraId="01BC461C" w14:textId="7D248E3C" w:rsidR="00691083" w:rsidRPr="00691083" w:rsidRDefault="00691083" w:rsidP="00691083">
            <w:pPr>
              <w:jc w:val="both"/>
              <w:cnfStyle w:val="000000100000" w:firstRow="0" w:lastRow="0" w:firstColumn="0" w:lastColumn="0" w:oddVBand="0" w:evenVBand="0" w:oddHBand="1" w:evenHBand="0" w:firstRowFirstColumn="0" w:firstRowLastColumn="0" w:lastRowFirstColumn="0" w:lastRowLastColumn="0"/>
              <w:rPr>
                <w:sz w:val="16"/>
                <w:szCs w:val="20"/>
              </w:rPr>
            </w:pPr>
          </w:p>
        </w:tc>
        <w:tc>
          <w:tcPr>
            <w:tcW w:w="1559" w:type="dxa"/>
          </w:tcPr>
          <w:p w14:paraId="2EDA3EF8" w14:textId="29A428F3"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Thirza Andriessen/Hilje van der Horst</w:t>
            </w:r>
          </w:p>
        </w:tc>
        <w:tc>
          <w:tcPr>
            <w:tcW w:w="1339" w:type="dxa"/>
          </w:tcPr>
          <w:p w14:paraId="767FC07E" w14:textId="7BB852F3"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English/Dutch</w:t>
            </w:r>
          </w:p>
        </w:tc>
        <w:tc>
          <w:tcPr>
            <w:tcW w:w="1536" w:type="dxa"/>
          </w:tcPr>
          <w:p w14:paraId="12C0182C" w14:textId="6D9F55C4"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MCH/MME</w:t>
            </w:r>
          </w:p>
        </w:tc>
        <w:tc>
          <w:tcPr>
            <w:tcW w:w="1536" w:type="dxa"/>
          </w:tcPr>
          <w:p w14:paraId="1D4BE8FC" w14:textId="02FBA7F1"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Pr>
                <w:sz w:val="16"/>
                <w:szCs w:val="20"/>
              </w:rPr>
              <w:t>Any</w:t>
            </w:r>
            <w:proofErr w:type="spellEnd"/>
            <w:r>
              <w:rPr>
                <w:sz w:val="16"/>
                <w:szCs w:val="20"/>
              </w:rPr>
              <w:t xml:space="preserve"> time</w:t>
            </w:r>
          </w:p>
        </w:tc>
      </w:tr>
      <w:tr w:rsidR="002F09FC" w:rsidRPr="00964FEF" w14:paraId="3E435A91"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36A19E4A" w14:textId="77777777" w:rsidR="00691083" w:rsidRPr="00964FEF" w:rsidRDefault="00691083" w:rsidP="00691083">
            <w:pPr>
              <w:rPr>
                <w:b w:val="0"/>
                <w:sz w:val="16"/>
                <w:szCs w:val="20"/>
              </w:rPr>
            </w:pPr>
          </w:p>
        </w:tc>
        <w:tc>
          <w:tcPr>
            <w:tcW w:w="4111" w:type="dxa"/>
          </w:tcPr>
          <w:p w14:paraId="71424E7A"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59" w:type="dxa"/>
          </w:tcPr>
          <w:p w14:paraId="17C9971C"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339" w:type="dxa"/>
          </w:tcPr>
          <w:p w14:paraId="2BB6B928"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536" w:type="dxa"/>
          </w:tcPr>
          <w:p w14:paraId="1BE9FEE9"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536" w:type="dxa"/>
          </w:tcPr>
          <w:p w14:paraId="7AE50024"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r>
      <w:tr w:rsidR="002F09FC" w:rsidRPr="00964FEF" w14:paraId="7747DD9F"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967B44D" w14:textId="7470EB29" w:rsidR="00691083" w:rsidRPr="00964FEF" w:rsidRDefault="00691083" w:rsidP="00691083">
            <w:pPr>
              <w:rPr>
                <w:b w:val="0"/>
                <w:sz w:val="16"/>
                <w:szCs w:val="20"/>
                <w:lang w:val="en-GB"/>
              </w:rPr>
            </w:pPr>
            <w:r w:rsidRPr="00964FEF">
              <w:rPr>
                <w:b w:val="0"/>
                <w:sz w:val="16"/>
                <w:szCs w:val="20"/>
                <w:lang w:val="en-US"/>
              </w:rPr>
              <w:t>Various ways of food assistance (such as food banks) in Europe in relation to the dignity of food aid receivers: INTERNATIONAL CASE STUDIES.</w:t>
            </w:r>
          </w:p>
        </w:tc>
        <w:tc>
          <w:tcPr>
            <w:tcW w:w="4111" w:type="dxa"/>
          </w:tcPr>
          <w:p w14:paraId="3A7C9FBA" w14:textId="6D027B3E" w:rsidR="00691083" w:rsidRP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964FEF">
              <w:rPr>
                <w:sz w:val="16"/>
                <w:szCs w:val="20"/>
                <w:lang w:val="en-US"/>
              </w:rPr>
              <w:t xml:space="preserve">Within an ongoing research on food assistance in Europe there are several research questions that can be explored. It would be very interesting if there are students who would like to research food aid organizations in various European countries, a s a comparison with organizations studied in the Netherlands. We would like to investigate in these organizations, e.g. how is this organized - their aims and practices - , how do clients experience these ways of food aid (in which they are approached as customers), how do volunteers experience providing food aid in these ways, etc. Examples </w:t>
            </w:r>
            <w:r w:rsidRPr="00964FEF">
              <w:rPr>
                <w:sz w:val="16"/>
                <w:szCs w:val="20"/>
                <w:lang w:val="en-US"/>
              </w:rPr>
              <w:lastRenderedPageBreak/>
              <w:t xml:space="preserve">of international cases are: </w:t>
            </w:r>
            <w:proofErr w:type="spellStart"/>
            <w:r w:rsidRPr="00964FEF">
              <w:rPr>
                <w:sz w:val="16"/>
                <w:szCs w:val="20"/>
                <w:lang w:val="en-US"/>
              </w:rPr>
              <w:t>Refetterios</w:t>
            </w:r>
            <w:proofErr w:type="spellEnd"/>
            <w:r w:rsidRPr="00964FEF">
              <w:rPr>
                <w:sz w:val="16"/>
                <w:szCs w:val="20"/>
                <w:lang w:val="en-US"/>
              </w:rPr>
              <w:t xml:space="preserve"> in Italy and </w:t>
            </w:r>
            <w:proofErr w:type="spellStart"/>
            <w:r w:rsidRPr="00964FEF">
              <w:rPr>
                <w:sz w:val="16"/>
                <w:szCs w:val="20"/>
                <w:lang w:val="en-US"/>
              </w:rPr>
              <w:t>Granton</w:t>
            </w:r>
            <w:proofErr w:type="spellEnd"/>
            <w:r w:rsidRPr="00964FEF">
              <w:rPr>
                <w:sz w:val="16"/>
                <w:szCs w:val="20"/>
                <w:lang w:val="en-US"/>
              </w:rPr>
              <w:t xml:space="preserve"> Community Gardeners in Scotland. </w:t>
            </w:r>
            <w:hyperlink r:id="rId14" w:history="1">
              <w:r w:rsidRPr="00691083">
                <w:rPr>
                  <w:sz w:val="16"/>
                  <w:szCs w:val="20"/>
                </w:rPr>
                <w:t>https://www.wur.nl/en/project/Understanding-dignity-of-food-aid-receivers-in-Europe-.htm</w:t>
              </w:r>
            </w:hyperlink>
            <w:r w:rsidRPr="00691083">
              <w:rPr>
                <w:sz w:val="16"/>
                <w:szCs w:val="20"/>
              </w:rPr>
              <w:t> </w:t>
            </w:r>
          </w:p>
        </w:tc>
        <w:tc>
          <w:tcPr>
            <w:tcW w:w="1559" w:type="dxa"/>
          </w:tcPr>
          <w:p w14:paraId="5A086D6C" w14:textId="799D02F9"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r>
              <w:rPr>
                <w:sz w:val="16"/>
                <w:szCs w:val="20"/>
              </w:rPr>
              <w:lastRenderedPageBreak/>
              <w:t>Thirza Andriessen/Hilje van der Horst</w:t>
            </w:r>
          </w:p>
        </w:tc>
        <w:tc>
          <w:tcPr>
            <w:tcW w:w="1339" w:type="dxa"/>
          </w:tcPr>
          <w:p w14:paraId="105AB3AF" w14:textId="0B256119"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r>
              <w:rPr>
                <w:sz w:val="16"/>
                <w:szCs w:val="20"/>
              </w:rPr>
              <w:t>English/Dutch</w:t>
            </w:r>
          </w:p>
        </w:tc>
        <w:tc>
          <w:tcPr>
            <w:tcW w:w="1536" w:type="dxa"/>
          </w:tcPr>
          <w:p w14:paraId="02AC0630" w14:textId="276D698B"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r>
              <w:rPr>
                <w:sz w:val="16"/>
                <w:szCs w:val="20"/>
              </w:rPr>
              <w:t>MCH/MME</w:t>
            </w:r>
          </w:p>
        </w:tc>
        <w:tc>
          <w:tcPr>
            <w:tcW w:w="1536" w:type="dxa"/>
          </w:tcPr>
          <w:p w14:paraId="1C76091A" w14:textId="279D73EA"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proofErr w:type="spellStart"/>
            <w:r>
              <w:rPr>
                <w:sz w:val="16"/>
                <w:szCs w:val="20"/>
              </w:rPr>
              <w:t>Any</w:t>
            </w:r>
            <w:proofErr w:type="spellEnd"/>
            <w:r>
              <w:rPr>
                <w:sz w:val="16"/>
                <w:szCs w:val="20"/>
              </w:rPr>
              <w:t xml:space="preserve"> time</w:t>
            </w:r>
          </w:p>
        </w:tc>
      </w:tr>
      <w:tr w:rsidR="002F09FC" w:rsidRPr="00964FEF" w14:paraId="760578CA"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26B72F1B" w14:textId="77777777" w:rsidR="00691083" w:rsidRPr="00964FEF" w:rsidRDefault="00691083" w:rsidP="00691083">
            <w:pPr>
              <w:rPr>
                <w:b w:val="0"/>
                <w:sz w:val="16"/>
                <w:szCs w:val="20"/>
              </w:rPr>
            </w:pPr>
          </w:p>
        </w:tc>
        <w:tc>
          <w:tcPr>
            <w:tcW w:w="4111" w:type="dxa"/>
          </w:tcPr>
          <w:p w14:paraId="5C96D3C8" w14:textId="77777777" w:rsidR="00691083" w:rsidRPr="00CE2FD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59" w:type="dxa"/>
          </w:tcPr>
          <w:p w14:paraId="2147899B"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339" w:type="dxa"/>
          </w:tcPr>
          <w:p w14:paraId="5076D301"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536" w:type="dxa"/>
          </w:tcPr>
          <w:p w14:paraId="7989A314"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536" w:type="dxa"/>
          </w:tcPr>
          <w:p w14:paraId="30422EAD"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r>
      <w:tr w:rsidR="002F09FC" w:rsidRPr="00964FEF" w14:paraId="089F0D99"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466FE4D3" w14:textId="0D0A364E" w:rsidR="00691083" w:rsidRPr="00964FEF" w:rsidRDefault="00691083" w:rsidP="00691083">
            <w:pPr>
              <w:rPr>
                <w:b w:val="0"/>
                <w:sz w:val="16"/>
                <w:szCs w:val="20"/>
                <w:lang w:val="en-GB"/>
              </w:rPr>
            </w:pPr>
            <w:r w:rsidRPr="00964FEF">
              <w:rPr>
                <w:b w:val="0"/>
                <w:sz w:val="16"/>
                <w:szCs w:val="20"/>
                <w:lang w:val="en-US"/>
              </w:rPr>
              <w:t>Various ways of food assistance (such as food banks) in Europe in relation to the dignity of food aid receivers: VARIOUS FOOD AID RECEIVERS.</w:t>
            </w:r>
          </w:p>
        </w:tc>
        <w:tc>
          <w:tcPr>
            <w:tcW w:w="4111" w:type="dxa"/>
          </w:tcPr>
          <w:p w14:paraId="4DAA4E24" w14:textId="510CFC15" w:rsidR="00691083" w:rsidRP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964FEF">
              <w:rPr>
                <w:sz w:val="16"/>
                <w:szCs w:val="20"/>
                <w:lang w:val="en-US"/>
              </w:rPr>
              <w:t>Within an ongoing research on food assistance in Europe there are several research questions that can be explored. Since food aid receivers are in different situations, have different backgrounds, and identify themselves in various ways, their dignity is also affected by different aspects. Therefore, we search for students who want to investigate in specific groups of food aid receivers. Hereby you can think of ethnic/cultural groups, or a family context such as what it means to depend on food aid while being a parent of young children, or gender roles in relation to what it means to receive food aid, or age groups (such as students depending on food aid).  </w:t>
            </w:r>
            <w:hyperlink r:id="rId15" w:history="1">
              <w:r w:rsidRPr="00691083">
                <w:rPr>
                  <w:sz w:val="16"/>
                  <w:szCs w:val="20"/>
                </w:rPr>
                <w:t>https://www.wur.nl/en/project/Understanding-dignity-of-food-aid-receivers-in-Europe-.htm</w:t>
              </w:r>
            </w:hyperlink>
            <w:r w:rsidRPr="00691083">
              <w:rPr>
                <w:sz w:val="16"/>
                <w:szCs w:val="20"/>
              </w:rPr>
              <w:t> </w:t>
            </w:r>
          </w:p>
        </w:tc>
        <w:tc>
          <w:tcPr>
            <w:tcW w:w="1559" w:type="dxa"/>
          </w:tcPr>
          <w:p w14:paraId="19848C9A" w14:textId="1787F263"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r>
              <w:rPr>
                <w:sz w:val="16"/>
                <w:szCs w:val="20"/>
              </w:rPr>
              <w:t>Thirza Andriessen/Hilje van der Horst</w:t>
            </w:r>
          </w:p>
        </w:tc>
        <w:tc>
          <w:tcPr>
            <w:tcW w:w="1339" w:type="dxa"/>
          </w:tcPr>
          <w:p w14:paraId="0D12BB67" w14:textId="340ABE65"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r>
              <w:rPr>
                <w:sz w:val="16"/>
                <w:szCs w:val="20"/>
              </w:rPr>
              <w:t>English/Dutch</w:t>
            </w:r>
          </w:p>
        </w:tc>
        <w:tc>
          <w:tcPr>
            <w:tcW w:w="1536" w:type="dxa"/>
          </w:tcPr>
          <w:p w14:paraId="22AC0E86" w14:textId="2B76BE82"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r>
              <w:rPr>
                <w:sz w:val="16"/>
                <w:szCs w:val="20"/>
              </w:rPr>
              <w:t>MCH/MME</w:t>
            </w:r>
          </w:p>
        </w:tc>
        <w:tc>
          <w:tcPr>
            <w:tcW w:w="1536" w:type="dxa"/>
          </w:tcPr>
          <w:p w14:paraId="3DB5F5AF" w14:textId="5E749154" w:rsidR="00691083" w:rsidRPr="00964FEF" w:rsidRDefault="00691083" w:rsidP="00691083">
            <w:pPr>
              <w:cnfStyle w:val="000000100000" w:firstRow="0" w:lastRow="0" w:firstColumn="0" w:lastColumn="0" w:oddVBand="0" w:evenVBand="0" w:oddHBand="1" w:evenHBand="0" w:firstRowFirstColumn="0" w:firstRowLastColumn="0" w:lastRowFirstColumn="0" w:lastRowLastColumn="0"/>
              <w:rPr>
                <w:b/>
                <w:sz w:val="16"/>
                <w:szCs w:val="20"/>
              </w:rPr>
            </w:pPr>
            <w:proofErr w:type="spellStart"/>
            <w:r>
              <w:rPr>
                <w:sz w:val="16"/>
                <w:szCs w:val="20"/>
              </w:rPr>
              <w:t>Any</w:t>
            </w:r>
            <w:proofErr w:type="spellEnd"/>
            <w:r>
              <w:rPr>
                <w:sz w:val="16"/>
                <w:szCs w:val="20"/>
              </w:rPr>
              <w:t xml:space="preserve"> time</w:t>
            </w:r>
          </w:p>
        </w:tc>
      </w:tr>
      <w:tr w:rsidR="002F09FC" w:rsidRPr="00964FEF" w14:paraId="067D407A" w14:textId="385E5A4F"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6D427F7D" w14:textId="77777777" w:rsidR="00691083" w:rsidRPr="00964FEF" w:rsidRDefault="00691083" w:rsidP="00691083">
            <w:pPr>
              <w:rPr>
                <w:b w:val="0"/>
                <w:sz w:val="16"/>
                <w:szCs w:val="20"/>
              </w:rPr>
            </w:pPr>
          </w:p>
        </w:tc>
        <w:tc>
          <w:tcPr>
            <w:tcW w:w="4111" w:type="dxa"/>
          </w:tcPr>
          <w:p w14:paraId="2B21DC5E"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559" w:type="dxa"/>
          </w:tcPr>
          <w:p w14:paraId="4D0FC2A9"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339" w:type="dxa"/>
          </w:tcPr>
          <w:p w14:paraId="2DF8A116"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536" w:type="dxa"/>
          </w:tcPr>
          <w:p w14:paraId="4403B28D" w14:textId="77777777"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c>
          <w:tcPr>
            <w:tcW w:w="1536" w:type="dxa"/>
          </w:tcPr>
          <w:p w14:paraId="16BB65D7" w14:textId="6E6C18E3" w:rsidR="00691083" w:rsidRPr="00964FEF" w:rsidRDefault="00691083" w:rsidP="00691083">
            <w:pPr>
              <w:cnfStyle w:val="000000000000" w:firstRow="0" w:lastRow="0" w:firstColumn="0" w:lastColumn="0" w:oddVBand="0" w:evenVBand="0" w:oddHBand="0" w:evenHBand="0" w:firstRowFirstColumn="0" w:firstRowLastColumn="0" w:lastRowFirstColumn="0" w:lastRowLastColumn="0"/>
              <w:rPr>
                <w:b/>
                <w:sz w:val="16"/>
                <w:szCs w:val="20"/>
              </w:rPr>
            </w:pPr>
          </w:p>
        </w:tc>
      </w:tr>
      <w:tr w:rsidR="002F09FC" w:rsidRPr="00683555" w14:paraId="7BC20B83"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788649C5" w14:textId="7E0589B6" w:rsidR="00691083" w:rsidRPr="0008030E" w:rsidRDefault="00691083" w:rsidP="00691083">
            <w:pPr>
              <w:rPr>
                <w:b w:val="0"/>
                <w:sz w:val="16"/>
                <w:szCs w:val="20"/>
                <w:lang w:val="en-US"/>
              </w:rPr>
            </w:pPr>
            <w:r w:rsidRPr="00683555">
              <w:rPr>
                <w:b w:val="0"/>
                <w:sz w:val="16"/>
                <w:szCs w:val="20"/>
                <w:lang w:val="en-US"/>
              </w:rPr>
              <w:t>The new frugal consumers, minimalists and Financial Independence and Early Retirement (FIRE) movement (publication)</w:t>
            </w:r>
          </w:p>
        </w:tc>
        <w:tc>
          <w:tcPr>
            <w:tcW w:w="4111" w:type="dxa"/>
          </w:tcPr>
          <w:p w14:paraId="52C90FA3" w14:textId="3580F930" w:rsidR="00691083" w:rsidRPr="0008030E"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 xml:space="preserve">Content analysis of online blogs and fora related to this particular lifestyle, interviews with consumers </w:t>
            </w:r>
          </w:p>
        </w:tc>
        <w:tc>
          <w:tcPr>
            <w:tcW w:w="1559" w:type="dxa"/>
          </w:tcPr>
          <w:p w14:paraId="0669D0D6" w14:textId="2FE479D6"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Hilje van der Horst</w:t>
            </w:r>
          </w:p>
        </w:tc>
        <w:tc>
          <w:tcPr>
            <w:tcW w:w="1339" w:type="dxa"/>
          </w:tcPr>
          <w:p w14:paraId="247D5572" w14:textId="6B22C096"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English/ Dutch</w:t>
            </w:r>
          </w:p>
        </w:tc>
        <w:tc>
          <w:tcPr>
            <w:tcW w:w="1536" w:type="dxa"/>
          </w:tcPr>
          <w:p w14:paraId="02492AFA" w14:textId="339A857E"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MCH/MME</w:t>
            </w:r>
          </w:p>
        </w:tc>
        <w:tc>
          <w:tcPr>
            <w:tcW w:w="1536" w:type="dxa"/>
          </w:tcPr>
          <w:p w14:paraId="7743B6A0" w14:textId="30A9EF2C"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Any time</w:t>
            </w:r>
          </w:p>
        </w:tc>
      </w:tr>
      <w:tr w:rsidR="002F09FC" w:rsidRPr="00683555" w14:paraId="477E0429" w14:textId="24921DA7" w:rsidTr="00B9219A">
        <w:trPr>
          <w:trHeight w:val="67"/>
        </w:trPr>
        <w:tc>
          <w:tcPr>
            <w:cnfStyle w:val="001000000000" w:firstRow="0" w:lastRow="0" w:firstColumn="1" w:lastColumn="0" w:oddVBand="0" w:evenVBand="0" w:oddHBand="0" w:evenHBand="0" w:firstRowFirstColumn="0" w:firstRowLastColumn="0" w:lastRowFirstColumn="0" w:lastRowLastColumn="0"/>
            <w:tcW w:w="4815" w:type="dxa"/>
          </w:tcPr>
          <w:p w14:paraId="77423A07" w14:textId="42825440" w:rsidR="00691083" w:rsidRPr="00683555" w:rsidRDefault="00691083" w:rsidP="00691083">
            <w:pPr>
              <w:rPr>
                <w:b w:val="0"/>
                <w:sz w:val="16"/>
                <w:szCs w:val="20"/>
                <w:lang w:val="en-US"/>
              </w:rPr>
            </w:pPr>
          </w:p>
        </w:tc>
        <w:tc>
          <w:tcPr>
            <w:tcW w:w="4111" w:type="dxa"/>
          </w:tcPr>
          <w:p w14:paraId="42B917B4" w14:textId="1223DAFF"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51CF234A" w14:textId="049513E0"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3200BB90" w14:textId="6628246E"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681269CF"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14885A73" w14:textId="50C6720E"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2F09FC" w:rsidRPr="00683555" w14:paraId="40C28E79" w14:textId="4E02ABE4"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48727D26" w14:textId="0829F9DE" w:rsidR="00691083" w:rsidRPr="00683555" w:rsidRDefault="00691083" w:rsidP="00691083">
            <w:pPr>
              <w:rPr>
                <w:b w:val="0"/>
                <w:sz w:val="16"/>
                <w:szCs w:val="20"/>
                <w:lang w:val="en-US"/>
              </w:rPr>
            </w:pPr>
            <w:r w:rsidRPr="00985832">
              <w:rPr>
                <w:b w:val="0"/>
                <w:sz w:val="16"/>
                <w:szCs w:val="20"/>
                <w:lang w:val="en-US"/>
              </w:rPr>
              <w:t>Self-regulation of children with ADHD in an obesogenic food environment</w:t>
            </w:r>
          </w:p>
        </w:tc>
        <w:tc>
          <w:tcPr>
            <w:tcW w:w="4111" w:type="dxa"/>
          </w:tcPr>
          <w:p w14:paraId="6B37F5FD" w14:textId="4D6362C9"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Current food environments are obesogenic, meaning that a high level of impulse control and self-regulation is required to withstand temptations. This is particularly challenging for people with limited impulse control, such as people with ADHD.  This study can focus on children, parents, schools or a combination of those three.  </w:t>
            </w:r>
          </w:p>
        </w:tc>
        <w:tc>
          <w:tcPr>
            <w:tcW w:w="1559" w:type="dxa"/>
          </w:tcPr>
          <w:p w14:paraId="5CE4ED49" w14:textId="78D18824"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42757A">
              <w:rPr>
                <w:sz w:val="16"/>
                <w:szCs w:val="20"/>
                <w:lang w:val="en-US"/>
              </w:rPr>
              <w:t>Hilje van der Horst</w:t>
            </w:r>
          </w:p>
        </w:tc>
        <w:tc>
          <w:tcPr>
            <w:tcW w:w="1339" w:type="dxa"/>
          </w:tcPr>
          <w:p w14:paraId="617F75E3" w14:textId="1960C617"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42757A">
              <w:rPr>
                <w:sz w:val="16"/>
                <w:szCs w:val="20"/>
                <w:lang w:val="en-US"/>
              </w:rPr>
              <w:t>English/ Dutch</w:t>
            </w:r>
          </w:p>
        </w:tc>
        <w:tc>
          <w:tcPr>
            <w:tcW w:w="1536" w:type="dxa"/>
          </w:tcPr>
          <w:p w14:paraId="27FCA127" w14:textId="6D1AAE38" w:rsidR="00691083" w:rsidRPr="0042757A"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MCH/MME</w:t>
            </w:r>
          </w:p>
        </w:tc>
        <w:tc>
          <w:tcPr>
            <w:tcW w:w="1536" w:type="dxa"/>
          </w:tcPr>
          <w:p w14:paraId="578939EB" w14:textId="25722B87"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42757A">
              <w:rPr>
                <w:sz w:val="16"/>
                <w:szCs w:val="20"/>
                <w:lang w:val="en-US"/>
              </w:rPr>
              <w:t>Any time</w:t>
            </w:r>
          </w:p>
        </w:tc>
      </w:tr>
      <w:tr w:rsidR="002F09FC" w:rsidRPr="00683555" w14:paraId="2CE98B55"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B7F44B1" w14:textId="77777777" w:rsidR="00691083" w:rsidRPr="00985832" w:rsidRDefault="00691083" w:rsidP="00691083">
            <w:pPr>
              <w:rPr>
                <w:b w:val="0"/>
                <w:sz w:val="16"/>
                <w:szCs w:val="20"/>
                <w:lang w:val="en-US"/>
              </w:rPr>
            </w:pPr>
          </w:p>
        </w:tc>
        <w:tc>
          <w:tcPr>
            <w:tcW w:w="4111" w:type="dxa"/>
          </w:tcPr>
          <w:p w14:paraId="7C7AE8C1" w14:textId="77777777" w:rsidR="00691083"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124025A2" w14:textId="77777777" w:rsidR="00691083" w:rsidRPr="0042757A"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41F07285" w14:textId="77777777" w:rsidR="00691083" w:rsidRPr="0042757A"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3AE63AA7" w14:textId="77777777" w:rsidR="00691083" w:rsidRPr="0042757A"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40663AC6" w14:textId="21BF171B" w:rsidR="00691083" w:rsidRPr="0042757A"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2F09FC" w:rsidRPr="00683555" w14:paraId="7BD9BA38" w14:textId="77777777" w:rsidTr="00B9219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815" w:type="dxa"/>
          </w:tcPr>
          <w:p w14:paraId="34997AD5" w14:textId="77777777" w:rsidR="00691083" w:rsidRPr="00683555" w:rsidRDefault="00691083" w:rsidP="00691083">
            <w:pPr>
              <w:rPr>
                <w:b w:val="0"/>
                <w:bCs w:val="0"/>
                <w:sz w:val="16"/>
                <w:szCs w:val="20"/>
                <w:lang w:val="en-US"/>
              </w:rPr>
            </w:pPr>
            <w:r w:rsidRPr="00683555">
              <w:rPr>
                <w:b w:val="0"/>
                <w:bCs w:val="0"/>
                <w:sz w:val="16"/>
                <w:szCs w:val="20"/>
                <w:lang w:val="en-US"/>
              </w:rPr>
              <w:t>Consumption as Development</w:t>
            </w:r>
          </w:p>
          <w:p w14:paraId="797843D4" w14:textId="77777777" w:rsidR="00691083" w:rsidRPr="00683555" w:rsidRDefault="00691083" w:rsidP="00691083">
            <w:pPr>
              <w:rPr>
                <w:b w:val="0"/>
                <w:sz w:val="16"/>
                <w:szCs w:val="20"/>
                <w:lang w:val="en-US"/>
              </w:rPr>
            </w:pPr>
          </w:p>
        </w:tc>
        <w:tc>
          <w:tcPr>
            <w:tcW w:w="4111" w:type="dxa"/>
          </w:tcPr>
          <w:p w14:paraId="15CF1195" w14:textId="7F0A1CAF"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Investigate consumers who buy products for development causes (e.g., girls’, women’s empowerment, nature conservation)</w:t>
            </w:r>
          </w:p>
        </w:tc>
        <w:tc>
          <w:tcPr>
            <w:tcW w:w="1559" w:type="dxa"/>
          </w:tcPr>
          <w:p w14:paraId="43E23474" w14:textId="41FB6793"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Chizu Sato</w:t>
            </w:r>
          </w:p>
        </w:tc>
        <w:tc>
          <w:tcPr>
            <w:tcW w:w="1339" w:type="dxa"/>
          </w:tcPr>
          <w:p w14:paraId="5803303D" w14:textId="64C151EF"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English</w:t>
            </w:r>
          </w:p>
        </w:tc>
        <w:tc>
          <w:tcPr>
            <w:tcW w:w="1536" w:type="dxa"/>
          </w:tcPr>
          <w:p w14:paraId="1630C5F6" w14:textId="69F813C0"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MCH/MME</w:t>
            </w:r>
          </w:p>
        </w:tc>
        <w:tc>
          <w:tcPr>
            <w:tcW w:w="1536" w:type="dxa"/>
          </w:tcPr>
          <w:p w14:paraId="0D5E75CC" w14:textId="2D64FC53"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rPr>
              <w:t>Any</w:t>
            </w:r>
            <w:proofErr w:type="spellEnd"/>
            <w:r w:rsidRPr="00683555">
              <w:rPr>
                <w:sz w:val="16"/>
                <w:szCs w:val="20"/>
              </w:rPr>
              <w:t xml:space="preserve"> time</w:t>
            </w:r>
          </w:p>
        </w:tc>
      </w:tr>
      <w:tr w:rsidR="002F09FC" w:rsidRPr="00683555" w14:paraId="66864331" w14:textId="77777777" w:rsidTr="00B9219A">
        <w:trPr>
          <w:trHeight w:val="64"/>
        </w:trPr>
        <w:tc>
          <w:tcPr>
            <w:cnfStyle w:val="001000000000" w:firstRow="0" w:lastRow="0" w:firstColumn="1" w:lastColumn="0" w:oddVBand="0" w:evenVBand="0" w:oddHBand="0" w:evenHBand="0" w:firstRowFirstColumn="0" w:firstRowLastColumn="0" w:lastRowFirstColumn="0" w:lastRowLastColumn="0"/>
            <w:tcW w:w="4815" w:type="dxa"/>
          </w:tcPr>
          <w:p w14:paraId="52BA740D" w14:textId="77777777" w:rsidR="00691083" w:rsidRPr="00683555" w:rsidRDefault="00691083" w:rsidP="00691083">
            <w:pPr>
              <w:rPr>
                <w:b w:val="0"/>
                <w:bCs w:val="0"/>
                <w:sz w:val="16"/>
                <w:szCs w:val="20"/>
                <w:lang w:val="en-US"/>
              </w:rPr>
            </w:pPr>
          </w:p>
        </w:tc>
        <w:tc>
          <w:tcPr>
            <w:tcW w:w="4111" w:type="dxa"/>
          </w:tcPr>
          <w:p w14:paraId="5602F668"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4AB3CBE6"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6EA20168"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3FCE92B4"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581CDE3A" w14:textId="68271E9E"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683555" w14:paraId="714ED1B0" w14:textId="77777777" w:rsidTr="00B9219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15" w:type="dxa"/>
          </w:tcPr>
          <w:p w14:paraId="53DF9FA0" w14:textId="2B20E2D7" w:rsidR="00691083" w:rsidRPr="00683555" w:rsidRDefault="00691083" w:rsidP="00691083">
            <w:pPr>
              <w:rPr>
                <w:sz w:val="16"/>
                <w:szCs w:val="20"/>
                <w:lang w:val="en-US"/>
              </w:rPr>
            </w:pPr>
            <w:r w:rsidRPr="00683555">
              <w:rPr>
                <w:b w:val="0"/>
                <w:sz w:val="16"/>
                <w:szCs w:val="20"/>
                <w:lang w:val="en-GB"/>
              </w:rPr>
              <w:t>Investigating the Dutch market for invasive American crayfish as human food</w:t>
            </w:r>
          </w:p>
        </w:tc>
        <w:tc>
          <w:tcPr>
            <w:tcW w:w="4111" w:type="dxa"/>
          </w:tcPr>
          <w:p w14:paraId="44FB8D99" w14:textId="27AB22F4"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GB"/>
              </w:rPr>
              <w:t>Investigate how ‘edibility’ of novel foods is constructed. How does it work? Who is involved? What makes it successful?</w:t>
            </w:r>
          </w:p>
        </w:tc>
        <w:tc>
          <w:tcPr>
            <w:tcW w:w="1559" w:type="dxa"/>
          </w:tcPr>
          <w:p w14:paraId="2A984FBC" w14:textId="6469632E"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lang w:val="en-GB"/>
              </w:rPr>
              <w:t xml:space="preserve">Jonas </w:t>
            </w:r>
            <w:r>
              <w:rPr>
                <w:sz w:val="16"/>
                <w:szCs w:val="20"/>
                <w:lang w:val="en-GB"/>
              </w:rPr>
              <w:t>House</w:t>
            </w:r>
          </w:p>
          <w:p w14:paraId="01740392" w14:textId="023E498D"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p>
        </w:tc>
        <w:tc>
          <w:tcPr>
            <w:tcW w:w="1339" w:type="dxa"/>
          </w:tcPr>
          <w:p w14:paraId="5AB9BB79" w14:textId="2D381501"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GB"/>
              </w:rPr>
              <w:t>English</w:t>
            </w:r>
          </w:p>
        </w:tc>
        <w:tc>
          <w:tcPr>
            <w:tcW w:w="1536" w:type="dxa"/>
          </w:tcPr>
          <w:p w14:paraId="68982C19" w14:textId="002015FC"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Pr>
                <w:sz w:val="16"/>
                <w:szCs w:val="20"/>
                <w:lang w:val="en-US"/>
              </w:rPr>
              <w:t>MCH/MME</w:t>
            </w:r>
          </w:p>
        </w:tc>
        <w:tc>
          <w:tcPr>
            <w:tcW w:w="1536" w:type="dxa"/>
          </w:tcPr>
          <w:p w14:paraId="2259FD15" w14:textId="72DECE2B"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GB"/>
              </w:rPr>
              <w:t>Any time</w:t>
            </w:r>
          </w:p>
        </w:tc>
      </w:tr>
      <w:tr w:rsidR="002F09FC" w:rsidRPr="00683555" w14:paraId="3FE54589"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909B13A" w14:textId="77777777" w:rsidR="00691083" w:rsidRPr="00683555" w:rsidRDefault="00691083" w:rsidP="00691083">
            <w:pPr>
              <w:rPr>
                <w:sz w:val="16"/>
                <w:szCs w:val="20"/>
                <w:lang w:val="en-GB"/>
              </w:rPr>
            </w:pPr>
          </w:p>
        </w:tc>
        <w:tc>
          <w:tcPr>
            <w:tcW w:w="4111" w:type="dxa"/>
          </w:tcPr>
          <w:p w14:paraId="23E0B286"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559" w:type="dxa"/>
          </w:tcPr>
          <w:p w14:paraId="7E2D77D9"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339" w:type="dxa"/>
          </w:tcPr>
          <w:p w14:paraId="315BB060"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536" w:type="dxa"/>
          </w:tcPr>
          <w:p w14:paraId="36168CDE"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536" w:type="dxa"/>
          </w:tcPr>
          <w:p w14:paraId="258A261F" w14:textId="30E0AB40"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r>
      <w:tr w:rsidR="002F09FC" w:rsidRPr="00683555" w14:paraId="31C58B08" w14:textId="77777777" w:rsidTr="00B9219A">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815" w:type="dxa"/>
          </w:tcPr>
          <w:p w14:paraId="6F2EE02F" w14:textId="027370A0" w:rsidR="00691083" w:rsidRPr="00683555" w:rsidRDefault="00691083" w:rsidP="00691083">
            <w:pPr>
              <w:rPr>
                <w:sz w:val="16"/>
                <w:szCs w:val="20"/>
                <w:lang w:val="en-GB"/>
              </w:rPr>
            </w:pPr>
            <w:r w:rsidRPr="00683555">
              <w:rPr>
                <w:b w:val="0"/>
                <w:sz w:val="16"/>
                <w:szCs w:val="20"/>
                <w:lang w:val="en-US"/>
              </w:rPr>
              <w:lastRenderedPageBreak/>
              <w:t>Why do some people eat poisonous foods? Exploring the popularity of toxic apricot pits as a health food in the Netherlands</w:t>
            </w:r>
          </w:p>
        </w:tc>
        <w:tc>
          <w:tcPr>
            <w:tcW w:w="4111" w:type="dxa"/>
          </w:tcPr>
          <w:p w14:paraId="745B4D4D" w14:textId="1ED9DF80"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lang w:val="en-US"/>
              </w:rPr>
              <w:t>Investigate how health claims and food practices (supply and consumption) p</w:t>
            </w:r>
            <w:r>
              <w:rPr>
                <w:sz w:val="16"/>
                <w:szCs w:val="20"/>
                <w:lang w:val="en-US"/>
              </w:rPr>
              <w:t>osition dangerous substances as</w:t>
            </w:r>
            <w:r w:rsidRPr="00683555">
              <w:rPr>
                <w:sz w:val="16"/>
                <w:szCs w:val="20"/>
                <w:lang w:val="en-US"/>
              </w:rPr>
              <w:t xml:space="preserve"> edible and healthy</w:t>
            </w:r>
          </w:p>
        </w:tc>
        <w:tc>
          <w:tcPr>
            <w:tcW w:w="1559" w:type="dxa"/>
          </w:tcPr>
          <w:p w14:paraId="6DB18845" w14:textId="1FA88C6C"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rPr>
              <w:t>Jonas House</w:t>
            </w:r>
          </w:p>
        </w:tc>
        <w:tc>
          <w:tcPr>
            <w:tcW w:w="1339" w:type="dxa"/>
          </w:tcPr>
          <w:p w14:paraId="4EC59E4D" w14:textId="201FDBEF"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rPr>
              <w:t>English</w:t>
            </w:r>
          </w:p>
        </w:tc>
        <w:tc>
          <w:tcPr>
            <w:tcW w:w="1536" w:type="dxa"/>
          </w:tcPr>
          <w:p w14:paraId="6441E0A2" w14:textId="027C9300"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MCH/MME</w:t>
            </w:r>
          </w:p>
        </w:tc>
        <w:tc>
          <w:tcPr>
            <w:tcW w:w="1536" w:type="dxa"/>
          </w:tcPr>
          <w:p w14:paraId="0E56C4B8" w14:textId="1A26F997"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proofErr w:type="spellStart"/>
            <w:r w:rsidRPr="00683555">
              <w:rPr>
                <w:sz w:val="16"/>
                <w:szCs w:val="20"/>
              </w:rPr>
              <w:t>Any</w:t>
            </w:r>
            <w:proofErr w:type="spellEnd"/>
            <w:r w:rsidRPr="00683555">
              <w:rPr>
                <w:sz w:val="16"/>
                <w:szCs w:val="20"/>
              </w:rPr>
              <w:t xml:space="preserve"> time</w:t>
            </w:r>
          </w:p>
        </w:tc>
      </w:tr>
      <w:tr w:rsidR="002F09FC" w:rsidRPr="00683555" w14:paraId="327581CF"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F54D3AB" w14:textId="77777777" w:rsidR="00691083" w:rsidRPr="00683555" w:rsidRDefault="00691083" w:rsidP="00691083">
            <w:pPr>
              <w:rPr>
                <w:sz w:val="16"/>
                <w:szCs w:val="20"/>
                <w:lang w:val="en-US"/>
              </w:rPr>
            </w:pPr>
          </w:p>
        </w:tc>
        <w:tc>
          <w:tcPr>
            <w:tcW w:w="4111" w:type="dxa"/>
          </w:tcPr>
          <w:p w14:paraId="14490DEE"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51A82FE3"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3C41FBCB"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7615059B"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4A657CE7" w14:textId="4E538B54"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683555" w14:paraId="6C52DD7F" w14:textId="77777777" w:rsidTr="00B9219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815" w:type="dxa"/>
          </w:tcPr>
          <w:p w14:paraId="200BE21F" w14:textId="420843C7" w:rsidR="00691083" w:rsidRPr="00683555" w:rsidRDefault="00691083" w:rsidP="00691083">
            <w:pPr>
              <w:rPr>
                <w:sz w:val="16"/>
                <w:szCs w:val="20"/>
                <w:lang w:val="en-US"/>
              </w:rPr>
            </w:pPr>
            <w:r w:rsidRPr="00683555">
              <w:rPr>
                <w:b w:val="0"/>
                <w:sz w:val="16"/>
                <w:szCs w:val="20"/>
                <w:lang w:val="en-US"/>
              </w:rPr>
              <w:t>‘</w:t>
            </w:r>
            <w:proofErr w:type="spellStart"/>
            <w:r w:rsidRPr="00683555">
              <w:rPr>
                <w:b w:val="0"/>
                <w:sz w:val="16"/>
                <w:szCs w:val="20"/>
                <w:lang w:val="en-US"/>
              </w:rPr>
              <w:t>Schipholgans</w:t>
            </w:r>
            <w:proofErr w:type="spellEnd"/>
            <w:r w:rsidRPr="00683555">
              <w:rPr>
                <w:b w:val="0"/>
                <w:sz w:val="16"/>
                <w:szCs w:val="20"/>
                <w:lang w:val="en-US"/>
              </w:rPr>
              <w:t>’ as novel food: creating a market for goose meat in the Netherlands</w:t>
            </w:r>
          </w:p>
        </w:tc>
        <w:tc>
          <w:tcPr>
            <w:tcW w:w="4111" w:type="dxa"/>
          </w:tcPr>
          <w:p w14:paraId="02EE9416" w14:textId="521CFFD6"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GB"/>
              </w:rPr>
              <w:t>Investigate how ‘edibility’ of novel foods is constructed. How does it work? Who is involved? What makes it successful?</w:t>
            </w:r>
          </w:p>
        </w:tc>
        <w:tc>
          <w:tcPr>
            <w:tcW w:w="1559" w:type="dxa"/>
          </w:tcPr>
          <w:p w14:paraId="15B3B4C9" w14:textId="3D8F86B7"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Jonas House</w:t>
            </w:r>
          </w:p>
        </w:tc>
        <w:tc>
          <w:tcPr>
            <w:tcW w:w="1339" w:type="dxa"/>
          </w:tcPr>
          <w:p w14:paraId="2A2B3D9E" w14:textId="462FE961"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English</w:t>
            </w:r>
          </w:p>
        </w:tc>
        <w:tc>
          <w:tcPr>
            <w:tcW w:w="1536" w:type="dxa"/>
          </w:tcPr>
          <w:p w14:paraId="4C9083ED" w14:textId="5FF2D906"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MCH/MME</w:t>
            </w:r>
          </w:p>
        </w:tc>
        <w:tc>
          <w:tcPr>
            <w:tcW w:w="1536" w:type="dxa"/>
          </w:tcPr>
          <w:p w14:paraId="57E7A286" w14:textId="1F850153"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683555">
              <w:rPr>
                <w:sz w:val="16"/>
                <w:szCs w:val="20"/>
              </w:rPr>
              <w:t>Any</w:t>
            </w:r>
            <w:proofErr w:type="spellEnd"/>
            <w:r w:rsidRPr="00683555">
              <w:rPr>
                <w:sz w:val="16"/>
                <w:szCs w:val="20"/>
              </w:rPr>
              <w:t xml:space="preserve"> time</w:t>
            </w:r>
          </w:p>
        </w:tc>
      </w:tr>
      <w:tr w:rsidR="002F09FC" w:rsidRPr="00683555" w14:paraId="23942DF2"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67C65FA7" w14:textId="77777777" w:rsidR="00691083" w:rsidRPr="00683555" w:rsidRDefault="00691083" w:rsidP="00691083">
            <w:pPr>
              <w:rPr>
                <w:sz w:val="16"/>
                <w:szCs w:val="20"/>
                <w:lang w:val="en-US"/>
              </w:rPr>
            </w:pPr>
          </w:p>
        </w:tc>
        <w:tc>
          <w:tcPr>
            <w:tcW w:w="4111" w:type="dxa"/>
          </w:tcPr>
          <w:p w14:paraId="405089F2"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559" w:type="dxa"/>
          </w:tcPr>
          <w:p w14:paraId="6CC8E18D"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7181D9DA"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33799B79"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1D8F7550" w14:textId="5F21EC78"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683555" w14:paraId="285E5E21" w14:textId="77777777" w:rsidTr="00B9219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4815" w:type="dxa"/>
          </w:tcPr>
          <w:p w14:paraId="2E5CD741" w14:textId="474DE8FC" w:rsidR="00691083" w:rsidRPr="00683555" w:rsidRDefault="00691083" w:rsidP="00691083">
            <w:pPr>
              <w:rPr>
                <w:sz w:val="16"/>
                <w:szCs w:val="20"/>
                <w:lang w:val="en-US"/>
              </w:rPr>
            </w:pPr>
            <w:r w:rsidRPr="00683555">
              <w:rPr>
                <w:b w:val="0"/>
                <w:sz w:val="16"/>
                <w:szCs w:val="20"/>
                <w:lang w:val="en-GB"/>
              </w:rPr>
              <w:t>A cultural history of kombucha in Europe</w:t>
            </w:r>
          </w:p>
        </w:tc>
        <w:tc>
          <w:tcPr>
            <w:tcW w:w="4111" w:type="dxa"/>
          </w:tcPr>
          <w:p w14:paraId="3ABAB12E" w14:textId="12EFF2F3"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lang w:val="en-GB"/>
              </w:rPr>
              <w:t>Understanding popularity of kombucha in relation to historical context, current food and health trends, and consumer practices</w:t>
            </w:r>
          </w:p>
        </w:tc>
        <w:tc>
          <w:tcPr>
            <w:tcW w:w="1559" w:type="dxa"/>
          </w:tcPr>
          <w:p w14:paraId="272C0003" w14:textId="1A48213B"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Jonas House</w:t>
            </w:r>
          </w:p>
        </w:tc>
        <w:tc>
          <w:tcPr>
            <w:tcW w:w="1339" w:type="dxa"/>
          </w:tcPr>
          <w:p w14:paraId="5E0945CF" w14:textId="5C2F9CD0"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English</w:t>
            </w:r>
          </w:p>
        </w:tc>
        <w:tc>
          <w:tcPr>
            <w:tcW w:w="1536" w:type="dxa"/>
          </w:tcPr>
          <w:p w14:paraId="66531D5F" w14:textId="4626F787"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MCH/MME</w:t>
            </w:r>
          </w:p>
        </w:tc>
        <w:tc>
          <w:tcPr>
            <w:tcW w:w="1536" w:type="dxa"/>
          </w:tcPr>
          <w:p w14:paraId="24C8046C" w14:textId="5B4E4FAA"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683555">
              <w:rPr>
                <w:sz w:val="16"/>
                <w:szCs w:val="20"/>
              </w:rPr>
              <w:t>Any</w:t>
            </w:r>
            <w:proofErr w:type="spellEnd"/>
            <w:r w:rsidRPr="00683555">
              <w:rPr>
                <w:sz w:val="16"/>
                <w:szCs w:val="20"/>
              </w:rPr>
              <w:t xml:space="preserve"> time</w:t>
            </w:r>
          </w:p>
        </w:tc>
      </w:tr>
      <w:tr w:rsidR="002F09FC" w:rsidRPr="00683555" w14:paraId="349E8B6B"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2BA90045" w14:textId="77777777" w:rsidR="00691083" w:rsidRPr="00683555" w:rsidRDefault="00691083" w:rsidP="00691083">
            <w:pPr>
              <w:rPr>
                <w:sz w:val="16"/>
                <w:szCs w:val="20"/>
                <w:lang w:val="en-GB"/>
              </w:rPr>
            </w:pPr>
          </w:p>
        </w:tc>
        <w:tc>
          <w:tcPr>
            <w:tcW w:w="4111" w:type="dxa"/>
          </w:tcPr>
          <w:p w14:paraId="0D7C1EED"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559" w:type="dxa"/>
          </w:tcPr>
          <w:p w14:paraId="6DBB24FD"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3F86F545"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55A86EC3"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377C3F8B" w14:textId="1D9AC5F1"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683555" w14:paraId="1F85FEB8" w14:textId="77777777" w:rsidTr="00B9219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815" w:type="dxa"/>
          </w:tcPr>
          <w:p w14:paraId="33ABCD71" w14:textId="72899948" w:rsidR="00691083" w:rsidRPr="00683555" w:rsidRDefault="00691083" w:rsidP="00691083">
            <w:pPr>
              <w:rPr>
                <w:sz w:val="16"/>
                <w:szCs w:val="20"/>
                <w:lang w:val="en-GB"/>
              </w:rPr>
            </w:pPr>
            <w:r w:rsidRPr="00683555">
              <w:rPr>
                <w:b w:val="0"/>
                <w:sz w:val="16"/>
                <w:szCs w:val="20"/>
                <w:lang w:val="en-US"/>
              </w:rPr>
              <w:t>Creating a market for male goat meat in the Netherlands</w:t>
            </w:r>
          </w:p>
        </w:tc>
        <w:tc>
          <w:tcPr>
            <w:tcW w:w="4111" w:type="dxa"/>
          </w:tcPr>
          <w:p w14:paraId="60F54689" w14:textId="71185794"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lang w:val="en-GB"/>
              </w:rPr>
              <w:t>Investigate how ‘edibility’ of novel foods is constructed. How does it work? Who is involved? What makes it successful?</w:t>
            </w:r>
          </w:p>
        </w:tc>
        <w:tc>
          <w:tcPr>
            <w:tcW w:w="1559" w:type="dxa"/>
          </w:tcPr>
          <w:p w14:paraId="3C9FD17B" w14:textId="5D775E68"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Jonas House</w:t>
            </w:r>
          </w:p>
        </w:tc>
        <w:tc>
          <w:tcPr>
            <w:tcW w:w="1339" w:type="dxa"/>
          </w:tcPr>
          <w:p w14:paraId="5A34421C" w14:textId="55DA7ADA"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English</w:t>
            </w:r>
          </w:p>
        </w:tc>
        <w:tc>
          <w:tcPr>
            <w:tcW w:w="1536" w:type="dxa"/>
          </w:tcPr>
          <w:p w14:paraId="686400C8" w14:textId="2E27C114"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MCH/MME</w:t>
            </w:r>
          </w:p>
        </w:tc>
        <w:tc>
          <w:tcPr>
            <w:tcW w:w="1536" w:type="dxa"/>
          </w:tcPr>
          <w:p w14:paraId="21D911A0" w14:textId="39AE223B"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683555">
              <w:rPr>
                <w:sz w:val="16"/>
                <w:szCs w:val="20"/>
              </w:rPr>
              <w:t>Any</w:t>
            </w:r>
            <w:proofErr w:type="spellEnd"/>
            <w:r w:rsidRPr="00683555">
              <w:rPr>
                <w:sz w:val="16"/>
                <w:szCs w:val="20"/>
              </w:rPr>
              <w:t xml:space="preserve"> time</w:t>
            </w:r>
          </w:p>
        </w:tc>
      </w:tr>
      <w:tr w:rsidR="002F09FC" w:rsidRPr="00683555" w14:paraId="3FCE27E1"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2C31407F" w14:textId="77777777" w:rsidR="00691083" w:rsidRPr="00683555" w:rsidRDefault="00691083" w:rsidP="00691083">
            <w:pPr>
              <w:rPr>
                <w:sz w:val="16"/>
                <w:szCs w:val="20"/>
                <w:lang w:val="en-US"/>
              </w:rPr>
            </w:pPr>
          </w:p>
        </w:tc>
        <w:tc>
          <w:tcPr>
            <w:tcW w:w="4111" w:type="dxa"/>
          </w:tcPr>
          <w:p w14:paraId="788424F8"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559" w:type="dxa"/>
          </w:tcPr>
          <w:p w14:paraId="008B4053"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792F57F0"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216C2C25"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284D7D57" w14:textId="5F7EE035"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683555" w14:paraId="30183314" w14:textId="77777777" w:rsidTr="00B9219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15" w:type="dxa"/>
          </w:tcPr>
          <w:p w14:paraId="74C0D400" w14:textId="34A94494" w:rsidR="00691083" w:rsidRPr="00683555" w:rsidRDefault="00691083" w:rsidP="00691083">
            <w:pPr>
              <w:rPr>
                <w:sz w:val="16"/>
                <w:szCs w:val="20"/>
                <w:lang w:val="en-US"/>
              </w:rPr>
            </w:pPr>
            <w:r w:rsidRPr="00683555">
              <w:rPr>
                <w:b w:val="0"/>
                <w:sz w:val="16"/>
                <w:szCs w:val="20"/>
                <w:lang w:val="en-US"/>
              </w:rPr>
              <w:t>Collaborative Consumption</w:t>
            </w:r>
            <w:r w:rsidRPr="00683555">
              <w:rPr>
                <w:sz w:val="16"/>
                <w:szCs w:val="20"/>
                <w:lang w:val="en-US"/>
              </w:rPr>
              <w:t xml:space="preserve"> </w:t>
            </w:r>
          </w:p>
        </w:tc>
        <w:tc>
          <w:tcPr>
            <w:tcW w:w="4111" w:type="dxa"/>
          </w:tcPr>
          <w:p w14:paraId="2491FE49" w14:textId="5CB89EAE"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lang w:val="en-US"/>
              </w:rPr>
              <w:t>Explore how a group of people survive well together with nature through collaborative consumption</w:t>
            </w:r>
          </w:p>
        </w:tc>
        <w:tc>
          <w:tcPr>
            <w:tcW w:w="1559" w:type="dxa"/>
          </w:tcPr>
          <w:p w14:paraId="0FD4FAC8" w14:textId="31AC6CE7"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Chizu Sato</w:t>
            </w:r>
          </w:p>
        </w:tc>
        <w:tc>
          <w:tcPr>
            <w:tcW w:w="1339" w:type="dxa"/>
          </w:tcPr>
          <w:p w14:paraId="78A59056" w14:textId="3EDA9EC7"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English</w:t>
            </w:r>
          </w:p>
        </w:tc>
        <w:tc>
          <w:tcPr>
            <w:tcW w:w="1536" w:type="dxa"/>
          </w:tcPr>
          <w:p w14:paraId="1654E531" w14:textId="1AF46DDF"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MCH/MME</w:t>
            </w:r>
          </w:p>
        </w:tc>
        <w:tc>
          <w:tcPr>
            <w:tcW w:w="1536" w:type="dxa"/>
          </w:tcPr>
          <w:p w14:paraId="029F309A" w14:textId="4DE64794"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Any time</w:t>
            </w:r>
          </w:p>
        </w:tc>
      </w:tr>
      <w:tr w:rsidR="002F09FC" w:rsidRPr="00683555" w14:paraId="0E2C1070" w14:textId="77777777" w:rsidTr="00B9219A">
        <w:trPr>
          <w:trHeight w:val="199"/>
        </w:trPr>
        <w:tc>
          <w:tcPr>
            <w:cnfStyle w:val="001000000000" w:firstRow="0" w:lastRow="0" w:firstColumn="1" w:lastColumn="0" w:oddVBand="0" w:evenVBand="0" w:oddHBand="0" w:evenHBand="0" w:firstRowFirstColumn="0" w:firstRowLastColumn="0" w:lastRowFirstColumn="0" w:lastRowLastColumn="0"/>
            <w:tcW w:w="4815" w:type="dxa"/>
          </w:tcPr>
          <w:p w14:paraId="64C95901" w14:textId="77777777" w:rsidR="00691083" w:rsidRPr="00683555" w:rsidRDefault="00691083" w:rsidP="00691083">
            <w:pPr>
              <w:rPr>
                <w:sz w:val="16"/>
                <w:szCs w:val="20"/>
                <w:lang w:val="en-US"/>
              </w:rPr>
            </w:pPr>
          </w:p>
        </w:tc>
        <w:tc>
          <w:tcPr>
            <w:tcW w:w="4111" w:type="dxa"/>
          </w:tcPr>
          <w:p w14:paraId="1B686C35"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GB"/>
              </w:rPr>
            </w:pPr>
          </w:p>
        </w:tc>
        <w:tc>
          <w:tcPr>
            <w:tcW w:w="1559" w:type="dxa"/>
          </w:tcPr>
          <w:p w14:paraId="100BF5DD"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35E3D323"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7AC5EC74" w14:textId="77777777"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0027B3DF" w14:textId="51E935E8" w:rsidR="00691083" w:rsidRPr="0068355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683555" w14:paraId="52C85AB0" w14:textId="77777777" w:rsidTr="00B9219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15" w:type="dxa"/>
          </w:tcPr>
          <w:p w14:paraId="408EBB42" w14:textId="70FC18CE" w:rsidR="00691083" w:rsidRPr="00683555" w:rsidRDefault="00691083" w:rsidP="00691083">
            <w:pPr>
              <w:rPr>
                <w:sz w:val="16"/>
                <w:szCs w:val="20"/>
                <w:lang w:val="en-US"/>
              </w:rPr>
            </w:pPr>
            <w:r w:rsidRPr="00683555">
              <w:rPr>
                <w:b w:val="0"/>
                <w:sz w:val="16"/>
                <w:szCs w:val="20"/>
                <w:lang w:val="en-US"/>
              </w:rPr>
              <w:t>Consumption and Degrowth</w:t>
            </w:r>
          </w:p>
        </w:tc>
        <w:tc>
          <w:tcPr>
            <w:tcW w:w="4111" w:type="dxa"/>
          </w:tcPr>
          <w:p w14:paraId="3EB29729" w14:textId="555D0868" w:rsidR="00691083" w:rsidRPr="00EA3A06"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EA3A06">
              <w:rPr>
                <w:sz w:val="16"/>
                <w:szCs w:val="20"/>
                <w:lang w:val="en-US"/>
              </w:rPr>
              <w:t xml:space="preserve">Explore a linkage between consumption, lifestyle, and degrowth and investigate a case of people engage in degrowth through </w:t>
            </w:r>
            <w:proofErr w:type="spellStart"/>
            <w:r w:rsidRPr="00EA3A06">
              <w:rPr>
                <w:sz w:val="16"/>
                <w:szCs w:val="20"/>
                <w:lang w:val="en-US"/>
              </w:rPr>
              <w:t>commoning</w:t>
            </w:r>
            <w:proofErr w:type="spellEnd"/>
            <w:r w:rsidRPr="00EA3A06">
              <w:rPr>
                <w:sz w:val="16"/>
                <w:szCs w:val="20"/>
                <w:lang w:val="en-US"/>
              </w:rPr>
              <w:t xml:space="preserve"> for sustainability and social equality</w:t>
            </w:r>
          </w:p>
        </w:tc>
        <w:tc>
          <w:tcPr>
            <w:tcW w:w="1559" w:type="dxa"/>
          </w:tcPr>
          <w:p w14:paraId="645DE4F9" w14:textId="38888EC3"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Chizu Sato</w:t>
            </w:r>
          </w:p>
        </w:tc>
        <w:tc>
          <w:tcPr>
            <w:tcW w:w="1339" w:type="dxa"/>
          </w:tcPr>
          <w:p w14:paraId="0125FF93" w14:textId="69D9A9CD"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English</w:t>
            </w:r>
          </w:p>
        </w:tc>
        <w:tc>
          <w:tcPr>
            <w:tcW w:w="1536" w:type="dxa"/>
          </w:tcPr>
          <w:p w14:paraId="11013FC1" w14:textId="4065C2F1"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MCH/MME</w:t>
            </w:r>
          </w:p>
        </w:tc>
        <w:tc>
          <w:tcPr>
            <w:tcW w:w="1536" w:type="dxa"/>
          </w:tcPr>
          <w:p w14:paraId="29CA5916" w14:textId="160D22EB" w:rsidR="00691083" w:rsidRPr="00683555" w:rsidRDefault="00691083" w:rsidP="00691083">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lang w:val="en-US"/>
              </w:rPr>
              <w:t>Any time</w:t>
            </w:r>
          </w:p>
        </w:tc>
      </w:tr>
      <w:tr w:rsidR="002F09FC" w:rsidRPr="00683555" w14:paraId="01B6E574"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308FF857" w14:textId="77777777" w:rsidR="00691083" w:rsidRPr="004B6A95" w:rsidRDefault="00691083" w:rsidP="00691083">
            <w:pPr>
              <w:rPr>
                <w:b w:val="0"/>
                <w:sz w:val="16"/>
                <w:szCs w:val="20"/>
              </w:rPr>
            </w:pPr>
          </w:p>
        </w:tc>
        <w:tc>
          <w:tcPr>
            <w:tcW w:w="4111" w:type="dxa"/>
          </w:tcPr>
          <w:p w14:paraId="1E36E678" w14:textId="77777777" w:rsidR="00691083" w:rsidRPr="004B6A9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59" w:type="dxa"/>
          </w:tcPr>
          <w:p w14:paraId="3B343A4C" w14:textId="77777777" w:rsidR="00691083" w:rsidRPr="004B6A9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339" w:type="dxa"/>
          </w:tcPr>
          <w:p w14:paraId="5DAD51FF" w14:textId="77777777" w:rsidR="00691083" w:rsidRPr="004B6A9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6FDAAFAF" w14:textId="77777777" w:rsidR="00691083" w:rsidRPr="004B6A9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c>
          <w:tcPr>
            <w:tcW w:w="1536" w:type="dxa"/>
          </w:tcPr>
          <w:p w14:paraId="5D2F7C0D" w14:textId="77F7934C" w:rsidR="00691083" w:rsidRPr="004B6A95" w:rsidRDefault="00691083" w:rsidP="00691083">
            <w:pPr>
              <w:cnfStyle w:val="000000000000" w:firstRow="0" w:lastRow="0" w:firstColumn="0" w:lastColumn="0" w:oddVBand="0" w:evenVBand="0" w:oddHBand="0" w:evenHBand="0" w:firstRowFirstColumn="0" w:firstRowLastColumn="0" w:lastRowFirstColumn="0" w:lastRowLastColumn="0"/>
              <w:rPr>
                <w:sz w:val="16"/>
                <w:szCs w:val="20"/>
              </w:rPr>
            </w:pPr>
          </w:p>
        </w:tc>
      </w:tr>
      <w:tr w:rsidR="002F09FC" w:rsidRPr="00CD2287" w14:paraId="651CDEC6"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0D908AC5" w14:textId="042F44B1" w:rsidR="00691083" w:rsidRPr="00CD2287" w:rsidRDefault="00691083" w:rsidP="00691083">
            <w:pPr>
              <w:rPr>
                <w:b w:val="0"/>
                <w:sz w:val="16"/>
                <w:szCs w:val="20"/>
                <w:lang w:val="en-US"/>
              </w:rPr>
            </w:pPr>
            <w:r w:rsidRPr="00CD2287">
              <w:rPr>
                <w:b w:val="0"/>
                <w:sz w:val="16"/>
                <w:szCs w:val="20"/>
                <w:lang w:val="en-US"/>
              </w:rPr>
              <w:t>Gender, collaborative consumption and well-being</w:t>
            </w:r>
          </w:p>
        </w:tc>
        <w:tc>
          <w:tcPr>
            <w:tcW w:w="4111" w:type="dxa"/>
          </w:tcPr>
          <w:p w14:paraId="7D2853C5" w14:textId="48CA4FBB"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CD2287">
              <w:rPr>
                <w:sz w:val="16"/>
                <w:szCs w:val="20"/>
                <w:lang w:val="en-US"/>
              </w:rPr>
              <w:t>Investigate collaborative consumption practice for well-being of humans and environment by using a combined framework of feminist political ecology, community economies and/or ethics of care</w:t>
            </w:r>
          </w:p>
        </w:tc>
        <w:tc>
          <w:tcPr>
            <w:tcW w:w="1559" w:type="dxa"/>
          </w:tcPr>
          <w:p w14:paraId="0F22B337" w14:textId="018B585C"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Chizu Sato </w:t>
            </w:r>
          </w:p>
        </w:tc>
        <w:tc>
          <w:tcPr>
            <w:tcW w:w="1339" w:type="dxa"/>
          </w:tcPr>
          <w:p w14:paraId="41420831" w14:textId="7576E6E4"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English </w:t>
            </w:r>
          </w:p>
        </w:tc>
        <w:tc>
          <w:tcPr>
            <w:tcW w:w="1536" w:type="dxa"/>
          </w:tcPr>
          <w:p w14:paraId="21FA7DB7" w14:textId="5154E1C2"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MCH/MME</w:t>
            </w:r>
          </w:p>
        </w:tc>
        <w:tc>
          <w:tcPr>
            <w:tcW w:w="1536" w:type="dxa"/>
          </w:tcPr>
          <w:p w14:paraId="1D411705" w14:textId="3392CE20"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2F09FC" w:rsidRPr="00CD2287" w14:paraId="4F56882F"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3E69E04C" w14:textId="77777777" w:rsidR="00691083" w:rsidRPr="00CD2287" w:rsidRDefault="00691083" w:rsidP="00691083">
            <w:pPr>
              <w:rPr>
                <w:b w:val="0"/>
                <w:sz w:val="16"/>
                <w:szCs w:val="20"/>
                <w:lang w:val="en-US"/>
              </w:rPr>
            </w:pPr>
          </w:p>
        </w:tc>
        <w:tc>
          <w:tcPr>
            <w:tcW w:w="4111" w:type="dxa"/>
          </w:tcPr>
          <w:p w14:paraId="7ECE9341" w14:textId="77777777" w:rsidR="00691083" w:rsidRPr="00CD2287"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55F42809" w14:textId="77777777" w:rsidR="00691083" w:rsidRPr="00CD2287"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12B0D231" w14:textId="77777777" w:rsidR="00691083" w:rsidRPr="00CD2287"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4DAFC107" w14:textId="77777777" w:rsidR="00691083" w:rsidRPr="00CD2287"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247C4B03" w14:textId="21B59206" w:rsidR="00691083" w:rsidRPr="00CD2287" w:rsidRDefault="00691083"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2F09FC" w:rsidRPr="00CD2287" w14:paraId="26874C4E"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304A8F90" w14:textId="4EA00596" w:rsidR="00691083" w:rsidRPr="00CD2287" w:rsidRDefault="00691083" w:rsidP="00691083">
            <w:pPr>
              <w:rPr>
                <w:b w:val="0"/>
                <w:sz w:val="16"/>
                <w:szCs w:val="20"/>
                <w:lang w:val="en-US"/>
              </w:rPr>
            </w:pPr>
            <w:r w:rsidRPr="00CD2287">
              <w:rPr>
                <w:b w:val="0"/>
                <w:sz w:val="16"/>
                <w:szCs w:val="20"/>
                <w:lang w:val="en-US"/>
              </w:rPr>
              <w:t>Art and Degrowth</w:t>
            </w:r>
          </w:p>
        </w:tc>
        <w:tc>
          <w:tcPr>
            <w:tcW w:w="4111" w:type="dxa"/>
          </w:tcPr>
          <w:p w14:paraId="37725DDB" w14:textId="3106DBE9"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sidRPr="00CD2287">
              <w:rPr>
                <w:sz w:val="16"/>
                <w:szCs w:val="20"/>
                <w:lang w:val="en-US"/>
              </w:rPr>
              <w:t>Explore how art can be/is used to facilitate degrowth</w:t>
            </w:r>
          </w:p>
        </w:tc>
        <w:tc>
          <w:tcPr>
            <w:tcW w:w="1559" w:type="dxa"/>
          </w:tcPr>
          <w:p w14:paraId="39876C88" w14:textId="348EC3FE"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Chizu Sato </w:t>
            </w:r>
          </w:p>
        </w:tc>
        <w:tc>
          <w:tcPr>
            <w:tcW w:w="1339" w:type="dxa"/>
          </w:tcPr>
          <w:p w14:paraId="1B5B6C4F" w14:textId="6401C981"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 xml:space="preserve">English </w:t>
            </w:r>
          </w:p>
        </w:tc>
        <w:tc>
          <w:tcPr>
            <w:tcW w:w="1536" w:type="dxa"/>
          </w:tcPr>
          <w:p w14:paraId="3EB938EC" w14:textId="411EC2C0" w:rsidR="00691083"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MCH/MME</w:t>
            </w:r>
          </w:p>
        </w:tc>
        <w:tc>
          <w:tcPr>
            <w:tcW w:w="1536" w:type="dxa"/>
          </w:tcPr>
          <w:p w14:paraId="1D56D071" w14:textId="6A8D0301" w:rsidR="00691083" w:rsidRPr="00CD2287" w:rsidRDefault="00691083" w:rsidP="00691083">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Any time</w:t>
            </w:r>
          </w:p>
        </w:tc>
      </w:tr>
      <w:tr w:rsidR="00A46F2F" w:rsidRPr="00CD2287" w14:paraId="02506716"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20C21DD4" w14:textId="77777777" w:rsidR="00A46F2F" w:rsidRPr="00CD2287" w:rsidRDefault="00A46F2F" w:rsidP="00691083">
            <w:pPr>
              <w:rPr>
                <w:sz w:val="16"/>
                <w:szCs w:val="20"/>
                <w:lang w:val="en-US"/>
              </w:rPr>
            </w:pPr>
          </w:p>
        </w:tc>
        <w:tc>
          <w:tcPr>
            <w:tcW w:w="4111" w:type="dxa"/>
          </w:tcPr>
          <w:p w14:paraId="51FF09F5" w14:textId="77777777" w:rsidR="00A46F2F" w:rsidRPr="00CD2287" w:rsidRDefault="00A46F2F"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402DE1D5" w14:textId="77777777" w:rsidR="00A46F2F" w:rsidRDefault="00A46F2F"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3B3D7C73" w14:textId="77777777" w:rsidR="00A46F2F" w:rsidRDefault="00A46F2F"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40DC19F9" w14:textId="77777777" w:rsidR="00A46F2F" w:rsidRDefault="00A46F2F"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56DD4943" w14:textId="77777777" w:rsidR="00A46F2F" w:rsidRDefault="00A46F2F" w:rsidP="00691083">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A46F2F" w:rsidRPr="00CD2287" w14:paraId="1CC4001F"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0D295C9E" w14:textId="57DE8132" w:rsidR="00A46F2F" w:rsidRPr="00CD2287" w:rsidRDefault="00A46F2F" w:rsidP="00A46F2F">
            <w:pPr>
              <w:rPr>
                <w:sz w:val="16"/>
                <w:szCs w:val="20"/>
                <w:lang w:val="en-US"/>
              </w:rPr>
            </w:pPr>
            <w:r w:rsidRPr="00475AB8">
              <w:rPr>
                <w:b w:val="0"/>
                <w:bCs w:val="0"/>
                <w:sz w:val="16"/>
                <w:szCs w:val="20"/>
                <w:lang w:val="en-US"/>
              </w:rPr>
              <w:t xml:space="preserve">Exploring ways out of </w:t>
            </w:r>
            <w:r>
              <w:rPr>
                <w:b w:val="0"/>
                <w:bCs w:val="0"/>
                <w:sz w:val="16"/>
                <w:szCs w:val="20"/>
                <w:lang w:val="en-US"/>
              </w:rPr>
              <w:t xml:space="preserve">long-term or intergenerational </w:t>
            </w:r>
            <w:r w:rsidRPr="00475AB8">
              <w:rPr>
                <w:b w:val="0"/>
                <w:bCs w:val="0"/>
                <w:sz w:val="16"/>
                <w:szCs w:val="20"/>
                <w:lang w:val="en-US"/>
              </w:rPr>
              <w:t>poverty</w:t>
            </w:r>
          </w:p>
        </w:tc>
        <w:tc>
          <w:tcPr>
            <w:tcW w:w="4111" w:type="dxa"/>
          </w:tcPr>
          <w:p w14:paraId="06D2D44C" w14:textId="0E0F3588" w:rsidR="00A46F2F" w:rsidRPr="00CD2287"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sidRPr="000B1E8E">
              <w:rPr>
                <w:sz w:val="16"/>
                <w:szCs w:val="20"/>
                <w:lang w:val="en-US"/>
              </w:rPr>
              <w:t>Long-term and intergenerational poverty are persistent problems in the Netherlands, yet there are people who manage to escape from these situations.</w:t>
            </w:r>
            <w:r>
              <w:rPr>
                <w:sz w:val="16"/>
                <w:szCs w:val="20"/>
                <w:lang w:val="en-US"/>
              </w:rPr>
              <w:t xml:space="preserve"> </w:t>
            </w:r>
            <w:r w:rsidRPr="00C76E69">
              <w:rPr>
                <w:sz w:val="16"/>
                <w:szCs w:val="20"/>
                <w:lang w:val="en-US"/>
              </w:rPr>
              <w:t xml:space="preserve">This </w:t>
            </w:r>
            <w:r>
              <w:rPr>
                <w:sz w:val="16"/>
                <w:szCs w:val="20"/>
                <w:lang w:val="en-US"/>
              </w:rPr>
              <w:t xml:space="preserve">thesis will focus on identifying how people find their way out of a situation of long-term poverty. </w:t>
            </w:r>
            <w:r w:rsidRPr="00C76E69">
              <w:rPr>
                <w:sz w:val="16"/>
                <w:szCs w:val="20"/>
                <w:lang w:val="en-US"/>
              </w:rPr>
              <w:t>For example, by conducting (biographical) interviews with people who</w:t>
            </w:r>
            <w:r>
              <w:rPr>
                <w:sz w:val="16"/>
                <w:szCs w:val="20"/>
                <w:lang w:val="en-US"/>
              </w:rPr>
              <w:t xml:space="preserve"> grew up in poverty, but have managed to find a way out</w:t>
            </w:r>
            <w:r w:rsidRPr="00C76E69">
              <w:rPr>
                <w:sz w:val="16"/>
                <w:szCs w:val="20"/>
                <w:lang w:val="en-US"/>
              </w:rPr>
              <w:t>.</w:t>
            </w:r>
          </w:p>
        </w:tc>
        <w:tc>
          <w:tcPr>
            <w:tcW w:w="1559" w:type="dxa"/>
          </w:tcPr>
          <w:p w14:paraId="6127123E" w14:textId="78855820" w:rsidR="00A46F2F" w:rsidRP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rPr>
            </w:pPr>
            <w:r w:rsidRPr="00475AB8">
              <w:rPr>
                <w:sz w:val="16"/>
                <w:szCs w:val="20"/>
              </w:rPr>
              <w:t>Hilje van der Horst/M</w:t>
            </w:r>
            <w:r>
              <w:rPr>
                <w:sz w:val="16"/>
                <w:szCs w:val="20"/>
              </w:rPr>
              <w:t>argret Franssen</w:t>
            </w:r>
          </w:p>
        </w:tc>
        <w:tc>
          <w:tcPr>
            <w:tcW w:w="1339" w:type="dxa"/>
          </w:tcPr>
          <w:p w14:paraId="32F3BBED" w14:textId="2E92CCE5"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English/Dutch</w:t>
            </w:r>
          </w:p>
        </w:tc>
        <w:tc>
          <w:tcPr>
            <w:tcW w:w="1536" w:type="dxa"/>
          </w:tcPr>
          <w:p w14:paraId="4B7D400C" w14:textId="50CB3E0A"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w:t>
            </w:r>
          </w:p>
        </w:tc>
        <w:tc>
          <w:tcPr>
            <w:tcW w:w="1536" w:type="dxa"/>
          </w:tcPr>
          <w:p w14:paraId="1F0EFB1B" w14:textId="2017DF19"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rPr>
              <w:t>Any</w:t>
            </w:r>
            <w:proofErr w:type="spellEnd"/>
            <w:r>
              <w:rPr>
                <w:sz w:val="16"/>
                <w:szCs w:val="20"/>
              </w:rPr>
              <w:t xml:space="preserve"> time</w:t>
            </w:r>
          </w:p>
        </w:tc>
      </w:tr>
      <w:tr w:rsidR="00A46F2F" w:rsidRPr="00CD2287" w14:paraId="65775A4D"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4A9E0418" w14:textId="77777777" w:rsidR="00A46F2F" w:rsidRPr="00CD2287" w:rsidRDefault="00A46F2F" w:rsidP="00A46F2F">
            <w:pPr>
              <w:rPr>
                <w:sz w:val="16"/>
                <w:szCs w:val="20"/>
                <w:lang w:val="en-US"/>
              </w:rPr>
            </w:pPr>
          </w:p>
        </w:tc>
        <w:tc>
          <w:tcPr>
            <w:tcW w:w="4111" w:type="dxa"/>
          </w:tcPr>
          <w:p w14:paraId="2B0FDC38" w14:textId="77777777" w:rsidR="00A46F2F" w:rsidRPr="00CD2287"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1A801F78"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4044113D"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0E56386A"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1CBEF986"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A46F2F" w:rsidRPr="00CD2287" w14:paraId="025AACDD"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4C9AE7C8" w14:textId="4BC0715A" w:rsidR="00A46F2F" w:rsidRPr="00CD2287" w:rsidRDefault="00A46F2F" w:rsidP="00A46F2F">
            <w:pPr>
              <w:rPr>
                <w:sz w:val="16"/>
                <w:szCs w:val="20"/>
                <w:lang w:val="en-US"/>
              </w:rPr>
            </w:pPr>
            <w:r w:rsidRPr="0098019B">
              <w:rPr>
                <w:b w:val="0"/>
                <w:bCs w:val="0"/>
                <w:sz w:val="16"/>
                <w:szCs w:val="20"/>
                <w:lang w:val="en-US"/>
              </w:rPr>
              <w:lastRenderedPageBreak/>
              <w:t>The deployment of experiential experts and experience workers in situations of poverty</w:t>
            </w:r>
          </w:p>
        </w:tc>
        <w:tc>
          <w:tcPr>
            <w:tcW w:w="4111" w:type="dxa"/>
          </w:tcPr>
          <w:p w14:paraId="6DBAB674" w14:textId="30C974FE" w:rsidR="00A46F2F" w:rsidRPr="00CD2287"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sidRPr="003D272A">
              <w:rPr>
                <w:sz w:val="16"/>
                <w:szCs w:val="20"/>
                <w:lang w:val="en-US"/>
              </w:rPr>
              <w:t>The knowledge of experts</w:t>
            </w:r>
            <w:r>
              <w:rPr>
                <w:sz w:val="16"/>
                <w:szCs w:val="20"/>
                <w:lang w:val="en-US"/>
              </w:rPr>
              <w:t>-</w:t>
            </w:r>
            <w:r w:rsidRPr="003D272A">
              <w:rPr>
                <w:sz w:val="16"/>
                <w:szCs w:val="20"/>
                <w:lang w:val="en-US"/>
              </w:rPr>
              <w:t>by</w:t>
            </w:r>
            <w:r>
              <w:rPr>
                <w:sz w:val="16"/>
                <w:szCs w:val="20"/>
                <w:lang w:val="en-US"/>
              </w:rPr>
              <w:t>-</w:t>
            </w:r>
            <w:r w:rsidRPr="003D272A">
              <w:rPr>
                <w:sz w:val="16"/>
                <w:szCs w:val="20"/>
                <w:lang w:val="en-US"/>
              </w:rPr>
              <w:t xml:space="preserve">experience and expert workers </w:t>
            </w:r>
            <w:r>
              <w:rPr>
                <w:sz w:val="16"/>
                <w:szCs w:val="20"/>
                <w:lang w:val="en-US"/>
              </w:rPr>
              <w:t>is</w:t>
            </w:r>
            <w:r w:rsidRPr="003D272A">
              <w:rPr>
                <w:sz w:val="16"/>
                <w:szCs w:val="20"/>
                <w:lang w:val="en-US"/>
              </w:rPr>
              <w:t xml:space="preserve"> still rarely used in</w:t>
            </w:r>
            <w:r>
              <w:rPr>
                <w:sz w:val="16"/>
                <w:szCs w:val="20"/>
                <w:lang w:val="en-US"/>
              </w:rPr>
              <w:t xml:space="preserve"> </w:t>
            </w:r>
            <w:r w:rsidRPr="004A2D55">
              <w:rPr>
                <w:sz w:val="16"/>
                <w:szCs w:val="20"/>
                <w:lang w:val="en-US"/>
              </w:rPr>
              <w:t>poverty-related policy</w:t>
            </w:r>
            <w:r w:rsidRPr="003D272A">
              <w:rPr>
                <w:sz w:val="16"/>
                <w:szCs w:val="20"/>
                <w:lang w:val="en-US"/>
              </w:rPr>
              <w:t>. This thesis focuses on mapping out the role that experts</w:t>
            </w:r>
            <w:r>
              <w:rPr>
                <w:sz w:val="16"/>
                <w:szCs w:val="20"/>
                <w:lang w:val="en-US"/>
              </w:rPr>
              <w:t>-</w:t>
            </w:r>
            <w:r w:rsidRPr="003D272A">
              <w:rPr>
                <w:sz w:val="16"/>
                <w:szCs w:val="20"/>
                <w:lang w:val="en-US"/>
              </w:rPr>
              <w:t>by</w:t>
            </w:r>
            <w:r>
              <w:rPr>
                <w:sz w:val="16"/>
                <w:szCs w:val="20"/>
                <w:lang w:val="en-US"/>
              </w:rPr>
              <w:t>-</w:t>
            </w:r>
            <w:r w:rsidRPr="003D272A">
              <w:rPr>
                <w:sz w:val="16"/>
                <w:szCs w:val="20"/>
                <w:lang w:val="en-US"/>
              </w:rPr>
              <w:t>experience can have in poverty</w:t>
            </w:r>
            <w:r>
              <w:rPr>
                <w:sz w:val="16"/>
                <w:szCs w:val="20"/>
                <w:lang w:val="en-US"/>
              </w:rPr>
              <w:t>-related</w:t>
            </w:r>
            <w:r w:rsidRPr="003D272A">
              <w:rPr>
                <w:sz w:val="16"/>
                <w:szCs w:val="20"/>
                <w:lang w:val="en-US"/>
              </w:rPr>
              <w:t xml:space="preserve"> policy, for example in reflecting on and in the approach to stigmatization by employees of various </w:t>
            </w:r>
            <w:r>
              <w:rPr>
                <w:sz w:val="16"/>
                <w:szCs w:val="20"/>
                <w:lang w:val="en-US"/>
              </w:rPr>
              <w:t>institutions</w:t>
            </w:r>
            <w:r w:rsidRPr="003D272A">
              <w:rPr>
                <w:sz w:val="16"/>
                <w:szCs w:val="20"/>
                <w:lang w:val="en-US"/>
              </w:rPr>
              <w:t>.</w:t>
            </w:r>
            <w:r>
              <w:rPr>
                <w:sz w:val="16"/>
                <w:szCs w:val="20"/>
                <w:lang w:val="en-US"/>
              </w:rPr>
              <w:t xml:space="preserve"> </w:t>
            </w:r>
            <w:r w:rsidRPr="003A1195">
              <w:rPr>
                <w:sz w:val="16"/>
                <w:szCs w:val="20"/>
                <w:lang w:val="en-US"/>
              </w:rPr>
              <w:t>The thesis is mainly qualitative in nature, for example interviews can be conducted with experience workers or policy officers.</w:t>
            </w:r>
          </w:p>
        </w:tc>
        <w:tc>
          <w:tcPr>
            <w:tcW w:w="1559" w:type="dxa"/>
          </w:tcPr>
          <w:p w14:paraId="2EF665F8" w14:textId="3B9A124F" w:rsidR="00A46F2F" w:rsidRP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rPr>
            </w:pPr>
            <w:r w:rsidRPr="00475AB8">
              <w:rPr>
                <w:sz w:val="16"/>
                <w:szCs w:val="20"/>
              </w:rPr>
              <w:t>Hilje van der Horst/M</w:t>
            </w:r>
            <w:r>
              <w:rPr>
                <w:sz w:val="16"/>
                <w:szCs w:val="20"/>
              </w:rPr>
              <w:t>argret Franssen</w:t>
            </w:r>
          </w:p>
        </w:tc>
        <w:tc>
          <w:tcPr>
            <w:tcW w:w="1339" w:type="dxa"/>
          </w:tcPr>
          <w:p w14:paraId="3DB2AF3D" w14:textId="20BD38F8"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English/Dutch</w:t>
            </w:r>
          </w:p>
        </w:tc>
        <w:tc>
          <w:tcPr>
            <w:tcW w:w="1536" w:type="dxa"/>
          </w:tcPr>
          <w:p w14:paraId="0AF99054" w14:textId="163F3486"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w:t>
            </w:r>
          </w:p>
        </w:tc>
        <w:tc>
          <w:tcPr>
            <w:tcW w:w="1536" w:type="dxa"/>
          </w:tcPr>
          <w:p w14:paraId="23229FD6" w14:textId="11CEB586"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Asap/any time?</w:t>
            </w:r>
          </w:p>
        </w:tc>
      </w:tr>
      <w:tr w:rsidR="00A46F2F" w:rsidRPr="00CD2287" w14:paraId="125A942F"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69DB0F0C" w14:textId="77777777" w:rsidR="00A46F2F" w:rsidRPr="00CD2287" w:rsidRDefault="00A46F2F" w:rsidP="00A46F2F">
            <w:pPr>
              <w:rPr>
                <w:sz w:val="16"/>
                <w:szCs w:val="20"/>
                <w:lang w:val="en-US"/>
              </w:rPr>
            </w:pPr>
          </w:p>
        </w:tc>
        <w:tc>
          <w:tcPr>
            <w:tcW w:w="4111" w:type="dxa"/>
          </w:tcPr>
          <w:p w14:paraId="13DD220B" w14:textId="77777777" w:rsidR="00A46F2F" w:rsidRPr="00CD2287"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256FBBF1"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4A89CC04"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23648986"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62FCABE0"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A46F2F" w:rsidRPr="00CD2287" w14:paraId="4908F16A"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A1CAF10" w14:textId="378E1CEE" w:rsidR="00A46F2F" w:rsidRPr="00CD2287" w:rsidRDefault="00A46F2F" w:rsidP="00A46F2F">
            <w:pPr>
              <w:rPr>
                <w:sz w:val="16"/>
                <w:szCs w:val="20"/>
                <w:lang w:val="en-US"/>
              </w:rPr>
            </w:pPr>
            <w:r w:rsidRPr="004A76DC">
              <w:rPr>
                <w:b w:val="0"/>
                <w:bCs w:val="0"/>
                <w:sz w:val="16"/>
                <w:szCs w:val="20"/>
                <w:lang w:val="en-US"/>
              </w:rPr>
              <w:t>Interacting stigmatization in poverty</w:t>
            </w:r>
          </w:p>
        </w:tc>
        <w:tc>
          <w:tcPr>
            <w:tcW w:w="4111" w:type="dxa"/>
          </w:tcPr>
          <w:p w14:paraId="5974B115" w14:textId="61F8A968" w:rsidR="00A46F2F" w:rsidRPr="00CD2287"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sidRPr="00E32F5F">
              <w:rPr>
                <w:sz w:val="16"/>
                <w:szCs w:val="20"/>
                <w:lang w:val="en-US"/>
              </w:rPr>
              <w:t xml:space="preserve">People in long-term or intergenerational poverty have to deal with different organizations. They may be confronted </w:t>
            </w:r>
            <w:r>
              <w:rPr>
                <w:sz w:val="16"/>
                <w:szCs w:val="20"/>
                <w:lang w:val="en-US"/>
              </w:rPr>
              <w:t>with poverty related stigmatization</w:t>
            </w:r>
            <w:r w:rsidRPr="00E32F5F">
              <w:rPr>
                <w:sz w:val="16"/>
                <w:szCs w:val="20"/>
                <w:lang w:val="en-US"/>
              </w:rPr>
              <w:t>,</w:t>
            </w:r>
            <w:r>
              <w:rPr>
                <w:sz w:val="16"/>
                <w:szCs w:val="20"/>
                <w:lang w:val="en-US"/>
              </w:rPr>
              <w:t xml:space="preserve"> </w:t>
            </w:r>
            <w:r w:rsidRPr="007E2C61">
              <w:rPr>
                <w:sz w:val="16"/>
                <w:szCs w:val="20"/>
                <w:lang w:val="en-US"/>
              </w:rPr>
              <w:t>but also around issues that that surround poverty, such as psychological vulnerability and teenage motherhood.</w:t>
            </w:r>
            <w:r>
              <w:rPr>
                <w:sz w:val="16"/>
                <w:szCs w:val="20"/>
                <w:lang w:val="en-US"/>
              </w:rPr>
              <w:t xml:space="preserve"> </w:t>
            </w:r>
            <w:r w:rsidRPr="00450760">
              <w:rPr>
                <w:sz w:val="16"/>
                <w:szCs w:val="20"/>
                <w:lang w:val="en-US"/>
              </w:rPr>
              <w:t xml:space="preserve">This thesis focuses on </w:t>
            </w:r>
            <w:r>
              <w:rPr>
                <w:sz w:val="16"/>
                <w:szCs w:val="20"/>
                <w:lang w:val="en-US"/>
              </w:rPr>
              <w:t>exploring</w:t>
            </w:r>
            <w:r w:rsidRPr="00450760">
              <w:rPr>
                <w:sz w:val="16"/>
                <w:szCs w:val="20"/>
                <w:lang w:val="en-US"/>
              </w:rPr>
              <w:t xml:space="preserve"> interacting stigmas that people in long-term or intergenerational poverty may face.</w:t>
            </w:r>
            <w:r>
              <w:rPr>
                <w:lang w:val="en-US"/>
              </w:rPr>
              <w:t xml:space="preserve"> </w:t>
            </w:r>
            <w:r w:rsidRPr="006514D6">
              <w:rPr>
                <w:sz w:val="16"/>
                <w:szCs w:val="20"/>
                <w:lang w:val="en-US"/>
              </w:rPr>
              <w:t>For example</w:t>
            </w:r>
            <w:r>
              <w:rPr>
                <w:sz w:val="16"/>
                <w:szCs w:val="20"/>
                <w:lang w:val="en-US"/>
              </w:rPr>
              <w:t xml:space="preserve"> by conducting interviews</w:t>
            </w:r>
            <w:r w:rsidRPr="006514D6">
              <w:rPr>
                <w:sz w:val="16"/>
                <w:szCs w:val="20"/>
                <w:lang w:val="en-US"/>
              </w:rPr>
              <w:t xml:space="preserve"> with people in long-term or intergenerational povert</w:t>
            </w:r>
            <w:r>
              <w:rPr>
                <w:sz w:val="16"/>
                <w:szCs w:val="20"/>
                <w:lang w:val="en-US"/>
              </w:rPr>
              <w:t xml:space="preserve">y. These interviews can be analyzed using an intersectional approach.  </w:t>
            </w:r>
          </w:p>
        </w:tc>
        <w:tc>
          <w:tcPr>
            <w:tcW w:w="1559" w:type="dxa"/>
          </w:tcPr>
          <w:p w14:paraId="6CBA5C47" w14:textId="1B87D78C" w:rsidR="00A46F2F" w:rsidRP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rPr>
            </w:pPr>
            <w:r w:rsidRPr="00475AB8">
              <w:rPr>
                <w:sz w:val="16"/>
                <w:szCs w:val="20"/>
              </w:rPr>
              <w:t>Hilje van der Horst/M</w:t>
            </w:r>
            <w:r>
              <w:rPr>
                <w:sz w:val="16"/>
                <w:szCs w:val="20"/>
              </w:rPr>
              <w:t>argret Franssen</w:t>
            </w:r>
          </w:p>
        </w:tc>
        <w:tc>
          <w:tcPr>
            <w:tcW w:w="1339" w:type="dxa"/>
          </w:tcPr>
          <w:p w14:paraId="4472EDFA" w14:textId="4564C464"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English/Dutch</w:t>
            </w:r>
          </w:p>
        </w:tc>
        <w:tc>
          <w:tcPr>
            <w:tcW w:w="1536" w:type="dxa"/>
          </w:tcPr>
          <w:p w14:paraId="0820761A" w14:textId="45CF0273"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rPr>
              <w:t>MCH</w:t>
            </w:r>
          </w:p>
        </w:tc>
        <w:tc>
          <w:tcPr>
            <w:tcW w:w="1536" w:type="dxa"/>
          </w:tcPr>
          <w:p w14:paraId="605F7499" w14:textId="319DD29D"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rPr>
              <w:t>Any</w:t>
            </w:r>
            <w:proofErr w:type="spellEnd"/>
            <w:r>
              <w:rPr>
                <w:sz w:val="16"/>
                <w:szCs w:val="20"/>
              </w:rPr>
              <w:t xml:space="preserve"> time</w:t>
            </w:r>
          </w:p>
        </w:tc>
      </w:tr>
      <w:tr w:rsidR="00A46F2F" w:rsidRPr="00CD2287" w14:paraId="648FE61D" w14:textId="77777777" w:rsidTr="00B9219A">
        <w:trPr>
          <w:trHeight w:val="183"/>
        </w:trPr>
        <w:tc>
          <w:tcPr>
            <w:cnfStyle w:val="001000000000" w:firstRow="0" w:lastRow="0" w:firstColumn="1" w:lastColumn="0" w:oddVBand="0" w:evenVBand="0" w:oddHBand="0" w:evenHBand="0" w:firstRowFirstColumn="0" w:firstRowLastColumn="0" w:lastRowFirstColumn="0" w:lastRowLastColumn="0"/>
            <w:tcW w:w="4815" w:type="dxa"/>
          </w:tcPr>
          <w:p w14:paraId="192502B0" w14:textId="77777777" w:rsidR="00A46F2F" w:rsidRPr="00CD2287" w:rsidRDefault="00A46F2F" w:rsidP="00A46F2F">
            <w:pPr>
              <w:rPr>
                <w:sz w:val="16"/>
                <w:szCs w:val="20"/>
                <w:lang w:val="en-US"/>
              </w:rPr>
            </w:pPr>
          </w:p>
        </w:tc>
        <w:tc>
          <w:tcPr>
            <w:tcW w:w="4111" w:type="dxa"/>
          </w:tcPr>
          <w:p w14:paraId="3BE4DD73" w14:textId="77777777" w:rsidR="00A46F2F" w:rsidRPr="00CD2287"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59" w:type="dxa"/>
          </w:tcPr>
          <w:p w14:paraId="56105181"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339" w:type="dxa"/>
          </w:tcPr>
          <w:p w14:paraId="4B139BB4"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4A491A10"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536" w:type="dxa"/>
          </w:tcPr>
          <w:p w14:paraId="7179B133" w14:textId="77777777" w:rsidR="00A46F2F" w:rsidRDefault="00A46F2F" w:rsidP="00A46F2F">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A46F2F" w:rsidRPr="00CD2287" w14:paraId="2D59D931" w14:textId="77777777" w:rsidTr="00B9219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815" w:type="dxa"/>
          </w:tcPr>
          <w:p w14:paraId="7666FC4A" w14:textId="2C24FD88" w:rsidR="00A46F2F" w:rsidRPr="00CD2287" w:rsidRDefault="00A46F2F" w:rsidP="00A46F2F">
            <w:pPr>
              <w:rPr>
                <w:sz w:val="16"/>
                <w:szCs w:val="20"/>
                <w:lang w:val="en-US"/>
              </w:rPr>
            </w:pPr>
            <w:r>
              <w:rPr>
                <w:b w:val="0"/>
                <w:bCs w:val="0"/>
                <w:sz w:val="16"/>
                <w:szCs w:val="20"/>
                <w:lang w:val="en-US"/>
              </w:rPr>
              <w:t>Poverty</w:t>
            </w:r>
            <w:r w:rsidRPr="00E33B36">
              <w:rPr>
                <w:b w:val="0"/>
                <w:bCs w:val="0"/>
                <w:sz w:val="16"/>
                <w:szCs w:val="20"/>
                <w:lang w:val="en-US"/>
              </w:rPr>
              <w:t>, shame, stigma and stress in people with a non-Western migration background in the Netherlands</w:t>
            </w:r>
          </w:p>
        </w:tc>
        <w:tc>
          <w:tcPr>
            <w:tcW w:w="4111" w:type="dxa"/>
          </w:tcPr>
          <w:p w14:paraId="221F2825" w14:textId="77777777" w:rsidR="00A46F2F" w:rsidRPr="00BC0024"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sidRPr="00A0080A">
              <w:rPr>
                <w:sz w:val="16"/>
                <w:szCs w:val="20"/>
                <w:lang w:val="en-US"/>
              </w:rPr>
              <w:t>Migrants with a non-Western background are relatively more likely to be in long-term poverty</w:t>
            </w:r>
            <w:r>
              <w:rPr>
                <w:sz w:val="16"/>
                <w:szCs w:val="20"/>
                <w:lang w:val="en-US"/>
              </w:rPr>
              <w:t xml:space="preserve"> </w:t>
            </w:r>
            <w:r w:rsidRPr="00A0080A">
              <w:rPr>
                <w:sz w:val="16"/>
                <w:szCs w:val="20"/>
                <w:lang w:val="en-US"/>
              </w:rPr>
              <w:t xml:space="preserve"> </w:t>
            </w:r>
            <w:r>
              <w:rPr>
                <w:sz w:val="16"/>
                <w:szCs w:val="20"/>
                <w:lang w:val="en-US"/>
              </w:rPr>
              <w:t>than people without such a background. Iss</w:t>
            </w:r>
            <w:r w:rsidRPr="00A0080A">
              <w:rPr>
                <w:sz w:val="16"/>
                <w:szCs w:val="20"/>
                <w:lang w:val="en-US"/>
              </w:rPr>
              <w:t>ues such as chronic stress, shame and stigmatization, have only been studied to a limited extent</w:t>
            </w:r>
            <w:r>
              <w:rPr>
                <w:sz w:val="16"/>
                <w:szCs w:val="20"/>
                <w:lang w:val="en-US"/>
              </w:rPr>
              <w:t xml:space="preserve"> within this group.</w:t>
            </w:r>
            <w:r w:rsidRPr="00A0080A">
              <w:rPr>
                <w:sz w:val="16"/>
                <w:szCs w:val="20"/>
                <w:lang w:val="en-US"/>
              </w:rPr>
              <w:t xml:space="preserve"> </w:t>
            </w:r>
          </w:p>
          <w:p w14:paraId="67E98EB4" w14:textId="2053CFD6" w:rsidR="00A46F2F" w:rsidRPr="00CD2287"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sidRPr="00BC0024">
              <w:rPr>
                <w:sz w:val="16"/>
                <w:szCs w:val="20"/>
                <w:lang w:val="en-US"/>
              </w:rPr>
              <w:t>This thesis focuses on exploring stress, shame and stigma in situations of long-term poverty in this target group.</w:t>
            </w:r>
            <w:r>
              <w:rPr>
                <w:sz w:val="16"/>
                <w:szCs w:val="20"/>
                <w:lang w:val="en-US"/>
              </w:rPr>
              <w:t xml:space="preserve"> </w:t>
            </w:r>
            <w:r w:rsidRPr="00220333">
              <w:rPr>
                <w:sz w:val="16"/>
                <w:szCs w:val="20"/>
                <w:lang w:val="en-US"/>
              </w:rPr>
              <w:t>Preferably, (autobiographical) interviews are conducted among people in long-term poverty with a non-Western migration background in the Netherlands. This is preferably carried out by someone who has affinity with the target group.</w:t>
            </w:r>
          </w:p>
        </w:tc>
        <w:tc>
          <w:tcPr>
            <w:tcW w:w="1559" w:type="dxa"/>
          </w:tcPr>
          <w:p w14:paraId="061477EB" w14:textId="4A5907A7" w:rsidR="00A46F2F" w:rsidRP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rPr>
            </w:pPr>
            <w:r w:rsidRPr="00475AB8">
              <w:rPr>
                <w:sz w:val="16"/>
                <w:szCs w:val="20"/>
              </w:rPr>
              <w:t>Hilje van der Horst/M</w:t>
            </w:r>
            <w:r>
              <w:rPr>
                <w:sz w:val="16"/>
                <w:szCs w:val="20"/>
              </w:rPr>
              <w:t>argret Franssen</w:t>
            </w:r>
          </w:p>
        </w:tc>
        <w:tc>
          <w:tcPr>
            <w:tcW w:w="1339" w:type="dxa"/>
          </w:tcPr>
          <w:p w14:paraId="5A4934C2" w14:textId="54877360"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English/Dutch</w:t>
            </w:r>
          </w:p>
        </w:tc>
        <w:tc>
          <w:tcPr>
            <w:tcW w:w="1536" w:type="dxa"/>
          </w:tcPr>
          <w:p w14:paraId="4579CDC5" w14:textId="6B61FE51"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rPr>
              <w:t>MCH</w:t>
            </w:r>
          </w:p>
        </w:tc>
        <w:tc>
          <w:tcPr>
            <w:tcW w:w="1536" w:type="dxa"/>
          </w:tcPr>
          <w:p w14:paraId="6CD7C97E" w14:textId="29665E77" w:rsidR="00A46F2F" w:rsidRDefault="00A46F2F" w:rsidP="00A46F2F">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rPr>
              <w:t>Any</w:t>
            </w:r>
            <w:proofErr w:type="spellEnd"/>
            <w:r>
              <w:rPr>
                <w:sz w:val="16"/>
                <w:szCs w:val="20"/>
              </w:rPr>
              <w:t xml:space="preserve"> time </w:t>
            </w:r>
          </w:p>
        </w:tc>
      </w:tr>
    </w:tbl>
    <w:p w14:paraId="7720729C" w14:textId="67086436" w:rsidR="00BC11C5" w:rsidRDefault="00BC11C5" w:rsidP="00E22F64">
      <w:pPr>
        <w:rPr>
          <w:b/>
          <w:sz w:val="16"/>
          <w:szCs w:val="20"/>
          <w:lang w:val="en-US"/>
        </w:rPr>
      </w:pPr>
    </w:p>
    <w:p w14:paraId="43CA4A12" w14:textId="23CE1215" w:rsidR="00BC11C5" w:rsidRPr="009E4540" w:rsidRDefault="000535B0" w:rsidP="00AC47C5">
      <w:pPr>
        <w:rPr>
          <w:b/>
          <w:sz w:val="16"/>
          <w:szCs w:val="20"/>
          <w:lang w:val="en-US"/>
        </w:rPr>
      </w:pPr>
      <w:r>
        <w:rPr>
          <w:b/>
          <w:sz w:val="22"/>
          <w:szCs w:val="20"/>
          <w:lang w:val="en-US"/>
        </w:rPr>
        <w:br w:type="page"/>
      </w:r>
      <w:r w:rsidR="00BC11C5" w:rsidRPr="00683555">
        <w:rPr>
          <w:b/>
          <w:sz w:val="22"/>
          <w:szCs w:val="20"/>
          <w:lang w:val="en-US"/>
        </w:rPr>
        <w:lastRenderedPageBreak/>
        <w:t>INTERNSHIP</w:t>
      </w:r>
    </w:p>
    <w:p w14:paraId="42885ABF" w14:textId="77777777" w:rsidR="00BC11C5" w:rsidRDefault="00BC11C5" w:rsidP="00BC11C5">
      <w:pPr>
        <w:jc w:val="center"/>
        <w:rPr>
          <w:b/>
          <w:sz w:val="22"/>
          <w:szCs w:val="20"/>
          <w:lang w:val="en-US"/>
        </w:rPr>
      </w:pPr>
      <w:r w:rsidRPr="00683555">
        <w:rPr>
          <w:b/>
          <w:sz w:val="22"/>
          <w:szCs w:val="20"/>
          <w:lang w:val="en-US"/>
        </w:rPr>
        <w:t>Current internship vacancies</w:t>
      </w:r>
    </w:p>
    <w:tbl>
      <w:tblPr>
        <w:tblStyle w:val="GridTable4-Accent1"/>
        <w:tblW w:w="13920" w:type="dxa"/>
        <w:tblLook w:val="04A0" w:firstRow="1" w:lastRow="0" w:firstColumn="1" w:lastColumn="0" w:noHBand="0" w:noVBand="1"/>
      </w:tblPr>
      <w:tblGrid>
        <w:gridCol w:w="2830"/>
        <w:gridCol w:w="3161"/>
        <w:gridCol w:w="3230"/>
        <w:gridCol w:w="1723"/>
        <w:gridCol w:w="1044"/>
        <w:gridCol w:w="1932"/>
      </w:tblGrid>
      <w:tr w:rsidR="0044499C" w:rsidRPr="009E4540" w14:paraId="31FCF740" w14:textId="77777777" w:rsidTr="0044499C">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30" w:type="dxa"/>
          </w:tcPr>
          <w:p w14:paraId="040E32CC" w14:textId="77777777" w:rsidR="0044499C" w:rsidRDefault="0044499C" w:rsidP="001B0071">
            <w:pPr>
              <w:jc w:val="center"/>
              <w:rPr>
                <w:b w:val="0"/>
                <w:sz w:val="22"/>
                <w:szCs w:val="20"/>
                <w:lang w:val="en-US"/>
              </w:rPr>
            </w:pPr>
            <w:r w:rsidRPr="00683555">
              <w:rPr>
                <w:sz w:val="16"/>
                <w:szCs w:val="20"/>
                <w:lang w:val="en-US"/>
              </w:rPr>
              <w:t>Title</w:t>
            </w:r>
          </w:p>
        </w:tc>
        <w:tc>
          <w:tcPr>
            <w:tcW w:w="3161" w:type="dxa"/>
          </w:tcPr>
          <w:p w14:paraId="2FBF74AE" w14:textId="77777777" w:rsidR="0044499C" w:rsidRDefault="0044499C" w:rsidP="001B0071">
            <w:pPr>
              <w:jc w:val="center"/>
              <w:cnfStyle w:val="100000000000" w:firstRow="1" w:lastRow="0" w:firstColumn="0" w:lastColumn="0" w:oddVBand="0" w:evenVBand="0" w:oddHBand="0" w:evenHBand="0" w:firstRowFirstColumn="0" w:firstRowLastColumn="0" w:lastRowFirstColumn="0" w:lastRowLastColumn="0"/>
              <w:rPr>
                <w:b w:val="0"/>
                <w:sz w:val="22"/>
                <w:szCs w:val="20"/>
                <w:lang w:val="en-US"/>
              </w:rPr>
            </w:pPr>
            <w:r w:rsidRPr="00683555">
              <w:rPr>
                <w:sz w:val="16"/>
                <w:szCs w:val="20"/>
                <w:lang w:val="en-US"/>
              </w:rPr>
              <w:t xml:space="preserve">Organization </w:t>
            </w:r>
          </w:p>
        </w:tc>
        <w:tc>
          <w:tcPr>
            <w:tcW w:w="3230" w:type="dxa"/>
          </w:tcPr>
          <w:p w14:paraId="089E301C" w14:textId="238046D2" w:rsidR="0044499C" w:rsidRPr="00683555" w:rsidRDefault="0044499C" w:rsidP="001B0071">
            <w:pPr>
              <w:jc w:val="center"/>
              <w:cnfStyle w:val="100000000000" w:firstRow="1" w:lastRow="0" w:firstColumn="0" w:lastColumn="0" w:oddVBand="0" w:evenVBand="0" w:oddHBand="0" w:evenHBand="0" w:firstRowFirstColumn="0" w:firstRowLastColumn="0" w:lastRowFirstColumn="0" w:lastRowLastColumn="0"/>
              <w:rPr>
                <w:sz w:val="16"/>
                <w:szCs w:val="20"/>
                <w:lang w:val="en-US"/>
              </w:rPr>
            </w:pPr>
            <w:r>
              <w:rPr>
                <w:sz w:val="16"/>
                <w:szCs w:val="20"/>
                <w:lang w:val="en-US"/>
              </w:rPr>
              <w:t>Description</w:t>
            </w:r>
          </w:p>
        </w:tc>
        <w:tc>
          <w:tcPr>
            <w:tcW w:w="1723" w:type="dxa"/>
          </w:tcPr>
          <w:p w14:paraId="5EEC165E" w14:textId="63C49BE9" w:rsidR="0044499C" w:rsidRDefault="0044499C" w:rsidP="001B0071">
            <w:pPr>
              <w:jc w:val="center"/>
              <w:cnfStyle w:val="100000000000" w:firstRow="1" w:lastRow="0" w:firstColumn="0" w:lastColumn="0" w:oddVBand="0" w:evenVBand="0" w:oddHBand="0" w:evenHBand="0" w:firstRowFirstColumn="0" w:firstRowLastColumn="0" w:lastRowFirstColumn="0" w:lastRowLastColumn="0"/>
              <w:rPr>
                <w:b w:val="0"/>
                <w:sz w:val="22"/>
                <w:szCs w:val="20"/>
                <w:lang w:val="en-US"/>
              </w:rPr>
            </w:pPr>
            <w:r w:rsidRPr="00683555">
              <w:rPr>
                <w:sz w:val="16"/>
                <w:szCs w:val="20"/>
                <w:lang w:val="en-US"/>
              </w:rPr>
              <w:t>Contact person/ supervisor</w:t>
            </w:r>
          </w:p>
        </w:tc>
        <w:tc>
          <w:tcPr>
            <w:tcW w:w="1044" w:type="dxa"/>
          </w:tcPr>
          <w:p w14:paraId="22230837" w14:textId="77777777" w:rsidR="0044499C" w:rsidRDefault="0044499C" w:rsidP="001B0071">
            <w:pPr>
              <w:jc w:val="center"/>
              <w:cnfStyle w:val="100000000000" w:firstRow="1" w:lastRow="0" w:firstColumn="0" w:lastColumn="0" w:oddVBand="0" w:evenVBand="0" w:oddHBand="0" w:evenHBand="0" w:firstRowFirstColumn="0" w:firstRowLastColumn="0" w:lastRowFirstColumn="0" w:lastRowLastColumn="0"/>
              <w:rPr>
                <w:b w:val="0"/>
                <w:sz w:val="22"/>
                <w:szCs w:val="20"/>
                <w:lang w:val="en-US"/>
              </w:rPr>
            </w:pPr>
            <w:r w:rsidRPr="00683555">
              <w:rPr>
                <w:sz w:val="16"/>
                <w:szCs w:val="20"/>
                <w:lang w:val="en-US"/>
              </w:rPr>
              <w:t>Required language</w:t>
            </w:r>
          </w:p>
        </w:tc>
        <w:tc>
          <w:tcPr>
            <w:tcW w:w="1932" w:type="dxa"/>
          </w:tcPr>
          <w:p w14:paraId="34FEE752" w14:textId="77777777" w:rsidR="0044499C" w:rsidRDefault="0044499C" w:rsidP="001B0071">
            <w:pPr>
              <w:jc w:val="center"/>
              <w:cnfStyle w:val="100000000000" w:firstRow="1" w:lastRow="0" w:firstColumn="0" w:lastColumn="0" w:oddVBand="0" w:evenVBand="0" w:oddHBand="0" w:evenHBand="0" w:firstRowFirstColumn="0" w:firstRowLastColumn="0" w:lastRowFirstColumn="0" w:lastRowLastColumn="0"/>
              <w:rPr>
                <w:b w:val="0"/>
                <w:sz w:val="22"/>
                <w:szCs w:val="20"/>
                <w:lang w:val="en-US"/>
              </w:rPr>
            </w:pPr>
            <w:r w:rsidRPr="00683555">
              <w:rPr>
                <w:sz w:val="16"/>
                <w:szCs w:val="20"/>
                <w:lang w:val="en-US"/>
              </w:rPr>
              <w:t>Starting date</w:t>
            </w:r>
          </w:p>
        </w:tc>
      </w:tr>
      <w:tr w:rsidR="0044499C" w:rsidRPr="009E4540" w14:paraId="7D1827F0" w14:textId="77777777" w:rsidTr="0044499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30" w:type="dxa"/>
          </w:tcPr>
          <w:p w14:paraId="7EC0380A" w14:textId="46666EA6" w:rsidR="0044499C" w:rsidRPr="00E64EF9" w:rsidRDefault="0044499C" w:rsidP="00B6059B">
            <w:pPr>
              <w:rPr>
                <w:b w:val="0"/>
                <w:bCs w:val="0"/>
                <w:sz w:val="16"/>
                <w:szCs w:val="20"/>
              </w:rPr>
            </w:pPr>
            <w:r w:rsidRPr="00E64EF9">
              <w:rPr>
                <w:b w:val="0"/>
                <w:bCs w:val="0"/>
                <w:sz w:val="16"/>
                <w:szCs w:val="20"/>
              </w:rPr>
              <w:t>Middelengebruik onder jongeren en v</w:t>
            </w:r>
            <w:r>
              <w:rPr>
                <w:b w:val="0"/>
                <w:bCs w:val="0"/>
                <w:sz w:val="16"/>
                <w:szCs w:val="20"/>
              </w:rPr>
              <w:t>olwassenen</w:t>
            </w:r>
          </w:p>
        </w:tc>
        <w:tc>
          <w:tcPr>
            <w:tcW w:w="3161" w:type="dxa"/>
          </w:tcPr>
          <w:p w14:paraId="2F32E03A" w14:textId="31B538CB" w:rsidR="0044499C" w:rsidRPr="00E64EF9"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lang w:val="en-US"/>
              </w:rPr>
              <w:t>Trimbos</w:t>
            </w:r>
            <w:proofErr w:type="spellEnd"/>
            <w:r>
              <w:rPr>
                <w:sz w:val="16"/>
                <w:szCs w:val="20"/>
                <w:lang w:val="en-US"/>
              </w:rPr>
              <w:t xml:space="preserve"> </w:t>
            </w:r>
            <w:proofErr w:type="spellStart"/>
            <w:r>
              <w:rPr>
                <w:sz w:val="16"/>
                <w:szCs w:val="20"/>
                <w:lang w:val="en-US"/>
              </w:rPr>
              <w:t>Instituut</w:t>
            </w:r>
            <w:proofErr w:type="spellEnd"/>
          </w:p>
        </w:tc>
        <w:tc>
          <w:tcPr>
            <w:tcW w:w="3230" w:type="dxa"/>
          </w:tcPr>
          <w:p w14:paraId="50EA6777" w14:textId="77777777" w:rsidR="0044499C"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p>
        </w:tc>
        <w:tc>
          <w:tcPr>
            <w:tcW w:w="1723" w:type="dxa"/>
          </w:tcPr>
          <w:p w14:paraId="4DD0F001" w14:textId="37A85C51" w:rsidR="0044499C" w:rsidRPr="00E64EF9"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To be announced</w:t>
            </w:r>
          </w:p>
        </w:tc>
        <w:tc>
          <w:tcPr>
            <w:tcW w:w="1044" w:type="dxa"/>
          </w:tcPr>
          <w:p w14:paraId="63943585" w14:textId="26492789" w:rsidR="0044499C" w:rsidRPr="00E64EF9"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Dutch</w:t>
            </w:r>
          </w:p>
        </w:tc>
        <w:tc>
          <w:tcPr>
            <w:tcW w:w="1932" w:type="dxa"/>
          </w:tcPr>
          <w:p w14:paraId="47D62361" w14:textId="4D5618BB" w:rsidR="0044499C" w:rsidRPr="00E64EF9"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February 2021</w:t>
            </w:r>
          </w:p>
        </w:tc>
      </w:tr>
      <w:tr w:rsidR="0044499C" w:rsidRPr="009E4540" w14:paraId="131408C5" w14:textId="77777777" w:rsidTr="0044499C">
        <w:trPr>
          <w:trHeight w:val="154"/>
        </w:trPr>
        <w:tc>
          <w:tcPr>
            <w:cnfStyle w:val="001000000000" w:firstRow="0" w:lastRow="0" w:firstColumn="1" w:lastColumn="0" w:oddVBand="0" w:evenVBand="0" w:oddHBand="0" w:evenHBand="0" w:firstRowFirstColumn="0" w:firstRowLastColumn="0" w:lastRowFirstColumn="0" w:lastRowLastColumn="0"/>
            <w:tcW w:w="2830" w:type="dxa"/>
          </w:tcPr>
          <w:p w14:paraId="1BEC5D55" w14:textId="77777777" w:rsidR="0044499C" w:rsidRPr="00052B72" w:rsidRDefault="0044499C" w:rsidP="00B6059B">
            <w:pPr>
              <w:rPr>
                <w:sz w:val="16"/>
                <w:szCs w:val="20"/>
                <w:lang w:val="en-US"/>
              </w:rPr>
            </w:pPr>
          </w:p>
        </w:tc>
        <w:tc>
          <w:tcPr>
            <w:tcW w:w="3161" w:type="dxa"/>
          </w:tcPr>
          <w:p w14:paraId="55C5457E" w14:textId="77777777"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3230" w:type="dxa"/>
          </w:tcPr>
          <w:p w14:paraId="74BA79E3" w14:textId="77777777"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723" w:type="dxa"/>
          </w:tcPr>
          <w:p w14:paraId="0C07D4C8" w14:textId="4B902A7A"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044" w:type="dxa"/>
          </w:tcPr>
          <w:p w14:paraId="237AC69D" w14:textId="77777777"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932" w:type="dxa"/>
          </w:tcPr>
          <w:p w14:paraId="3822333A" w14:textId="77777777" w:rsidR="0044499C" w:rsidRDefault="0044499C" w:rsidP="00B6059B">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44499C" w:rsidRPr="009E4540" w14:paraId="108FD0B0" w14:textId="77777777" w:rsidTr="0044499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30" w:type="dxa"/>
          </w:tcPr>
          <w:p w14:paraId="152DAB2C" w14:textId="1F699FCF" w:rsidR="0044499C" w:rsidRPr="009E0F14" w:rsidRDefault="0044499C" w:rsidP="00B6059B">
            <w:pPr>
              <w:rPr>
                <w:b w:val="0"/>
                <w:bCs w:val="0"/>
                <w:sz w:val="16"/>
                <w:szCs w:val="20"/>
                <w:lang w:val="en-US"/>
              </w:rPr>
            </w:pPr>
            <w:proofErr w:type="spellStart"/>
            <w:r w:rsidRPr="009E0F14">
              <w:rPr>
                <w:b w:val="0"/>
                <w:bCs w:val="0"/>
                <w:sz w:val="16"/>
                <w:szCs w:val="20"/>
                <w:lang w:val="en-US"/>
              </w:rPr>
              <w:t>Rookvrije</w:t>
            </w:r>
            <w:proofErr w:type="spellEnd"/>
            <w:r w:rsidRPr="009E0F14">
              <w:rPr>
                <w:b w:val="0"/>
                <w:bCs w:val="0"/>
                <w:sz w:val="16"/>
                <w:szCs w:val="20"/>
                <w:lang w:val="en-US"/>
              </w:rPr>
              <w:t xml:space="preserve"> </w:t>
            </w:r>
            <w:proofErr w:type="spellStart"/>
            <w:r w:rsidRPr="009E0F14">
              <w:rPr>
                <w:b w:val="0"/>
                <w:bCs w:val="0"/>
                <w:sz w:val="16"/>
                <w:szCs w:val="20"/>
                <w:lang w:val="en-US"/>
              </w:rPr>
              <w:t>omgeving</w:t>
            </w:r>
            <w:proofErr w:type="spellEnd"/>
          </w:p>
        </w:tc>
        <w:tc>
          <w:tcPr>
            <w:tcW w:w="3161" w:type="dxa"/>
          </w:tcPr>
          <w:p w14:paraId="140C818B" w14:textId="5669C625" w:rsidR="0044499C" w:rsidRPr="009E0F14"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9E0F14">
              <w:rPr>
                <w:sz w:val="16"/>
                <w:szCs w:val="20"/>
              </w:rPr>
              <w:t>GGD Drenthe</w:t>
            </w:r>
          </w:p>
        </w:tc>
        <w:tc>
          <w:tcPr>
            <w:tcW w:w="3230" w:type="dxa"/>
          </w:tcPr>
          <w:p w14:paraId="0B7A6A5C" w14:textId="77777777" w:rsidR="0044499C" w:rsidRPr="009E0F14"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
        </w:tc>
        <w:tc>
          <w:tcPr>
            <w:tcW w:w="1723" w:type="dxa"/>
          </w:tcPr>
          <w:p w14:paraId="3ED25AB5" w14:textId="30E2E510" w:rsidR="0044499C" w:rsidRPr="009E0F14"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9E0F14">
              <w:rPr>
                <w:sz w:val="16"/>
                <w:szCs w:val="20"/>
              </w:rPr>
              <w:t>To</w:t>
            </w:r>
            <w:proofErr w:type="spellEnd"/>
            <w:r w:rsidRPr="009E0F14">
              <w:rPr>
                <w:sz w:val="16"/>
                <w:szCs w:val="20"/>
              </w:rPr>
              <w:t xml:space="preserve"> </w:t>
            </w:r>
            <w:proofErr w:type="spellStart"/>
            <w:r w:rsidRPr="009E0F14">
              <w:rPr>
                <w:sz w:val="16"/>
                <w:szCs w:val="20"/>
              </w:rPr>
              <w:t>be</w:t>
            </w:r>
            <w:proofErr w:type="spellEnd"/>
            <w:r w:rsidRPr="009E0F14">
              <w:rPr>
                <w:sz w:val="16"/>
                <w:szCs w:val="20"/>
              </w:rPr>
              <w:t xml:space="preserve"> </w:t>
            </w:r>
            <w:proofErr w:type="spellStart"/>
            <w:r w:rsidRPr="009E0F14">
              <w:rPr>
                <w:sz w:val="16"/>
                <w:szCs w:val="20"/>
              </w:rPr>
              <w:t>announced</w:t>
            </w:r>
            <w:proofErr w:type="spellEnd"/>
          </w:p>
        </w:tc>
        <w:tc>
          <w:tcPr>
            <w:tcW w:w="1044" w:type="dxa"/>
          </w:tcPr>
          <w:p w14:paraId="26EEA7D9" w14:textId="1ECF8889" w:rsidR="0044499C" w:rsidRPr="009E0F14"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9E0F14">
              <w:rPr>
                <w:sz w:val="16"/>
                <w:szCs w:val="20"/>
              </w:rPr>
              <w:t>Dutch</w:t>
            </w:r>
          </w:p>
        </w:tc>
        <w:tc>
          <w:tcPr>
            <w:tcW w:w="1932" w:type="dxa"/>
          </w:tcPr>
          <w:p w14:paraId="2CA9FE5C" w14:textId="57D238ED" w:rsidR="0044499C" w:rsidRPr="009E0F14"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sidRPr="009E0F14">
              <w:rPr>
                <w:sz w:val="16"/>
                <w:szCs w:val="20"/>
                <w:lang w:val="en-US"/>
              </w:rPr>
              <w:t>Between November 2020 and July 2021</w:t>
            </w:r>
          </w:p>
        </w:tc>
      </w:tr>
      <w:tr w:rsidR="0044499C" w:rsidRPr="009E4540" w14:paraId="36AA158C" w14:textId="77777777" w:rsidTr="0044499C">
        <w:trPr>
          <w:trHeight w:val="70"/>
        </w:trPr>
        <w:tc>
          <w:tcPr>
            <w:cnfStyle w:val="001000000000" w:firstRow="0" w:lastRow="0" w:firstColumn="1" w:lastColumn="0" w:oddVBand="0" w:evenVBand="0" w:oddHBand="0" w:evenHBand="0" w:firstRowFirstColumn="0" w:firstRowLastColumn="0" w:lastRowFirstColumn="0" w:lastRowLastColumn="0"/>
            <w:tcW w:w="2830" w:type="dxa"/>
          </w:tcPr>
          <w:p w14:paraId="4227FF6A" w14:textId="77777777" w:rsidR="0044499C" w:rsidRPr="00052B72" w:rsidRDefault="0044499C" w:rsidP="00B6059B">
            <w:pPr>
              <w:rPr>
                <w:sz w:val="16"/>
                <w:szCs w:val="20"/>
                <w:lang w:val="en-US"/>
              </w:rPr>
            </w:pPr>
          </w:p>
        </w:tc>
        <w:tc>
          <w:tcPr>
            <w:tcW w:w="3161" w:type="dxa"/>
          </w:tcPr>
          <w:p w14:paraId="137E5203" w14:textId="77777777"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3230" w:type="dxa"/>
          </w:tcPr>
          <w:p w14:paraId="5EA08C2D" w14:textId="77777777"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723" w:type="dxa"/>
          </w:tcPr>
          <w:p w14:paraId="701D0205" w14:textId="724F1333"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044" w:type="dxa"/>
          </w:tcPr>
          <w:p w14:paraId="23E37E37" w14:textId="77777777" w:rsidR="0044499C" w:rsidRPr="00571D26"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932" w:type="dxa"/>
          </w:tcPr>
          <w:p w14:paraId="696DDC52" w14:textId="77777777" w:rsidR="0044499C" w:rsidRDefault="0044499C" w:rsidP="00B6059B">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44499C" w:rsidRPr="009E4540" w14:paraId="0D639699" w14:textId="77777777" w:rsidTr="0044499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30" w:type="dxa"/>
          </w:tcPr>
          <w:p w14:paraId="0B235E9B" w14:textId="2D3BE21E" w:rsidR="0044499C" w:rsidRPr="009E0F14" w:rsidRDefault="0044499C" w:rsidP="00B6059B">
            <w:pPr>
              <w:rPr>
                <w:b w:val="0"/>
                <w:bCs w:val="0"/>
                <w:sz w:val="16"/>
                <w:szCs w:val="20"/>
                <w:lang w:val="en-US"/>
              </w:rPr>
            </w:pPr>
            <w:proofErr w:type="spellStart"/>
            <w:r w:rsidRPr="009E0F14">
              <w:rPr>
                <w:b w:val="0"/>
                <w:bCs w:val="0"/>
                <w:sz w:val="16"/>
                <w:szCs w:val="20"/>
                <w:lang w:val="en-US"/>
              </w:rPr>
              <w:t>Agrifood</w:t>
            </w:r>
            <w:proofErr w:type="spellEnd"/>
          </w:p>
        </w:tc>
        <w:tc>
          <w:tcPr>
            <w:tcW w:w="3161" w:type="dxa"/>
          </w:tcPr>
          <w:p w14:paraId="66F122C5" w14:textId="74AB4BD4" w:rsidR="0044499C" w:rsidRPr="00571D26"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 xml:space="preserve">Wageningen </w:t>
            </w:r>
            <w:proofErr w:type="spellStart"/>
            <w:r>
              <w:rPr>
                <w:sz w:val="16"/>
                <w:szCs w:val="20"/>
              </w:rPr>
              <w:t>Economic</w:t>
            </w:r>
            <w:proofErr w:type="spellEnd"/>
            <w:r>
              <w:rPr>
                <w:sz w:val="16"/>
                <w:szCs w:val="20"/>
              </w:rPr>
              <w:t xml:space="preserve"> Research</w:t>
            </w:r>
          </w:p>
        </w:tc>
        <w:tc>
          <w:tcPr>
            <w:tcW w:w="3230" w:type="dxa"/>
          </w:tcPr>
          <w:p w14:paraId="2639ACEA" w14:textId="77777777" w:rsidR="0044499C"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
        </w:tc>
        <w:tc>
          <w:tcPr>
            <w:tcW w:w="1723" w:type="dxa"/>
          </w:tcPr>
          <w:p w14:paraId="4BCFBDD3" w14:textId="502E95E7" w:rsidR="0044499C" w:rsidRPr="00571D26"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Pr>
                <w:sz w:val="16"/>
                <w:szCs w:val="20"/>
              </w:rPr>
              <w:t>To</w:t>
            </w:r>
            <w:proofErr w:type="spellEnd"/>
            <w:r>
              <w:rPr>
                <w:sz w:val="16"/>
                <w:szCs w:val="20"/>
              </w:rPr>
              <w:t xml:space="preserve"> </w:t>
            </w:r>
            <w:proofErr w:type="spellStart"/>
            <w:r>
              <w:rPr>
                <w:sz w:val="16"/>
                <w:szCs w:val="20"/>
              </w:rPr>
              <w:t>be</w:t>
            </w:r>
            <w:proofErr w:type="spellEnd"/>
            <w:r>
              <w:rPr>
                <w:sz w:val="16"/>
                <w:szCs w:val="20"/>
              </w:rPr>
              <w:t xml:space="preserve"> </w:t>
            </w:r>
            <w:proofErr w:type="spellStart"/>
            <w:r>
              <w:rPr>
                <w:sz w:val="16"/>
                <w:szCs w:val="20"/>
              </w:rPr>
              <w:t>announced</w:t>
            </w:r>
            <w:proofErr w:type="spellEnd"/>
          </w:p>
        </w:tc>
        <w:tc>
          <w:tcPr>
            <w:tcW w:w="1044" w:type="dxa"/>
          </w:tcPr>
          <w:p w14:paraId="7BB234D2" w14:textId="2E473C6F" w:rsidR="0044499C" w:rsidRPr="00571D26"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English</w:t>
            </w:r>
          </w:p>
        </w:tc>
        <w:tc>
          <w:tcPr>
            <w:tcW w:w="1932" w:type="dxa"/>
          </w:tcPr>
          <w:p w14:paraId="7EA14F13" w14:textId="77777777" w:rsidR="0044499C"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p>
        </w:tc>
      </w:tr>
      <w:tr w:rsidR="0044499C" w:rsidRPr="009E4540" w14:paraId="2CF663CE" w14:textId="77777777" w:rsidTr="0044499C">
        <w:trPr>
          <w:trHeight w:val="154"/>
        </w:trPr>
        <w:tc>
          <w:tcPr>
            <w:cnfStyle w:val="001000000000" w:firstRow="0" w:lastRow="0" w:firstColumn="1" w:lastColumn="0" w:oddVBand="0" w:evenVBand="0" w:oddHBand="0" w:evenHBand="0" w:firstRowFirstColumn="0" w:firstRowLastColumn="0" w:lastRowFirstColumn="0" w:lastRowLastColumn="0"/>
            <w:tcW w:w="2830" w:type="dxa"/>
          </w:tcPr>
          <w:p w14:paraId="773D6F66" w14:textId="77777777" w:rsidR="0044499C" w:rsidRPr="00683555" w:rsidRDefault="0044499C" w:rsidP="00B6059B">
            <w:pPr>
              <w:jc w:val="center"/>
              <w:rPr>
                <w:sz w:val="16"/>
                <w:szCs w:val="20"/>
                <w:lang w:val="en-US"/>
              </w:rPr>
            </w:pPr>
          </w:p>
        </w:tc>
        <w:tc>
          <w:tcPr>
            <w:tcW w:w="3161" w:type="dxa"/>
          </w:tcPr>
          <w:p w14:paraId="0AE783E9" w14:textId="77777777" w:rsidR="0044499C" w:rsidRPr="00683555"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3230" w:type="dxa"/>
          </w:tcPr>
          <w:p w14:paraId="018FFBC9" w14:textId="77777777" w:rsidR="0044499C" w:rsidRPr="00683555"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723" w:type="dxa"/>
          </w:tcPr>
          <w:p w14:paraId="6EBC2BD4" w14:textId="0DAB595D" w:rsidR="0044499C" w:rsidRPr="00683555"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044" w:type="dxa"/>
          </w:tcPr>
          <w:p w14:paraId="43EA47F8" w14:textId="77777777" w:rsidR="0044499C" w:rsidRPr="00683555"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932" w:type="dxa"/>
          </w:tcPr>
          <w:p w14:paraId="0DD7DAED" w14:textId="77777777" w:rsidR="0044499C" w:rsidRPr="00683555"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44499C" w:rsidRPr="009E4540" w14:paraId="69733A1B" w14:textId="77777777" w:rsidTr="0044499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30" w:type="dxa"/>
          </w:tcPr>
          <w:p w14:paraId="47618EB8" w14:textId="0479F593" w:rsidR="0044499C" w:rsidRPr="00780AFA" w:rsidRDefault="0044499C" w:rsidP="00B6059B">
            <w:pPr>
              <w:rPr>
                <w:b w:val="0"/>
                <w:bCs w:val="0"/>
                <w:sz w:val="16"/>
                <w:szCs w:val="20"/>
                <w:lang w:val="en-US"/>
              </w:rPr>
            </w:pPr>
            <w:r w:rsidRPr="00780AFA">
              <w:rPr>
                <w:b w:val="0"/>
                <w:bCs w:val="0"/>
                <w:sz w:val="16"/>
                <w:szCs w:val="20"/>
                <w:lang w:val="en-US"/>
              </w:rPr>
              <w:t xml:space="preserve">Impact </w:t>
            </w:r>
            <w:proofErr w:type="spellStart"/>
            <w:r w:rsidRPr="00780AFA">
              <w:rPr>
                <w:b w:val="0"/>
                <w:bCs w:val="0"/>
                <w:sz w:val="16"/>
                <w:szCs w:val="20"/>
                <w:lang w:val="en-US"/>
              </w:rPr>
              <w:t>meten</w:t>
            </w:r>
            <w:proofErr w:type="spellEnd"/>
            <w:r w:rsidRPr="00780AFA">
              <w:rPr>
                <w:b w:val="0"/>
                <w:bCs w:val="0"/>
                <w:sz w:val="16"/>
                <w:szCs w:val="20"/>
                <w:lang w:val="en-US"/>
              </w:rPr>
              <w:t xml:space="preserve"> </w:t>
            </w:r>
            <w:proofErr w:type="spellStart"/>
            <w:r w:rsidRPr="00780AFA">
              <w:rPr>
                <w:b w:val="0"/>
                <w:bCs w:val="0"/>
                <w:sz w:val="16"/>
                <w:szCs w:val="20"/>
                <w:lang w:val="en-US"/>
              </w:rPr>
              <w:t>lespakket</w:t>
            </w:r>
            <w:proofErr w:type="spellEnd"/>
            <w:r w:rsidRPr="00780AFA">
              <w:rPr>
                <w:b w:val="0"/>
                <w:bCs w:val="0"/>
                <w:sz w:val="16"/>
                <w:szCs w:val="20"/>
                <w:lang w:val="en-US"/>
              </w:rPr>
              <w:t xml:space="preserve"> </w:t>
            </w:r>
            <w:proofErr w:type="spellStart"/>
            <w:r w:rsidRPr="00780AFA">
              <w:rPr>
                <w:b w:val="0"/>
                <w:bCs w:val="0"/>
                <w:sz w:val="16"/>
                <w:szCs w:val="20"/>
                <w:lang w:val="en-US"/>
              </w:rPr>
              <w:t>Kromkommer</w:t>
            </w:r>
            <w:proofErr w:type="spellEnd"/>
          </w:p>
        </w:tc>
        <w:tc>
          <w:tcPr>
            <w:tcW w:w="3161" w:type="dxa"/>
          </w:tcPr>
          <w:p w14:paraId="60D4DC2F" w14:textId="77777777"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780AFA">
              <w:rPr>
                <w:sz w:val="16"/>
                <w:szCs w:val="20"/>
                <w:lang w:val="en-US"/>
              </w:rPr>
              <w:t>Kromkommer</w:t>
            </w:r>
            <w:proofErr w:type="spellEnd"/>
          </w:p>
          <w:p w14:paraId="04AD0097" w14:textId="46B47DF9" w:rsidR="0044499C" w:rsidRPr="00780AFA" w:rsidRDefault="00823505"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hyperlink r:id="rId16" w:history="1">
              <w:r w:rsidR="0044499C" w:rsidRPr="00780AFA">
                <w:rPr>
                  <w:rStyle w:val="Hyperlink"/>
                  <w:sz w:val="16"/>
                  <w:szCs w:val="20"/>
                  <w:lang w:val="en-US"/>
                </w:rPr>
                <w:t>https://reddekrommies.nl/</w:t>
              </w:r>
            </w:hyperlink>
            <w:r w:rsidR="0044499C" w:rsidRPr="00780AFA">
              <w:rPr>
                <w:sz w:val="16"/>
                <w:szCs w:val="20"/>
                <w:lang w:val="en-US"/>
              </w:rPr>
              <w:t xml:space="preserve"> </w:t>
            </w:r>
          </w:p>
        </w:tc>
        <w:tc>
          <w:tcPr>
            <w:tcW w:w="3230" w:type="dxa"/>
          </w:tcPr>
          <w:p w14:paraId="22126158" w14:textId="77777777"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p>
        </w:tc>
        <w:tc>
          <w:tcPr>
            <w:tcW w:w="1723" w:type="dxa"/>
          </w:tcPr>
          <w:p w14:paraId="7BFC48DD" w14:textId="0BBB0DF0"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sidRPr="00780AFA">
              <w:rPr>
                <w:sz w:val="16"/>
                <w:szCs w:val="20"/>
                <w:lang w:val="en-US"/>
              </w:rPr>
              <w:t>Suzanne Op ’t Landt</w:t>
            </w:r>
          </w:p>
        </w:tc>
        <w:tc>
          <w:tcPr>
            <w:tcW w:w="1044" w:type="dxa"/>
          </w:tcPr>
          <w:p w14:paraId="18844657" w14:textId="5BDFB497"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sidRPr="00780AFA">
              <w:rPr>
                <w:sz w:val="16"/>
                <w:szCs w:val="20"/>
                <w:lang w:val="en-US"/>
              </w:rPr>
              <w:t>Dutch</w:t>
            </w:r>
          </w:p>
        </w:tc>
        <w:tc>
          <w:tcPr>
            <w:tcW w:w="1932" w:type="dxa"/>
          </w:tcPr>
          <w:p w14:paraId="258B3B6B" w14:textId="1C4183E0"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sidRPr="00780AFA">
              <w:rPr>
                <w:sz w:val="16"/>
                <w:szCs w:val="20"/>
                <w:lang w:val="en-US"/>
              </w:rPr>
              <w:t>ASAP</w:t>
            </w:r>
          </w:p>
        </w:tc>
      </w:tr>
      <w:tr w:rsidR="0044499C" w:rsidRPr="009E4540" w14:paraId="6FD5EF81" w14:textId="77777777" w:rsidTr="0044499C">
        <w:trPr>
          <w:trHeight w:val="117"/>
        </w:trPr>
        <w:tc>
          <w:tcPr>
            <w:cnfStyle w:val="001000000000" w:firstRow="0" w:lastRow="0" w:firstColumn="1" w:lastColumn="0" w:oddVBand="0" w:evenVBand="0" w:oddHBand="0" w:evenHBand="0" w:firstRowFirstColumn="0" w:firstRowLastColumn="0" w:lastRowFirstColumn="0" w:lastRowLastColumn="0"/>
            <w:tcW w:w="2830" w:type="dxa"/>
          </w:tcPr>
          <w:p w14:paraId="75F6B98E" w14:textId="77777777" w:rsidR="0044499C" w:rsidRPr="00780AFA" w:rsidRDefault="0044499C" w:rsidP="00B6059B">
            <w:pPr>
              <w:rPr>
                <w:b w:val="0"/>
                <w:bCs w:val="0"/>
                <w:sz w:val="16"/>
                <w:szCs w:val="20"/>
              </w:rPr>
            </w:pPr>
          </w:p>
        </w:tc>
        <w:tc>
          <w:tcPr>
            <w:tcW w:w="3161" w:type="dxa"/>
          </w:tcPr>
          <w:p w14:paraId="15397C91" w14:textId="77777777" w:rsidR="0044499C" w:rsidRPr="00780AFA"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3230" w:type="dxa"/>
          </w:tcPr>
          <w:p w14:paraId="7EE1B8E3" w14:textId="77777777" w:rsidR="0044499C" w:rsidRPr="00780AFA"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723" w:type="dxa"/>
          </w:tcPr>
          <w:p w14:paraId="596C8371" w14:textId="362D31F1" w:rsidR="0044499C" w:rsidRPr="00780AFA"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044" w:type="dxa"/>
          </w:tcPr>
          <w:p w14:paraId="32FB6BCE" w14:textId="77777777" w:rsidR="0044499C" w:rsidRPr="00780AFA" w:rsidRDefault="0044499C" w:rsidP="00B6059B">
            <w:pPr>
              <w:cnfStyle w:val="000000000000" w:firstRow="0" w:lastRow="0" w:firstColumn="0" w:lastColumn="0" w:oddVBand="0" w:evenVBand="0" w:oddHBand="0" w:evenHBand="0" w:firstRowFirstColumn="0" w:firstRowLastColumn="0" w:lastRowFirstColumn="0" w:lastRowLastColumn="0"/>
              <w:rPr>
                <w:sz w:val="16"/>
                <w:szCs w:val="20"/>
              </w:rPr>
            </w:pPr>
          </w:p>
        </w:tc>
        <w:tc>
          <w:tcPr>
            <w:tcW w:w="1932" w:type="dxa"/>
          </w:tcPr>
          <w:p w14:paraId="72638AEF" w14:textId="77777777" w:rsidR="0044499C" w:rsidRPr="00780AFA" w:rsidRDefault="0044499C" w:rsidP="00B6059B">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44499C" w:rsidRPr="009E4540" w14:paraId="4862B870" w14:textId="77777777" w:rsidTr="0044499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30" w:type="dxa"/>
          </w:tcPr>
          <w:p w14:paraId="1B399BEB" w14:textId="2F2F0BA8" w:rsidR="0044499C" w:rsidRPr="00780AFA" w:rsidRDefault="0044499C" w:rsidP="00B6059B">
            <w:pPr>
              <w:rPr>
                <w:b w:val="0"/>
                <w:bCs w:val="0"/>
                <w:sz w:val="16"/>
                <w:szCs w:val="20"/>
              </w:rPr>
            </w:pPr>
            <w:r w:rsidRPr="00780AFA">
              <w:rPr>
                <w:b w:val="0"/>
                <w:bCs w:val="0"/>
                <w:sz w:val="16"/>
                <w:szCs w:val="20"/>
              </w:rPr>
              <w:t>eHealth voor senioren in Schiedam</w:t>
            </w:r>
          </w:p>
        </w:tc>
        <w:tc>
          <w:tcPr>
            <w:tcW w:w="3161" w:type="dxa"/>
          </w:tcPr>
          <w:p w14:paraId="0C1F4EAE" w14:textId="2E1F3358"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780AFA">
              <w:rPr>
                <w:sz w:val="16"/>
                <w:szCs w:val="20"/>
              </w:rPr>
              <w:t>Hogeschool Rotterdam</w:t>
            </w:r>
          </w:p>
        </w:tc>
        <w:tc>
          <w:tcPr>
            <w:tcW w:w="3230" w:type="dxa"/>
          </w:tcPr>
          <w:p w14:paraId="7E77A562" w14:textId="77777777"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
        </w:tc>
        <w:tc>
          <w:tcPr>
            <w:tcW w:w="1723" w:type="dxa"/>
          </w:tcPr>
          <w:p w14:paraId="281A278E" w14:textId="347EC5D1"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780AFA">
              <w:rPr>
                <w:sz w:val="16"/>
                <w:szCs w:val="20"/>
              </w:rPr>
              <w:t>Annemien Haveman</w:t>
            </w:r>
          </w:p>
        </w:tc>
        <w:tc>
          <w:tcPr>
            <w:tcW w:w="1044" w:type="dxa"/>
          </w:tcPr>
          <w:p w14:paraId="0E6C2ADC" w14:textId="73EBEEFA"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780AFA">
              <w:rPr>
                <w:sz w:val="16"/>
                <w:szCs w:val="20"/>
              </w:rPr>
              <w:t>Dutch</w:t>
            </w:r>
          </w:p>
        </w:tc>
        <w:tc>
          <w:tcPr>
            <w:tcW w:w="1932" w:type="dxa"/>
          </w:tcPr>
          <w:p w14:paraId="66B4FD35" w14:textId="79BB5421" w:rsidR="0044499C" w:rsidRPr="00780AFA"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780AFA">
              <w:rPr>
                <w:sz w:val="16"/>
                <w:szCs w:val="20"/>
              </w:rPr>
              <w:t>September 2020</w:t>
            </w:r>
          </w:p>
        </w:tc>
      </w:tr>
      <w:tr w:rsidR="0044499C" w:rsidRPr="009E4540" w14:paraId="165CA326" w14:textId="77777777" w:rsidTr="0044499C">
        <w:trPr>
          <w:trHeight w:val="94"/>
        </w:trPr>
        <w:tc>
          <w:tcPr>
            <w:cnfStyle w:val="001000000000" w:firstRow="0" w:lastRow="0" w:firstColumn="1" w:lastColumn="0" w:oddVBand="0" w:evenVBand="0" w:oddHBand="0" w:evenHBand="0" w:firstRowFirstColumn="0" w:firstRowLastColumn="0" w:lastRowFirstColumn="0" w:lastRowLastColumn="0"/>
            <w:tcW w:w="2830" w:type="dxa"/>
          </w:tcPr>
          <w:p w14:paraId="6E02BD6A" w14:textId="77777777" w:rsidR="0044499C" w:rsidRPr="00780AFA" w:rsidRDefault="0044499C" w:rsidP="00B6059B">
            <w:pPr>
              <w:jc w:val="center"/>
              <w:rPr>
                <w:b w:val="0"/>
                <w:bCs w:val="0"/>
                <w:sz w:val="16"/>
                <w:szCs w:val="20"/>
              </w:rPr>
            </w:pPr>
          </w:p>
        </w:tc>
        <w:tc>
          <w:tcPr>
            <w:tcW w:w="3161" w:type="dxa"/>
          </w:tcPr>
          <w:p w14:paraId="7A29821E" w14:textId="77777777" w:rsidR="0044499C" w:rsidRPr="00780AFA"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3230" w:type="dxa"/>
          </w:tcPr>
          <w:p w14:paraId="4C9F6907" w14:textId="77777777" w:rsidR="0044499C" w:rsidRPr="00780AFA"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1723" w:type="dxa"/>
          </w:tcPr>
          <w:p w14:paraId="2571A76B" w14:textId="4F10A539" w:rsidR="0044499C" w:rsidRPr="00780AFA"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1044" w:type="dxa"/>
          </w:tcPr>
          <w:p w14:paraId="14308AB7" w14:textId="77777777" w:rsidR="0044499C" w:rsidRPr="00780AFA"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1932" w:type="dxa"/>
          </w:tcPr>
          <w:p w14:paraId="254655F7" w14:textId="77777777" w:rsidR="0044499C" w:rsidRPr="00780AFA"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r>
      <w:tr w:rsidR="0044499C" w:rsidRPr="009E4540" w14:paraId="25548B87" w14:textId="77777777" w:rsidTr="004449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tcPr>
          <w:p w14:paraId="73EC070F" w14:textId="64289CEA" w:rsidR="0044499C" w:rsidRPr="00202647" w:rsidRDefault="0044499C" w:rsidP="00B6059B">
            <w:pPr>
              <w:rPr>
                <w:b w:val="0"/>
                <w:bCs w:val="0"/>
                <w:sz w:val="16"/>
                <w:szCs w:val="20"/>
              </w:rPr>
            </w:pPr>
            <w:r w:rsidRPr="00202647">
              <w:rPr>
                <w:b w:val="0"/>
                <w:bCs w:val="0"/>
                <w:sz w:val="16"/>
                <w:szCs w:val="20"/>
              </w:rPr>
              <w:t xml:space="preserve">Evaluatie van </w:t>
            </w:r>
            <w:r>
              <w:rPr>
                <w:b w:val="0"/>
                <w:bCs w:val="0"/>
                <w:sz w:val="16"/>
                <w:szCs w:val="20"/>
              </w:rPr>
              <w:t xml:space="preserve">een spel om voedselverspilling van groenten en fruit bij kinderen te voorkomen </w:t>
            </w:r>
            <w:r w:rsidRPr="004C5277">
              <w:rPr>
                <w:b w:val="0"/>
                <w:bCs w:val="0"/>
                <w:sz w:val="16"/>
                <w:szCs w:val="20"/>
              </w:rPr>
              <w:t>(</w:t>
            </w:r>
            <w:hyperlink r:id="rId17" w:history="1">
              <w:r w:rsidRPr="004C5277">
                <w:rPr>
                  <w:rStyle w:val="Hyperlink"/>
                  <w:b w:val="0"/>
                  <w:bCs w:val="0"/>
                  <w:sz w:val="16"/>
                  <w:szCs w:val="20"/>
                </w:rPr>
                <w:t>https://reddekrommies.nl/</w:t>
              </w:r>
            </w:hyperlink>
            <w:r w:rsidRPr="004C5277">
              <w:rPr>
                <w:b w:val="0"/>
                <w:bCs w:val="0"/>
                <w:sz w:val="16"/>
                <w:szCs w:val="20"/>
              </w:rPr>
              <w:t>)</w:t>
            </w:r>
            <w:r>
              <w:rPr>
                <w:b w:val="0"/>
                <w:bCs w:val="0"/>
                <w:sz w:val="16"/>
                <w:szCs w:val="20"/>
              </w:rPr>
              <w:t xml:space="preserve"> </w:t>
            </w:r>
          </w:p>
        </w:tc>
        <w:tc>
          <w:tcPr>
            <w:tcW w:w="3161" w:type="dxa"/>
          </w:tcPr>
          <w:p w14:paraId="40D7CD59" w14:textId="7A39AA5D" w:rsidR="0044499C" w:rsidRPr="00202647"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202647">
              <w:rPr>
                <w:sz w:val="16"/>
                <w:szCs w:val="20"/>
              </w:rPr>
              <w:t>Kromkommer</w:t>
            </w:r>
          </w:p>
        </w:tc>
        <w:tc>
          <w:tcPr>
            <w:tcW w:w="3230" w:type="dxa"/>
          </w:tcPr>
          <w:p w14:paraId="300E9F5F" w14:textId="77777777" w:rsidR="0044499C" w:rsidRPr="00202647"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
        </w:tc>
        <w:tc>
          <w:tcPr>
            <w:tcW w:w="1723" w:type="dxa"/>
          </w:tcPr>
          <w:p w14:paraId="31EDB5C3" w14:textId="1A8D0BE9" w:rsidR="0044499C" w:rsidRPr="00202647"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202647">
              <w:rPr>
                <w:sz w:val="16"/>
                <w:szCs w:val="20"/>
              </w:rPr>
              <w:t>To</w:t>
            </w:r>
            <w:proofErr w:type="spellEnd"/>
            <w:r w:rsidRPr="00202647">
              <w:rPr>
                <w:sz w:val="16"/>
                <w:szCs w:val="20"/>
              </w:rPr>
              <w:t xml:space="preserve"> </w:t>
            </w:r>
            <w:proofErr w:type="spellStart"/>
            <w:r w:rsidRPr="00202647">
              <w:rPr>
                <w:sz w:val="16"/>
                <w:szCs w:val="20"/>
              </w:rPr>
              <w:t>be</w:t>
            </w:r>
            <w:proofErr w:type="spellEnd"/>
            <w:r w:rsidRPr="00202647">
              <w:rPr>
                <w:sz w:val="16"/>
                <w:szCs w:val="20"/>
              </w:rPr>
              <w:t xml:space="preserve"> </w:t>
            </w:r>
            <w:proofErr w:type="spellStart"/>
            <w:r w:rsidRPr="00202647">
              <w:rPr>
                <w:sz w:val="16"/>
                <w:szCs w:val="20"/>
              </w:rPr>
              <w:t>announced</w:t>
            </w:r>
            <w:proofErr w:type="spellEnd"/>
          </w:p>
        </w:tc>
        <w:tc>
          <w:tcPr>
            <w:tcW w:w="1044" w:type="dxa"/>
          </w:tcPr>
          <w:p w14:paraId="0762B8EF" w14:textId="6DC2B7CD" w:rsidR="0044499C" w:rsidRPr="00202647"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sidRPr="00202647">
              <w:rPr>
                <w:sz w:val="16"/>
                <w:szCs w:val="20"/>
              </w:rPr>
              <w:t>Dutch</w:t>
            </w:r>
          </w:p>
        </w:tc>
        <w:tc>
          <w:tcPr>
            <w:tcW w:w="1932" w:type="dxa"/>
          </w:tcPr>
          <w:p w14:paraId="715D5A0D" w14:textId="03D42223" w:rsidR="0044499C" w:rsidRPr="00202647"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202647">
              <w:rPr>
                <w:sz w:val="16"/>
                <w:szCs w:val="20"/>
              </w:rPr>
              <w:t>Beginning</w:t>
            </w:r>
            <w:proofErr w:type="spellEnd"/>
            <w:r w:rsidRPr="00202647">
              <w:rPr>
                <w:sz w:val="16"/>
                <w:szCs w:val="20"/>
              </w:rPr>
              <w:t xml:space="preserve"> 2021</w:t>
            </w:r>
          </w:p>
        </w:tc>
      </w:tr>
      <w:tr w:rsidR="0044499C" w:rsidRPr="009E4540" w14:paraId="4F2E9EC3" w14:textId="77777777" w:rsidTr="0044499C">
        <w:trPr>
          <w:trHeight w:val="112"/>
        </w:trPr>
        <w:tc>
          <w:tcPr>
            <w:cnfStyle w:val="001000000000" w:firstRow="0" w:lastRow="0" w:firstColumn="1" w:lastColumn="0" w:oddVBand="0" w:evenVBand="0" w:oddHBand="0" w:evenHBand="0" w:firstRowFirstColumn="0" w:firstRowLastColumn="0" w:lastRowFirstColumn="0" w:lastRowLastColumn="0"/>
            <w:tcW w:w="2830" w:type="dxa"/>
          </w:tcPr>
          <w:p w14:paraId="465A76B1" w14:textId="77777777" w:rsidR="0044499C" w:rsidRPr="001F697E" w:rsidRDefault="0044499C" w:rsidP="00B6059B">
            <w:pPr>
              <w:jc w:val="center"/>
              <w:rPr>
                <w:sz w:val="16"/>
                <w:szCs w:val="20"/>
              </w:rPr>
            </w:pPr>
          </w:p>
        </w:tc>
        <w:tc>
          <w:tcPr>
            <w:tcW w:w="3161" w:type="dxa"/>
          </w:tcPr>
          <w:p w14:paraId="178843C3" w14:textId="77777777" w:rsidR="0044499C" w:rsidRPr="001F697E"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3230" w:type="dxa"/>
          </w:tcPr>
          <w:p w14:paraId="1CAF35F0" w14:textId="77777777" w:rsidR="0044499C" w:rsidRPr="001F697E"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1723" w:type="dxa"/>
          </w:tcPr>
          <w:p w14:paraId="619C530C" w14:textId="3C04BC0E" w:rsidR="0044499C" w:rsidRPr="001F697E"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1044" w:type="dxa"/>
          </w:tcPr>
          <w:p w14:paraId="452AF0F0" w14:textId="77777777" w:rsidR="0044499C" w:rsidRPr="001F697E"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c>
          <w:tcPr>
            <w:tcW w:w="1932" w:type="dxa"/>
          </w:tcPr>
          <w:p w14:paraId="1B6A1183" w14:textId="77777777" w:rsidR="0044499C" w:rsidRPr="001F697E" w:rsidRDefault="0044499C" w:rsidP="00B6059B">
            <w:pPr>
              <w:jc w:val="center"/>
              <w:cnfStyle w:val="000000000000" w:firstRow="0" w:lastRow="0" w:firstColumn="0" w:lastColumn="0" w:oddVBand="0" w:evenVBand="0" w:oddHBand="0" w:evenHBand="0" w:firstRowFirstColumn="0" w:firstRowLastColumn="0" w:lastRowFirstColumn="0" w:lastRowLastColumn="0"/>
              <w:rPr>
                <w:sz w:val="16"/>
                <w:szCs w:val="20"/>
              </w:rPr>
            </w:pPr>
          </w:p>
        </w:tc>
      </w:tr>
      <w:tr w:rsidR="0044499C" w:rsidRPr="009E4540" w14:paraId="33D73F28" w14:textId="77777777" w:rsidTr="004449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tcPr>
          <w:p w14:paraId="4DF52E64" w14:textId="6C47A03D" w:rsidR="0044499C" w:rsidRPr="007B32F7" w:rsidRDefault="0044499C" w:rsidP="00B6059B">
            <w:pPr>
              <w:rPr>
                <w:b w:val="0"/>
                <w:bCs w:val="0"/>
                <w:sz w:val="16"/>
                <w:szCs w:val="20"/>
                <w:lang w:val="en-US"/>
              </w:rPr>
            </w:pPr>
            <w:r w:rsidRPr="007B32F7">
              <w:rPr>
                <w:b w:val="0"/>
                <w:bCs w:val="0"/>
                <w:sz w:val="16"/>
                <w:szCs w:val="20"/>
                <w:lang w:val="en-US"/>
              </w:rPr>
              <w:t>Sustainable and fair chocolate production</w:t>
            </w:r>
          </w:p>
        </w:tc>
        <w:tc>
          <w:tcPr>
            <w:tcW w:w="3161" w:type="dxa"/>
          </w:tcPr>
          <w:p w14:paraId="5201831A" w14:textId="142E2374" w:rsidR="0044499C" w:rsidRPr="007B32F7"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lang w:val="en-US"/>
              </w:rPr>
              <w:t>Fairafric</w:t>
            </w:r>
            <w:proofErr w:type="spellEnd"/>
            <w:r>
              <w:rPr>
                <w:sz w:val="16"/>
                <w:szCs w:val="20"/>
                <w:lang w:val="en-US"/>
              </w:rPr>
              <w:t>, Munich (Germany)</w:t>
            </w:r>
          </w:p>
        </w:tc>
        <w:tc>
          <w:tcPr>
            <w:tcW w:w="3230" w:type="dxa"/>
          </w:tcPr>
          <w:p w14:paraId="1FB34B14" w14:textId="77777777" w:rsidR="0044499C"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p>
        </w:tc>
        <w:tc>
          <w:tcPr>
            <w:tcW w:w="1723" w:type="dxa"/>
          </w:tcPr>
          <w:p w14:paraId="1F0F4EF2" w14:textId="08B4EB4B" w:rsidR="0044499C" w:rsidRPr="007B32F7" w:rsidRDefault="0044499C" w:rsidP="00B6059B">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To be announced</w:t>
            </w:r>
          </w:p>
        </w:tc>
        <w:tc>
          <w:tcPr>
            <w:tcW w:w="1044" w:type="dxa"/>
          </w:tcPr>
          <w:p w14:paraId="29544CDE" w14:textId="1184E72E" w:rsidR="0044499C" w:rsidRPr="001F697E"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English</w:t>
            </w:r>
          </w:p>
        </w:tc>
        <w:tc>
          <w:tcPr>
            <w:tcW w:w="1932" w:type="dxa"/>
          </w:tcPr>
          <w:p w14:paraId="2215A7E8" w14:textId="14F466C6" w:rsidR="0044499C" w:rsidRPr="001F697E" w:rsidRDefault="0044499C" w:rsidP="00B6059B">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lang w:val="en-US"/>
              </w:rPr>
              <w:t>October 2020</w:t>
            </w:r>
          </w:p>
        </w:tc>
      </w:tr>
    </w:tbl>
    <w:p w14:paraId="19095DB4" w14:textId="35B12A79" w:rsidR="00BC11C5" w:rsidRPr="00683555" w:rsidRDefault="00D07593" w:rsidP="00815BE5">
      <w:pPr>
        <w:jc w:val="center"/>
        <w:rPr>
          <w:b/>
          <w:sz w:val="22"/>
          <w:szCs w:val="20"/>
          <w:lang w:val="en-US"/>
        </w:rPr>
      </w:pPr>
      <w:r w:rsidRPr="0044499C">
        <w:rPr>
          <w:b/>
          <w:sz w:val="22"/>
          <w:szCs w:val="20"/>
        </w:rPr>
        <w:br w:type="page"/>
      </w:r>
      <w:r w:rsidR="00BC11C5" w:rsidRPr="00683555">
        <w:rPr>
          <w:b/>
          <w:sz w:val="22"/>
          <w:szCs w:val="20"/>
          <w:lang w:val="en-US"/>
        </w:rPr>
        <w:lastRenderedPageBreak/>
        <w:t>Previous internships</w:t>
      </w:r>
    </w:p>
    <w:p w14:paraId="175C7592" w14:textId="77777777" w:rsidR="00BC11C5" w:rsidRPr="00683555" w:rsidRDefault="00BC11C5" w:rsidP="00815BE5">
      <w:pPr>
        <w:spacing w:after="0"/>
        <w:jc w:val="center"/>
        <w:rPr>
          <w:sz w:val="16"/>
          <w:szCs w:val="20"/>
          <w:lang w:val="en-US"/>
        </w:rPr>
      </w:pPr>
      <w:r w:rsidRPr="00683555">
        <w:rPr>
          <w:sz w:val="16"/>
          <w:szCs w:val="20"/>
          <w:lang w:val="en-US"/>
        </w:rPr>
        <w:t>Previous internships offer a good source of inspiration to find your own internship opportunity. Examples of previous internships are listed below:</w:t>
      </w:r>
    </w:p>
    <w:tbl>
      <w:tblPr>
        <w:tblStyle w:val="GridTable4-Accent1"/>
        <w:tblW w:w="14228" w:type="dxa"/>
        <w:tblLook w:val="04A0" w:firstRow="1" w:lastRow="0" w:firstColumn="1" w:lastColumn="0" w:noHBand="0" w:noVBand="1"/>
      </w:tblPr>
      <w:tblGrid>
        <w:gridCol w:w="7225"/>
        <w:gridCol w:w="3543"/>
        <w:gridCol w:w="2011"/>
        <w:gridCol w:w="1449"/>
      </w:tblGrid>
      <w:tr w:rsidR="00BC11C5" w:rsidRPr="00683555" w14:paraId="3DCF0FE7" w14:textId="77777777" w:rsidTr="000F29DE">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25" w:type="dxa"/>
          </w:tcPr>
          <w:p w14:paraId="511717D6" w14:textId="77777777" w:rsidR="00BC11C5" w:rsidRPr="00683555" w:rsidRDefault="00BC11C5" w:rsidP="001B0071">
            <w:pPr>
              <w:rPr>
                <w:sz w:val="16"/>
                <w:szCs w:val="20"/>
                <w:lang w:val="en-US"/>
              </w:rPr>
            </w:pPr>
            <w:r w:rsidRPr="00683555">
              <w:rPr>
                <w:sz w:val="16"/>
                <w:szCs w:val="20"/>
                <w:lang w:val="en-US"/>
              </w:rPr>
              <w:t>Title</w:t>
            </w:r>
          </w:p>
        </w:tc>
        <w:tc>
          <w:tcPr>
            <w:tcW w:w="3543" w:type="dxa"/>
          </w:tcPr>
          <w:p w14:paraId="7DFA569D" w14:textId="77777777" w:rsidR="00BC11C5" w:rsidRPr="00683555" w:rsidRDefault="00BC11C5" w:rsidP="001B0071">
            <w:pPr>
              <w:cnfStyle w:val="100000000000" w:firstRow="1" w:lastRow="0" w:firstColumn="0" w:lastColumn="0" w:oddVBand="0" w:evenVBand="0" w:oddHBand="0" w:evenHBand="0" w:firstRowFirstColumn="0" w:firstRowLastColumn="0" w:lastRowFirstColumn="0" w:lastRowLastColumn="0"/>
              <w:rPr>
                <w:sz w:val="16"/>
                <w:szCs w:val="20"/>
                <w:lang w:val="en-US"/>
              </w:rPr>
            </w:pPr>
            <w:r w:rsidRPr="00683555">
              <w:rPr>
                <w:sz w:val="16"/>
                <w:szCs w:val="20"/>
                <w:lang w:val="en-US"/>
              </w:rPr>
              <w:t>Organization</w:t>
            </w:r>
          </w:p>
        </w:tc>
        <w:tc>
          <w:tcPr>
            <w:tcW w:w="2011" w:type="dxa"/>
          </w:tcPr>
          <w:p w14:paraId="07D9B821" w14:textId="77777777" w:rsidR="00BC11C5" w:rsidRPr="00683555" w:rsidRDefault="00BC11C5" w:rsidP="001B0071">
            <w:pPr>
              <w:cnfStyle w:val="100000000000" w:firstRow="1" w:lastRow="0" w:firstColumn="0" w:lastColumn="0" w:oddVBand="0" w:evenVBand="0" w:oddHBand="0" w:evenHBand="0" w:firstRowFirstColumn="0" w:firstRowLastColumn="0" w:lastRowFirstColumn="0" w:lastRowLastColumn="0"/>
              <w:rPr>
                <w:sz w:val="16"/>
                <w:szCs w:val="20"/>
                <w:lang w:val="en-US"/>
              </w:rPr>
            </w:pPr>
            <w:r w:rsidRPr="00683555">
              <w:rPr>
                <w:sz w:val="16"/>
                <w:szCs w:val="20"/>
                <w:lang w:val="en-US"/>
              </w:rPr>
              <w:t>Contact person</w:t>
            </w:r>
          </w:p>
        </w:tc>
        <w:tc>
          <w:tcPr>
            <w:tcW w:w="1449" w:type="dxa"/>
          </w:tcPr>
          <w:p w14:paraId="46797D77" w14:textId="77777777" w:rsidR="00BC11C5" w:rsidRPr="00683555" w:rsidRDefault="00BC11C5" w:rsidP="001B0071">
            <w:pPr>
              <w:cnfStyle w:val="100000000000" w:firstRow="1" w:lastRow="0" w:firstColumn="0" w:lastColumn="0" w:oddVBand="0" w:evenVBand="0" w:oddHBand="0" w:evenHBand="0" w:firstRowFirstColumn="0" w:firstRowLastColumn="0" w:lastRowFirstColumn="0" w:lastRowLastColumn="0"/>
              <w:rPr>
                <w:sz w:val="16"/>
                <w:szCs w:val="20"/>
                <w:lang w:val="en-US"/>
              </w:rPr>
            </w:pPr>
            <w:r w:rsidRPr="00683555">
              <w:rPr>
                <w:sz w:val="16"/>
                <w:szCs w:val="20"/>
                <w:lang w:val="en-US"/>
              </w:rPr>
              <w:t xml:space="preserve">Program </w:t>
            </w:r>
          </w:p>
        </w:tc>
      </w:tr>
      <w:tr w:rsidR="00BC11C5" w:rsidRPr="00683555" w14:paraId="4673F8DE" w14:textId="77777777" w:rsidTr="0073360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225" w:type="dxa"/>
          </w:tcPr>
          <w:p w14:paraId="4BA1EA4F" w14:textId="77777777" w:rsidR="00BC11C5" w:rsidRPr="00683555" w:rsidRDefault="00BC11C5" w:rsidP="001B0071">
            <w:pPr>
              <w:rPr>
                <w:b w:val="0"/>
                <w:sz w:val="16"/>
                <w:szCs w:val="20"/>
                <w:lang w:val="en-US"/>
              </w:rPr>
            </w:pPr>
            <w:r w:rsidRPr="00683555">
              <w:rPr>
                <w:b w:val="0"/>
                <w:sz w:val="16"/>
                <w:szCs w:val="20"/>
                <w:lang w:val="en-US"/>
              </w:rPr>
              <w:t xml:space="preserve">Determinants of behavioural intention of users to adopt the ‘Slim </w:t>
            </w:r>
            <w:proofErr w:type="spellStart"/>
            <w:r w:rsidRPr="00683555">
              <w:rPr>
                <w:b w:val="0"/>
                <w:sz w:val="16"/>
                <w:szCs w:val="20"/>
                <w:lang w:val="en-US"/>
              </w:rPr>
              <w:t>Koken</w:t>
            </w:r>
            <w:proofErr w:type="spellEnd"/>
            <w:r w:rsidRPr="00683555">
              <w:rPr>
                <w:b w:val="0"/>
                <w:sz w:val="16"/>
                <w:szCs w:val="20"/>
                <w:lang w:val="en-US"/>
              </w:rPr>
              <w:t>’ app’</w:t>
            </w:r>
          </w:p>
        </w:tc>
        <w:tc>
          <w:tcPr>
            <w:tcW w:w="3543" w:type="dxa"/>
          </w:tcPr>
          <w:p w14:paraId="1DA6A6ED"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lang w:val="en-US"/>
              </w:rPr>
              <w:t>Voedingscentrum</w:t>
            </w:r>
            <w:proofErr w:type="spellEnd"/>
          </w:p>
        </w:tc>
        <w:tc>
          <w:tcPr>
            <w:tcW w:w="2011" w:type="dxa"/>
          </w:tcPr>
          <w:p w14:paraId="1D5E9DDA"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 xml:space="preserve">Laura </w:t>
            </w:r>
            <w:proofErr w:type="spellStart"/>
            <w:r w:rsidRPr="00683555">
              <w:rPr>
                <w:sz w:val="16"/>
                <w:szCs w:val="20"/>
                <w:lang w:val="en-US"/>
              </w:rPr>
              <w:t>Winkels</w:t>
            </w:r>
            <w:proofErr w:type="spellEnd"/>
          </w:p>
        </w:tc>
        <w:tc>
          <w:tcPr>
            <w:tcW w:w="1449" w:type="dxa"/>
          </w:tcPr>
          <w:p w14:paraId="51DA802C"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BC11C5" w:rsidRPr="00683555" w14:paraId="42405A8D"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6A1F312A" w14:textId="77777777" w:rsidR="00BC11C5" w:rsidRPr="00683555" w:rsidRDefault="00BC11C5" w:rsidP="001B0071">
            <w:pPr>
              <w:rPr>
                <w:b w:val="0"/>
                <w:sz w:val="16"/>
                <w:szCs w:val="20"/>
                <w:lang w:val="en-US"/>
              </w:rPr>
            </w:pPr>
          </w:p>
        </w:tc>
        <w:tc>
          <w:tcPr>
            <w:tcW w:w="3543" w:type="dxa"/>
          </w:tcPr>
          <w:p w14:paraId="49AE1444"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364C3FC8"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2637B5A6"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1FDF71F6" w14:textId="77777777" w:rsidTr="000F29D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25" w:type="dxa"/>
          </w:tcPr>
          <w:p w14:paraId="39DEA45F" w14:textId="77777777" w:rsidR="00BC11C5" w:rsidRPr="00683555" w:rsidRDefault="00BC11C5" w:rsidP="001B0071">
            <w:pPr>
              <w:rPr>
                <w:b w:val="0"/>
                <w:sz w:val="16"/>
                <w:szCs w:val="20"/>
                <w:lang w:val="en-US"/>
              </w:rPr>
            </w:pPr>
            <w:proofErr w:type="spellStart"/>
            <w:r w:rsidRPr="00683555">
              <w:rPr>
                <w:b w:val="0"/>
                <w:sz w:val="16"/>
                <w:szCs w:val="20"/>
                <w:lang w:val="en-US"/>
              </w:rPr>
              <w:t>Marktverkenning</w:t>
            </w:r>
            <w:proofErr w:type="spellEnd"/>
            <w:r w:rsidRPr="00683555">
              <w:rPr>
                <w:b w:val="0"/>
                <w:sz w:val="16"/>
                <w:szCs w:val="20"/>
                <w:lang w:val="en-US"/>
              </w:rPr>
              <w:t xml:space="preserve"> </w:t>
            </w:r>
            <w:proofErr w:type="spellStart"/>
            <w:r w:rsidRPr="00683555">
              <w:rPr>
                <w:b w:val="0"/>
                <w:sz w:val="16"/>
                <w:szCs w:val="20"/>
                <w:lang w:val="en-US"/>
              </w:rPr>
              <w:t>Polen</w:t>
            </w:r>
            <w:proofErr w:type="spellEnd"/>
            <w:r w:rsidRPr="00683555">
              <w:rPr>
                <w:b w:val="0"/>
                <w:sz w:val="16"/>
                <w:szCs w:val="20"/>
                <w:lang w:val="en-US"/>
              </w:rPr>
              <w:t xml:space="preserve"> </w:t>
            </w:r>
            <w:proofErr w:type="spellStart"/>
            <w:r w:rsidRPr="00683555">
              <w:rPr>
                <w:b w:val="0"/>
                <w:sz w:val="16"/>
                <w:szCs w:val="20"/>
                <w:lang w:val="en-US"/>
              </w:rPr>
              <w:t>en</w:t>
            </w:r>
            <w:proofErr w:type="spellEnd"/>
            <w:r w:rsidRPr="00683555">
              <w:rPr>
                <w:b w:val="0"/>
                <w:sz w:val="16"/>
                <w:szCs w:val="20"/>
                <w:lang w:val="en-US"/>
              </w:rPr>
              <w:t xml:space="preserve"> </w:t>
            </w:r>
            <w:proofErr w:type="spellStart"/>
            <w:r w:rsidRPr="00683555">
              <w:rPr>
                <w:b w:val="0"/>
                <w:sz w:val="16"/>
                <w:szCs w:val="20"/>
                <w:lang w:val="en-US"/>
              </w:rPr>
              <w:t>Frankrijk</w:t>
            </w:r>
            <w:proofErr w:type="spellEnd"/>
          </w:p>
        </w:tc>
        <w:tc>
          <w:tcPr>
            <w:tcW w:w="3543" w:type="dxa"/>
          </w:tcPr>
          <w:p w14:paraId="2D549F7D"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Friesland Campina</w:t>
            </w:r>
          </w:p>
        </w:tc>
        <w:tc>
          <w:tcPr>
            <w:tcW w:w="2011" w:type="dxa"/>
          </w:tcPr>
          <w:p w14:paraId="2277431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 xml:space="preserve">Stefan </w:t>
            </w:r>
            <w:proofErr w:type="spellStart"/>
            <w:r w:rsidRPr="00683555">
              <w:rPr>
                <w:sz w:val="16"/>
                <w:szCs w:val="20"/>
                <w:lang w:val="en-US"/>
              </w:rPr>
              <w:t>Wahlen</w:t>
            </w:r>
            <w:proofErr w:type="spellEnd"/>
          </w:p>
        </w:tc>
        <w:tc>
          <w:tcPr>
            <w:tcW w:w="1449" w:type="dxa"/>
          </w:tcPr>
          <w:p w14:paraId="5456C564"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MME</w:t>
            </w:r>
          </w:p>
        </w:tc>
      </w:tr>
      <w:tr w:rsidR="00BC11C5" w:rsidRPr="00683555" w14:paraId="32B1AE58" w14:textId="77777777" w:rsidTr="000F29DE">
        <w:trPr>
          <w:trHeight w:val="199"/>
        </w:trPr>
        <w:tc>
          <w:tcPr>
            <w:cnfStyle w:val="001000000000" w:firstRow="0" w:lastRow="0" w:firstColumn="1" w:lastColumn="0" w:oddVBand="0" w:evenVBand="0" w:oddHBand="0" w:evenHBand="0" w:firstRowFirstColumn="0" w:firstRowLastColumn="0" w:lastRowFirstColumn="0" w:lastRowLastColumn="0"/>
            <w:tcW w:w="7225" w:type="dxa"/>
          </w:tcPr>
          <w:p w14:paraId="5A239BAB" w14:textId="77777777" w:rsidR="00BC11C5" w:rsidRPr="00683555" w:rsidRDefault="00BC11C5" w:rsidP="001B0071">
            <w:pPr>
              <w:rPr>
                <w:b w:val="0"/>
                <w:sz w:val="16"/>
                <w:szCs w:val="20"/>
                <w:lang w:val="en-US"/>
              </w:rPr>
            </w:pPr>
          </w:p>
        </w:tc>
        <w:tc>
          <w:tcPr>
            <w:tcW w:w="3543" w:type="dxa"/>
          </w:tcPr>
          <w:p w14:paraId="2317DCE5"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6581F4A3"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4592FAF0"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1F336A" w:rsidRPr="00683555" w14:paraId="51E9825A" w14:textId="77777777" w:rsidTr="000F29D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7225" w:type="dxa"/>
          </w:tcPr>
          <w:p w14:paraId="02274FBA" w14:textId="2939B094" w:rsidR="001F336A" w:rsidRPr="00683555" w:rsidRDefault="001F336A" w:rsidP="001B0071">
            <w:pPr>
              <w:rPr>
                <w:b w:val="0"/>
                <w:sz w:val="16"/>
                <w:szCs w:val="20"/>
                <w:lang w:val="en-US"/>
              </w:rPr>
            </w:pPr>
            <w:r>
              <w:rPr>
                <w:b w:val="0"/>
                <w:sz w:val="16"/>
                <w:szCs w:val="20"/>
                <w:lang w:val="en-US"/>
              </w:rPr>
              <w:t>The</w:t>
            </w:r>
            <w:r w:rsidRPr="001F336A">
              <w:rPr>
                <w:b w:val="0"/>
                <w:sz w:val="16"/>
                <w:szCs w:val="20"/>
                <w:lang w:val="en-US"/>
              </w:rPr>
              <w:t xml:space="preserve"> importance of protein-rich food to middle-aged consumer</w:t>
            </w:r>
            <w:r>
              <w:rPr>
                <w:b w:val="0"/>
                <w:sz w:val="16"/>
                <w:szCs w:val="20"/>
                <w:lang w:val="en-US"/>
              </w:rPr>
              <w:t>s</w:t>
            </w:r>
          </w:p>
        </w:tc>
        <w:tc>
          <w:tcPr>
            <w:tcW w:w="3543" w:type="dxa"/>
          </w:tcPr>
          <w:p w14:paraId="392A4C0B" w14:textId="52970668" w:rsidR="001F336A" w:rsidRPr="00683555" w:rsidRDefault="001F336A"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Friesland Campina</w:t>
            </w:r>
          </w:p>
        </w:tc>
        <w:tc>
          <w:tcPr>
            <w:tcW w:w="2011" w:type="dxa"/>
          </w:tcPr>
          <w:p w14:paraId="26B401B0" w14:textId="535DB775" w:rsidR="001F336A" w:rsidRPr="00683555" w:rsidRDefault="001F336A"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Ayla Schwarz</w:t>
            </w:r>
          </w:p>
        </w:tc>
        <w:tc>
          <w:tcPr>
            <w:tcW w:w="1449" w:type="dxa"/>
          </w:tcPr>
          <w:p w14:paraId="62B1968D" w14:textId="20988DD0" w:rsidR="001F336A" w:rsidRPr="00683555" w:rsidRDefault="001F336A"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MCH</w:t>
            </w:r>
          </w:p>
        </w:tc>
      </w:tr>
      <w:tr w:rsidR="001F336A" w:rsidRPr="00683555" w14:paraId="6E47E2A2" w14:textId="77777777" w:rsidTr="000F29DE">
        <w:trPr>
          <w:trHeight w:val="199"/>
        </w:trPr>
        <w:tc>
          <w:tcPr>
            <w:cnfStyle w:val="001000000000" w:firstRow="0" w:lastRow="0" w:firstColumn="1" w:lastColumn="0" w:oddVBand="0" w:evenVBand="0" w:oddHBand="0" w:evenHBand="0" w:firstRowFirstColumn="0" w:firstRowLastColumn="0" w:lastRowFirstColumn="0" w:lastRowLastColumn="0"/>
            <w:tcW w:w="7225" w:type="dxa"/>
          </w:tcPr>
          <w:p w14:paraId="5125F153" w14:textId="77777777" w:rsidR="001F336A" w:rsidRPr="00683555" w:rsidRDefault="001F336A" w:rsidP="001B0071">
            <w:pPr>
              <w:rPr>
                <w:b w:val="0"/>
                <w:sz w:val="16"/>
                <w:szCs w:val="20"/>
                <w:lang w:val="en-US"/>
              </w:rPr>
            </w:pPr>
          </w:p>
        </w:tc>
        <w:tc>
          <w:tcPr>
            <w:tcW w:w="3543" w:type="dxa"/>
          </w:tcPr>
          <w:p w14:paraId="37A7DE69" w14:textId="77777777" w:rsidR="001F336A" w:rsidRPr="00683555" w:rsidRDefault="001F336A"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3E0C3324" w14:textId="77777777" w:rsidR="001F336A" w:rsidRPr="00683555" w:rsidRDefault="001F336A"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7512D37A" w14:textId="77777777" w:rsidR="001F336A" w:rsidRPr="00683555" w:rsidRDefault="001F336A"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099C7D5C" w14:textId="77777777" w:rsidTr="000F29D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25" w:type="dxa"/>
          </w:tcPr>
          <w:p w14:paraId="657A21AF" w14:textId="77777777" w:rsidR="00BC11C5" w:rsidRPr="00683555" w:rsidRDefault="00BC11C5" w:rsidP="001B0071">
            <w:pPr>
              <w:rPr>
                <w:b w:val="0"/>
                <w:sz w:val="16"/>
                <w:szCs w:val="20"/>
              </w:rPr>
            </w:pPr>
            <w:r w:rsidRPr="00683555">
              <w:rPr>
                <w:b w:val="0"/>
                <w:sz w:val="16"/>
                <w:szCs w:val="20"/>
              </w:rPr>
              <w:t>Vergeet de restjes niet! Rapportage effect Koelkastklem</w:t>
            </w:r>
          </w:p>
        </w:tc>
        <w:tc>
          <w:tcPr>
            <w:tcW w:w="3543" w:type="dxa"/>
          </w:tcPr>
          <w:p w14:paraId="196B2DDD"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lang w:val="en-US"/>
              </w:rPr>
              <w:t>Voedingscentrum</w:t>
            </w:r>
            <w:proofErr w:type="spellEnd"/>
          </w:p>
        </w:tc>
        <w:tc>
          <w:tcPr>
            <w:tcW w:w="2011" w:type="dxa"/>
          </w:tcPr>
          <w:p w14:paraId="3FCB315B"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lang w:val="en-US"/>
              </w:rPr>
              <w:t>Carja</w:t>
            </w:r>
            <w:proofErr w:type="spellEnd"/>
            <w:r w:rsidRPr="00683555">
              <w:rPr>
                <w:sz w:val="16"/>
                <w:szCs w:val="20"/>
                <w:lang w:val="en-US"/>
              </w:rPr>
              <w:t xml:space="preserve"> </w:t>
            </w:r>
            <w:proofErr w:type="spellStart"/>
            <w:r w:rsidRPr="00683555">
              <w:rPr>
                <w:sz w:val="16"/>
                <w:szCs w:val="20"/>
                <w:lang w:val="en-US"/>
              </w:rPr>
              <w:t>Butijn</w:t>
            </w:r>
            <w:proofErr w:type="spellEnd"/>
          </w:p>
        </w:tc>
        <w:tc>
          <w:tcPr>
            <w:tcW w:w="1449" w:type="dxa"/>
          </w:tcPr>
          <w:p w14:paraId="71314121"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MNH</w:t>
            </w:r>
          </w:p>
        </w:tc>
      </w:tr>
      <w:tr w:rsidR="00BC11C5" w:rsidRPr="00683555" w14:paraId="38512501"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5381FB54" w14:textId="77777777" w:rsidR="00BC11C5" w:rsidRPr="00683555" w:rsidRDefault="00BC11C5" w:rsidP="001B0071">
            <w:pPr>
              <w:rPr>
                <w:b w:val="0"/>
                <w:sz w:val="16"/>
                <w:szCs w:val="20"/>
                <w:lang w:val="en-US"/>
              </w:rPr>
            </w:pPr>
          </w:p>
        </w:tc>
        <w:tc>
          <w:tcPr>
            <w:tcW w:w="3543" w:type="dxa"/>
          </w:tcPr>
          <w:p w14:paraId="3C93953D"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04D12932"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67260315"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201437CD" w14:textId="77777777" w:rsidTr="009C4DB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7225" w:type="dxa"/>
          </w:tcPr>
          <w:p w14:paraId="1C05722E" w14:textId="77777777" w:rsidR="00BC11C5" w:rsidRPr="00683555" w:rsidRDefault="00BC11C5" w:rsidP="001B0071">
            <w:pPr>
              <w:rPr>
                <w:b w:val="0"/>
                <w:sz w:val="16"/>
                <w:szCs w:val="20"/>
              </w:rPr>
            </w:pPr>
            <w:r w:rsidRPr="00683555">
              <w:rPr>
                <w:b w:val="0"/>
                <w:sz w:val="16"/>
                <w:szCs w:val="20"/>
              </w:rPr>
              <w:t>Technologie ten behoeve van jeugdgezondheidszorg: het perspectief van kwetsbare burgers</w:t>
            </w:r>
          </w:p>
          <w:p w14:paraId="17FA07E2" w14:textId="77777777" w:rsidR="00BC11C5" w:rsidRPr="00683555" w:rsidRDefault="00BC11C5" w:rsidP="001B0071">
            <w:pPr>
              <w:rPr>
                <w:b w:val="0"/>
                <w:sz w:val="16"/>
                <w:szCs w:val="20"/>
              </w:rPr>
            </w:pPr>
          </w:p>
        </w:tc>
        <w:tc>
          <w:tcPr>
            <w:tcW w:w="3543" w:type="dxa"/>
          </w:tcPr>
          <w:p w14:paraId="6E0D3347"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lang w:val="en-US"/>
              </w:rPr>
              <w:t>Gemeente</w:t>
            </w:r>
            <w:proofErr w:type="spellEnd"/>
            <w:r w:rsidRPr="00683555">
              <w:rPr>
                <w:sz w:val="16"/>
                <w:szCs w:val="20"/>
                <w:lang w:val="en-US"/>
              </w:rPr>
              <w:t xml:space="preserve"> Utrecht</w:t>
            </w:r>
          </w:p>
        </w:tc>
        <w:tc>
          <w:tcPr>
            <w:tcW w:w="2011" w:type="dxa"/>
          </w:tcPr>
          <w:p w14:paraId="0B752441"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Jantien van Berkel</w:t>
            </w:r>
          </w:p>
        </w:tc>
        <w:tc>
          <w:tcPr>
            <w:tcW w:w="1449" w:type="dxa"/>
          </w:tcPr>
          <w:p w14:paraId="27FC9606"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BC11C5" w:rsidRPr="00683555" w14:paraId="60E35A66"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42AD8239" w14:textId="77777777" w:rsidR="00BC11C5" w:rsidRPr="00683555" w:rsidRDefault="00BC11C5" w:rsidP="001B0071">
            <w:pPr>
              <w:rPr>
                <w:b w:val="0"/>
                <w:sz w:val="16"/>
                <w:szCs w:val="20"/>
                <w:lang w:val="en-US"/>
              </w:rPr>
            </w:pPr>
          </w:p>
        </w:tc>
        <w:tc>
          <w:tcPr>
            <w:tcW w:w="3543" w:type="dxa"/>
          </w:tcPr>
          <w:p w14:paraId="15699AE1"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0F6758DF"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0AC92028"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6C219E73" w14:textId="77777777" w:rsidTr="009C4DB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25" w:type="dxa"/>
          </w:tcPr>
          <w:p w14:paraId="0D0FD9EB" w14:textId="77777777" w:rsidR="00BC11C5" w:rsidRPr="00683555" w:rsidRDefault="00BC11C5" w:rsidP="001B0071">
            <w:pPr>
              <w:rPr>
                <w:b w:val="0"/>
                <w:sz w:val="16"/>
                <w:szCs w:val="20"/>
              </w:rPr>
            </w:pPr>
            <w:r w:rsidRPr="00683555">
              <w:rPr>
                <w:b w:val="0"/>
                <w:sz w:val="16"/>
                <w:szCs w:val="20"/>
              </w:rPr>
              <w:t xml:space="preserve">Beleidsvoorbereidend onderzoek op het gebied van o.a. eiwittransitie </w:t>
            </w:r>
          </w:p>
        </w:tc>
        <w:tc>
          <w:tcPr>
            <w:tcW w:w="3543" w:type="dxa"/>
          </w:tcPr>
          <w:p w14:paraId="3427BE33"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Ministerie van Landbouw, Natuurbeheer en voedselkwaliteit</w:t>
            </w:r>
          </w:p>
        </w:tc>
        <w:tc>
          <w:tcPr>
            <w:tcW w:w="2011" w:type="dxa"/>
          </w:tcPr>
          <w:p w14:paraId="73B87C5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Hilje van der Horst</w:t>
            </w:r>
          </w:p>
        </w:tc>
        <w:tc>
          <w:tcPr>
            <w:tcW w:w="1449" w:type="dxa"/>
          </w:tcPr>
          <w:p w14:paraId="078749A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MCH</w:t>
            </w:r>
          </w:p>
        </w:tc>
      </w:tr>
      <w:tr w:rsidR="00BC11C5" w:rsidRPr="00683555" w14:paraId="755DA7A7"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60C89B9C" w14:textId="77777777" w:rsidR="00BC11C5" w:rsidRPr="00683555" w:rsidRDefault="00BC11C5" w:rsidP="001B0071">
            <w:pPr>
              <w:rPr>
                <w:b w:val="0"/>
                <w:sz w:val="16"/>
                <w:szCs w:val="20"/>
              </w:rPr>
            </w:pPr>
          </w:p>
        </w:tc>
        <w:tc>
          <w:tcPr>
            <w:tcW w:w="3543" w:type="dxa"/>
          </w:tcPr>
          <w:p w14:paraId="0B069700"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16DBA0FC"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02BBB00D"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BC11C5" w:rsidRPr="00683555" w14:paraId="228E9549" w14:textId="77777777" w:rsidTr="000F29D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7225" w:type="dxa"/>
          </w:tcPr>
          <w:p w14:paraId="24F5B612" w14:textId="77777777" w:rsidR="00BC11C5" w:rsidRPr="00683555" w:rsidRDefault="00BC11C5" w:rsidP="001B0071">
            <w:pPr>
              <w:rPr>
                <w:b w:val="0"/>
                <w:sz w:val="16"/>
                <w:szCs w:val="20"/>
                <w:lang w:val="en-GB"/>
              </w:rPr>
            </w:pPr>
            <w:r w:rsidRPr="00683555">
              <w:rPr>
                <w:b w:val="0"/>
                <w:sz w:val="16"/>
                <w:szCs w:val="20"/>
                <w:lang w:val="en-GB"/>
              </w:rPr>
              <w:t>Design of toolkit product innovation</w:t>
            </w:r>
          </w:p>
        </w:tc>
        <w:tc>
          <w:tcPr>
            <w:tcW w:w="3543" w:type="dxa"/>
          </w:tcPr>
          <w:p w14:paraId="01569973"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683555">
              <w:rPr>
                <w:sz w:val="16"/>
                <w:szCs w:val="20"/>
              </w:rPr>
              <w:t>MarketingOost</w:t>
            </w:r>
            <w:proofErr w:type="spellEnd"/>
          </w:p>
        </w:tc>
        <w:tc>
          <w:tcPr>
            <w:tcW w:w="2011" w:type="dxa"/>
          </w:tcPr>
          <w:p w14:paraId="72497A23"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Hilje van der Horst</w:t>
            </w:r>
          </w:p>
        </w:tc>
        <w:tc>
          <w:tcPr>
            <w:tcW w:w="1449" w:type="dxa"/>
          </w:tcPr>
          <w:p w14:paraId="07DF74C0"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MCH</w:t>
            </w:r>
          </w:p>
        </w:tc>
      </w:tr>
      <w:tr w:rsidR="00BC11C5" w:rsidRPr="00683555" w14:paraId="33EE679E" w14:textId="77777777" w:rsidTr="000F29DE">
        <w:trPr>
          <w:trHeight w:val="165"/>
        </w:trPr>
        <w:tc>
          <w:tcPr>
            <w:cnfStyle w:val="001000000000" w:firstRow="0" w:lastRow="0" w:firstColumn="1" w:lastColumn="0" w:oddVBand="0" w:evenVBand="0" w:oddHBand="0" w:evenHBand="0" w:firstRowFirstColumn="0" w:firstRowLastColumn="0" w:lastRowFirstColumn="0" w:lastRowLastColumn="0"/>
            <w:tcW w:w="7225" w:type="dxa"/>
          </w:tcPr>
          <w:p w14:paraId="5301D973" w14:textId="77777777" w:rsidR="00BC11C5" w:rsidRPr="00683555" w:rsidRDefault="00BC11C5" w:rsidP="001B0071">
            <w:pPr>
              <w:rPr>
                <w:b w:val="0"/>
                <w:sz w:val="16"/>
                <w:szCs w:val="20"/>
              </w:rPr>
            </w:pPr>
          </w:p>
        </w:tc>
        <w:tc>
          <w:tcPr>
            <w:tcW w:w="3543" w:type="dxa"/>
          </w:tcPr>
          <w:p w14:paraId="08FFF902"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5F00683D"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2DABD3F0"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BC11C5" w:rsidRPr="00683555" w14:paraId="24850F2E" w14:textId="77777777" w:rsidTr="00D0135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225" w:type="dxa"/>
          </w:tcPr>
          <w:p w14:paraId="5C09F289" w14:textId="77777777" w:rsidR="00BC11C5" w:rsidRPr="00683555" w:rsidRDefault="00BC11C5" w:rsidP="001B0071">
            <w:pPr>
              <w:rPr>
                <w:b w:val="0"/>
                <w:sz w:val="16"/>
                <w:szCs w:val="20"/>
                <w:lang w:val="en-US"/>
              </w:rPr>
            </w:pPr>
            <w:r w:rsidRPr="00683555">
              <w:rPr>
                <w:b w:val="0"/>
                <w:sz w:val="16"/>
                <w:szCs w:val="20"/>
                <w:lang w:val="en-US"/>
              </w:rPr>
              <w:t>Vitality Management</w:t>
            </w:r>
          </w:p>
          <w:p w14:paraId="04AA5F52" w14:textId="77777777" w:rsidR="00BC11C5" w:rsidRPr="00683555" w:rsidRDefault="00BC11C5" w:rsidP="001B0071">
            <w:pPr>
              <w:rPr>
                <w:b w:val="0"/>
                <w:sz w:val="16"/>
                <w:szCs w:val="20"/>
                <w:lang w:val="en-US"/>
              </w:rPr>
            </w:pPr>
          </w:p>
        </w:tc>
        <w:tc>
          <w:tcPr>
            <w:tcW w:w="3543" w:type="dxa"/>
          </w:tcPr>
          <w:p w14:paraId="17176F55"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ASML</w:t>
            </w:r>
          </w:p>
        </w:tc>
        <w:tc>
          <w:tcPr>
            <w:tcW w:w="2011" w:type="dxa"/>
          </w:tcPr>
          <w:p w14:paraId="7916DF9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Jantien van Berkel</w:t>
            </w:r>
          </w:p>
        </w:tc>
        <w:tc>
          <w:tcPr>
            <w:tcW w:w="1449" w:type="dxa"/>
          </w:tcPr>
          <w:p w14:paraId="7D8CFAF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BC11C5" w:rsidRPr="00683555" w14:paraId="68B6EB06"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1FA420C5" w14:textId="77777777" w:rsidR="00BC11C5" w:rsidRPr="00683555" w:rsidRDefault="00BC11C5" w:rsidP="001B0071">
            <w:pPr>
              <w:rPr>
                <w:b w:val="0"/>
                <w:sz w:val="16"/>
                <w:szCs w:val="20"/>
                <w:lang w:val="en-US"/>
              </w:rPr>
            </w:pPr>
          </w:p>
        </w:tc>
        <w:tc>
          <w:tcPr>
            <w:tcW w:w="3543" w:type="dxa"/>
          </w:tcPr>
          <w:p w14:paraId="7689DCDC"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21EAE613"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4B892E02"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66DE4037" w14:textId="77777777" w:rsidTr="008A4D3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7225" w:type="dxa"/>
          </w:tcPr>
          <w:p w14:paraId="4C633F63" w14:textId="77777777" w:rsidR="00BC11C5" w:rsidRPr="00683555" w:rsidRDefault="00BC11C5" w:rsidP="001B0071">
            <w:pPr>
              <w:rPr>
                <w:sz w:val="16"/>
                <w:szCs w:val="20"/>
                <w:lang w:val="en-GB"/>
              </w:rPr>
            </w:pPr>
            <w:r w:rsidRPr="00683555">
              <w:rPr>
                <w:b w:val="0"/>
                <w:sz w:val="16"/>
                <w:szCs w:val="20"/>
                <w:lang w:val="en-GB"/>
              </w:rPr>
              <w:t>People and development at Conscious Hotels  </w:t>
            </w:r>
          </w:p>
          <w:p w14:paraId="16839C9F" w14:textId="77777777" w:rsidR="00BC11C5" w:rsidRPr="00683555" w:rsidRDefault="00BC11C5" w:rsidP="001B0071">
            <w:pPr>
              <w:rPr>
                <w:b w:val="0"/>
                <w:sz w:val="16"/>
                <w:szCs w:val="20"/>
                <w:lang w:val="en-GB"/>
              </w:rPr>
            </w:pPr>
          </w:p>
        </w:tc>
        <w:tc>
          <w:tcPr>
            <w:tcW w:w="3543" w:type="dxa"/>
          </w:tcPr>
          <w:p w14:paraId="521C4991"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GB"/>
              </w:rPr>
              <w:t>Conscious Super Heroes BV</w:t>
            </w:r>
          </w:p>
        </w:tc>
        <w:tc>
          <w:tcPr>
            <w:tcW w:w="2011" w:type="dxa"/>
          </w:tcPr>
          <w:p w14:paraId="223F164C"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Jantien van Berkel</w:t>
            </w:r>
          </w:p>
        </w:tc>
        <w:tc>
          <w:tcPr>
            <w:tcW w:w="1449" w:type="dxa"/>
          </w:tcPr>
          <w:p w14:paraId="6947142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MME</w:t>
            </w:r>
          </w:p>
        </w:tc>
      </w:tr>
      <w:tr w:rsidR="00BC11C5" w:rsidRPr="00683555" w14:paraId="6C5AF58A"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77526275" w14:textId="77777777" w:rsidR="00BC11C5" w:rsidRPr="00683555" w:rsidRDefault="00BC11C5" w:rsidP="001B0071">
            <w:pPr>
              <w:rPr>
                <w:b w:val="0"/>
                <w:sz w:val="16"/>
                <w:szCs w:val="20"/>
                <w:lang w:val="en-US"/>
              </w:rPr>
            </w:pPr>
          </w:p>
        </w:tc>
        <w:tc>
          <w:tcPr>
            <w:tcW w:w="3543" w:type="dxa"/>
          </w:tcPr>
          <w:p w14:paraId="2E981299"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1B0E473C"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0DCF7F7F"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0D329B7D" w14:textId="77777777" w:rsidTr="000F29D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25" w:type="dxa"/>
          </w:tcPr>
          <w:p w14:paraId="788A9721" w14:textId="77777777" w:rsidR="00BC11C5" w:rsidRPr="00683555" w:rsidRDefault="00BC11C5" w:rsidP="001B0071">
            <w:pPr>
              <w:rPr>
                <w:b w:val="0"/>
                <w:sz w:val="16"/>
                <w:szCs w:val="20"/>
                <w:lang w:val="en-US"/>
              </w:rPr>
            </w:pPr>
            <w:r w:rsidRPr="00683555">
              <w:rPr>
                <w:b w:val="0"/>
                <w:sz w:val="16"/>
                <w:szCs w:val="20"/>
                <w:lang w:val="en-US"/>
              </w:rPr>
              <w:t>NIVEA MEN consumption patterns in social and gender perspective</w:t>
            </w:r>
          </w:p>
        </w:tc>
        <w:tc>
          <w:tcPr>
            <w:tcW w:w="3543" w:type="dxa"/>
          </w:tcPr>
          <w:p w14:paraId="77D4D1A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Beiersdorf N.V.</w:t>
            </w:r>
          </w:p>
        </w:tc>
        <w:tc>
          <w:tcPr>
            <w:tcW w:w="2011" w:type="dxa"/>
          </w:tcPr>
          <w:p w14:paraId="3A7D1ACA"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Hester Moerbeek</w:t>
            </w:r>
          </w:p>
        </w:tc>
        <w:tc>
          <w:tcPr>
            <w:tcW w:w="1449" w:type="dxa"/>
          </w:tcPr>
          <w:p w14:paraId="6C7986BB"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MME</w:t>
            </w:r>
          </w:p>
        </w:tc>
      </w:tr>
      <w:tr w:rsidR="00BC11C5" w:rsidRPr="00683555" w14:paraId="2638FFE0"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6983BF15" w14:textId="77777777" w:rsidR="00BC11C5" w:rsidRPr="00683555" w:rsidRDefault="00BC11C5" w:rsidP="001B0071">
            <w:pPr>
              <w:rPr>
                <w:b w:val="0"/>
                <w:sz w:val="16"/>
                <w:szCs w:val="20"/>
              </w:rPr>
            </w:pPr>
          </w:p>
        </w:tc>
        <w:tc>
          <w:tcPr>
            <w:tcW w:w="3543" w:type="dxa"/>
          </w:tcPr>
          <w:p w14:paraId="7E467D10"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7138D95A"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2CF74C5B"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BC11C5" w:rsidRPr="00683555" w14:paraId="79B00912" w14:textId="77777777" w:rsidTr="000F29D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7225" w:type="dxa"/>
          </w:tcPr>
          <w:p w14:paraId="73BCEC6B" w14:textId="77777777" w:rsidR="00BC11C5" w:rsidRPr="00683555" w:rsidRDefault="00BC11C5" w:rsidP="001B0071">
            <w:pPr>
              <w:rPr>
                <w:b w:val="0"/>
                <w:sz w:val="16"/>
                <w:szCs w:val="20"/>
              </w:rPr>
            </w:pPr>
            <w:r w:rsidRPr="00683555">
              <w:rPr>
                <w:b w:val="0"/>
                <w:sz w:val="16"/>
                <w:szCs w:val="20"/>
              </w:rPr>
              <w:t xml:space="preserve">Ervaringen van de praktijken van het </w:t>
            </w:r>
            <w:proofErr w:type="spellStart"/>
            <w:r w:rsidRPr="00683555">
              <w:rPr>
                <w:b w:val="0"/>
                <w:sz w:val="16"/>
                <w:szCs w:val="20"/>
              </w:rPr>
              <w:t>GoodFood@School</w:t>
            </w:r>
            <w:proofErr w:type="spellEnd"/>
            <w:r w:rsidRPr="00683555">
              <w:rPr>
                <w:b w:val="0"/>
                <w:sz w:val="16"/>
                <w:szCs w:val="20"/>
              </w:rPr>
              <w:t xml:space="preserve"> Project</w:t>
            </w:r>
          </w:p>
        </w:tc>
        <w:tc>
          <w:tcPr>
            <w:tcW w:w="3543" w:type="dxa"/>
          </w:tcPr>
          <w:p w14:paraId="31C6BFFB"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proofErr w:type="spellStart"/>
            <w:r w:rsidRPr="00683555">
              <w:rPr>
                <w:sz w:val="16"/>
                <w:szCs w:val="20"/>
              </w:rPr>
              <w:t>Rikolto</w:t>
            </w:r>
            <w:proofErr w:type="spellEnd"/>
            <w:r w:rsidRPr="00683555">
              <w:rPr>
                <w:sz w:val="16"/>
                <w:szCs w:val="20"/>
              </w:rPr>
              <w:t xml:space="preserve"> België vzw</w:t>
            </w:r>
          </w:p>
        </w:tc>
        <w:tc>
          <w:tcPr>
            <w:tcW w:w="2011" w:type="dxa"/>
          </w:tcPr>
          <w:p w14:paraId="30BFC472"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 xml:space="preserve">Stefan </w:t>
            </w:r>
            <w:proofErr w:type="spellStart"/>
            <w:r w:rsidRPr="00683555">
              <w:rPr>
                <w:sz w:val="16"/>
                <w:szCs w:val="20"/>
              </w:rPr>
              <w:t>Wahlen</w:t>
            </w:r>
            <w:proofErr w:type="spellEnd"/>
          </w:p>
        </w:tc>
        <w:tc>
          <w:tcPr>
            <w:tcW w:w="1449" w:type="dxa"/>
          </w:tcPr>
          <w:p w14:paraId="47E00F1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MME</w:t>
            </w:r>
          </w:p>
        </w:tc>
      </w:tr>
      <w:tr w:rsidR="00BC11C5" w:rsidRPr="00683555" w14:paraId="039BA9CF"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7158F351" w14:textId="77777777" w:rsidR="00BC11C5" w:rsidRPr="00683555" w:rsidRDefault="00BC11C5" w:rsidP="001B0071">
            <w:pPr>
              <w:rPr>
                <w:b w:val="0"/>
                <w:sz w:val="16"/>
                <w:szCs w:val="20"/>
              </w:rPr>
            </w:pPr>
          </w:p>
        </w:tc>
        <w:tc>
          <w:tcPr>
            <w:tcW w:w="3543" w:type="dxa"/>
          </w:tcPr>
          <w:p w14:paraId="7C7B6D52"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261DEF95"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657CE64B"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BC11C5" w:rsidRPr="00683555" w14:paraId="1DCE697B" w14:textId="77777777" w:rsidTr="004066A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225" w:type="dxa"/>
          </w:tcPr>
          <w:p w14:paraId="05CE2685" w14:textId="77777777" w:rsidR="00BC11C5" w:rsidRPr="00683555" w:rsidRDefault="00BC11C5" w:rsidP="001B0071">
            <w:pPr>
              <w:rPr>
                <w:b w:val="0"/>
                <w:sz w:val="16"/>
                <w:szCs w:val="20"/>
                <w:lang w:val="en-GB"/>
              </w:rPr>
            </w:pPr>
            <w:r w:rsidRPr="00683555">
              <w:rPr>
                <w:b w:val="0"/>
                <w:sz w:val="16"/>
                <w:szCs w:val="20"/>
                <w:lang w:val="en-US"/>
              </w:rPr>
              <w:t xml:space="preserve">Determinants of behavioural intention of users to adopt the ‘Slim </w:t>
            </w:r>
            <w:proofErr w:type="spellStart"/>
            <w:r w:rsidRPr="00683555">
              <w:rPr>
                <w:b w:val="0"/>
                <w:sz w:val="16"/>
                <w:szCs w:val="20"/>
                <w:lang w:val="en-US"/>
              </w:rPr>
              <w:t>Koken</w:t>
            </w:r>
            <w:proofErr w:type="spellEnd"/>
            <w:r w:rsidRPr="00683555">
              <w:rPr>
                <w:b w:val="0"/>
                <w:sz w:val="16"/>
                <w:szCs w:val="20"/>
                <w:lang w:val="en-US"/>
              </w:rPr>
              <w:t>’ app</w:t>
            </w:r>
          </w:p>
        </w:tc>
        <w:tc>
          <w:tcPr>
            <w:tcW w:w="3543" w:type="dxa"/>
          </w:tcPr>
          <w:p w14:paraId="50A87842"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GB"/>
              </w:rPr>
            </w:pPr>
            <w:proofErr w:type="spellStart"/>
            <w:r w:rsidRPr="00683555">
              <w:rPr>
                <w:sz w:val="16"/>
                <w:szCs w:val="20"/>
                <w:lang w:val="en-GB"/>
              </w:rPr>
              <w:t>Voedingscentrum</w:t>
            </w:r>
            <w:proofErr w:type="spellEnd"/>
          </w:p>
        </w:tc>
        <w:tc>
          <w:tcPr>
            <w:tcW w:w="2011" w:type="dxa"/>
          </w:tcPr>
          <w:p w14:paraId="6A1A61CD"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lang w:val="en-GB"/>
              </w:rPr>
              <w:t>Laura Winkens</w:t>
            </w:r>
          </w:p>
        </w:tc>
        <w:tc>
          <w:tcPr>
            <w:tcW w:w="1449" w:type="dxa"/>
          </w:tcPr>
          <w:p w14:paraId="1126EFE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GB"/>
              </w:rPr>
            </w:pPr>
            <w:r w:rsidRPr="00683555">
              <w:rPr>
                <w:sz w:val="16"/>
                <w:szCs w:val="20"/>
                <w:lang w:val="en-GB"/>
              </w:rPr>
              <w:t>MCH</w:t>
            </w:r>
          </w:p>
        </w:tc>
      </w:tr>
      <w:tr w:rsidR="00BC11C5" w:rsidRPr="00683555" w14:paraId="79E0CA3E"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12B15121" w14:textId="77777777" w:rsidR="00BC11C5" w:rsidRPr="00683555" w:rsidRDefault="00BC11C5" w:rsidP="001B0071">
            <w:pPr>
              <w:rPr>
                <w:b w:val="0"/>
                <w:sz w:val="16"/>
                <w:szCs w:val="20"/>
                <w:lang w:val="en-US"/>
              </w:rPr>
            </w:pPr>
          </w:p>
        </w:tc>
        <w:tc>
          <w:tcPr>
            <w:tcW w:w="3543" w:type="dxa"/>
          </w:tcPr>
          <w:p w14:paraId="3782105E"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13BAB487"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7CAC525E"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43EEF721" w14:textId="77777777" w:rsidTr="000F29D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25" w:type="dxa"/>
          </w:tcPr>
          <w:p w14:paraId="3FBBB485" w14:textId="77777777" w:rsidR="00BC11C5" w:rsidRPr="00683555" w:rsidRDefault="00BC11C5" w:rsidP="001B0071">
            <w:pPr>
              <w:rPr>
                <w:b w:val="0"/>
                <w:sz w:val="16"/>
                <w:szCs w:val="20"/>
                <w:lang w:val="en-US"/>
              </w:rPr>
            </w:pPr>
            <w:r w:rsidRPr="00683555">
              <w:rPr>
                <w:b w:val="0"/>
                <w:sz w:val="16"/>
                <w:szCs w:val="20"/>
                <w:lang w:val="en-US"/>
              </w:rPr>
              <w:t>Sustainability in the leather industry</w:t>
            </w:r>
          </w:p>
        </w:tc>
        <w:tc>
          <w:tcPr>
            <w:tcW w:w="3543" w:type="dxa"/>
          </w:tcPr>
          <w:p w14:paraId="1F091FD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O MY BAG</w:t>
            </w:r>
          </w:p>
        </w:tc>
        <w:tc>
          <w:tcPr>
            <w:tcW w:w="2011" w:type="dxa"/>
          </w:tcPr>
          <w:p w14:paraId="3C18616A"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Chizu Sato</w:t>
            </w:r>
          </w:p>
        </w:tc>
        <w:tc>
          <w:tcPr>
            <w:tcW w:w="1449" w:type="dxa"/>
          </w:tcPr>
          <w:p w14:paraId="0E5DEA37"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MME</w:t>
            </w:r>
          </w:p>
        </w:tc>
      </w:tr>
      <w:tr w:rsidR="00BC11C5" w:rsidRPr="00683555" w14:paraId="467612BD"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418B7AD7" w14:textId="77777777" w:rsidR="00BC11C5" w:rsidRPr="00683555" w:rsidRDefault="00BC11C5" w:rsidP="001B0071">
            <w:pPr>
              <w:rPr>
                <w:b w:val="0"/>
                <w:sz w:val="16"/>
                <w:szCs w:val="20"/>
                <w:lang w:val="en-US"/>
              </w:rPr>
            </w:pPr>
          </w:p>
        </w:tc>
        <w:tc>
          <w:tcPr>
            <w:tcW w:w="3543" w:type="dxa"/>
          </w:tcPr>
          <w:p w14:paraId="1EF45962"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1F15BED3"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20465D4D"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3C093E20" w14:textId="77777777" w:rsidTr="0073360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7225" w:type="dxa"/>
          </w:tcPr>
          <w:p w14:paraId="3AB9A63E" w14:textId="77777777" w:rsidR="00BC11C5" w:rsidRPr="00683555" w:rsidRDefault="00BC11C5" w:rsidP="001B0071">
            <w:pPr>
              <w:rPr>
                <w:b w:val="0"/>
                <w:sz w:val="16"/>
                <w:szCs w:val="20"/>
              </w:rPr>
            </w:pPr>
            <w:r w:rsidRPr="00683555">
              <w:rPr>
                <w:b w:val="0"/>
                <w:sz w:val="16"/>
                <w:szCs w:val="20"/>
              </w:rPr>
              <w:t xml:space="preserve">EU Schoolfruit / Taste </w:t>
            </w:r>
            <w:proofErr w:type="spellStart"/>
            <w:r w:rsidRPr="00683555">
              <w:rPr>
                <w:b w:val="0"/>
                <w:sz w:val="16"/>
                <w:szCs w:val="20"/>
              </w:rPr>
              <w:t>Lessons</w:t>
            </w:r>
            <w:proofErr w:type="spellEnd"/>
            <w:r w:rsidRPr="00683555">
              <w:rPr>
                <w:b w:val="0"/>
                <w:sz w:val="16"/>
                <w:szCs w:val="20"/>
              </w:rPr>
              <w:t xml:space="preserve"> </w:t>
            </w:r>
          </w:p>
        </w:tc>
        <w:tc>
          <w:tcPr>
            <w:tcW w:w="3543" w:type="dxa"/>
          </w:tcPr>
          <w:p w14:paraId="7F2B5A3B"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Steunpunt EU Schoolfruit &amp; Smaaklessen</w:t>
            </w:r>
          </w:p>
        </w:tc>
        <w:tc>
          <w:tcPr>
            <w:tcW w:w="2011" w:type="dxa"/>
          </w:tcPr>
          <w:p w14:paraId="3D31951A"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Annemien Haveman</w:t>
            </w:r>
          </w:p>
        </w:tc>
        <w:tc>
          <w:tcPr>
            <w:tcW w:w="1449" w:type="dxa"/>
          </w:tcPr>
          <w:p w14:paraId="3231D01A"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rPr>
            </w:pPr>
            <w:r w:rsidRPr="00683555">
              <w:rPr>
                <w:sz w:val="16"/>
                <w:szCs w:val="20"/>
              </w:rPr>
              <w:t>MCH</w:t>
            </w:r>
          </w:p>
        </w:tc>
      </w:tr>
      <w:tr w:rsidR="00BC11C5" w:rsidRPr="00683555" w14:paraId="71581E02"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49A132CF" w14:textId="77777777" w:rsidR="00BC11C5" w:rsidRPr="00683555" w:rsidRDefault="00BC11C5" w:rsidP="001B0071">
            <w:pPr>
              <w:rPr>
                <w:b w:val="0"/>
                <w:sz w:val="16"/>
                <w:szCs w:val="20"/>
              </w:rPr>
            </w:pPr>
          </w:p>
        </w:tc>
        <w:tc>
          <w:tcPr>
            <w:tcW w:w="3543" w:type="dxa"/>
          </w:tcPr>
          <w:p w14:paraId="4826F93A"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1A341198"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5A93C0CB"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BC11C5" w:rsidRPr="00683555" w14:paraId="04207C60" w14:textId="77777777" w:rsidTr="000F29D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7225" w:type="dxa"/>
          </w:tcPr>
          <w:p w14:paraId="5C843301" w14:textId="77777777" w:rsidR="00BC11C5" w:rsidRPr="00683555" w:rsidRDefault="00BC11C5" w:rsidP="001B0071">
            <w:pPr>
              <w:rPr>
                <w:b w:val="0"/>
                <w:sz w:val="16"/>
                <w:szCs w:val="20"/>
                <w:lang w:val="en-US"/>
              </w:rPr>
            </w:pPr>
            <w:r w:rsidRPr="00683555">
              <w:rPr>
                <w:b w:val="0"/>
                <w:sz w:val="16"/>
                <w:szCs w:val="20"/>
                <w:lang w:val="en-US"/>
              </w:rPr>
              <w:t xml:space="preserve">GO! lifestyle program for children with obesity </w:t>
            </w:r>
          </w:p>
        </w:tc>
        <w:tc>
          <w:tcPr>
            <w:tcW w:w="3543" w:type="dxa"/>
          </w:tcPr>
          <w:p w14:paraId="56A58601"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bCs/>
                <w:sz w:val="16"/>
                <w:szCs w:val="20"/>
              </w:rPr>
              <w:t xml:space="preserve">Rijnstate </w:t>
            </w:r>
            <w:proofErr w:type="spellStart"/>
            <w:r w:rsidRPr="00683555">
              <w:rPr>
                <w:bCs/>
                <w:sz w:val="16"/>
                <w:szCs w:val="20"/>
              </w:rPr>
              <w:t>hospital</w:t>
            </w:r>
            <w:proofErr w:type="spellEnd"/>
            <w:r w:rsidRPr="00683555">
              <w:rPr>
                <w:bCs/>
                <w:sz w:val="16"/>
                <w:szCs w:val="20"/>
              </w:rPr>
              <w:t>, Arnhem</w:t>
            </w:r>
          </w:p>
        </w:tc>
        <w:tc>
          <w:tcPr>
            <w:tcW w:w="2011" w:type="dxa"/>
          </w:tcPr>
          <w:p w14:paraId="2712A9A2"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Annemien Haveman</w:t>
            </w:r>
          </w:p>
        </w:tc>
        <w:tc>
          <w:tcPr>
            <w:tcW w:w="1449" w:type="dxa"/>
          </w:tcPr>
          <w:p w14:paraId="12027A74"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BC11C5" w:rsidRPr="00683555" w14:paraId="3A0B2325"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6D50263F" w14:textId="77777777" w:rsidR="00BC11C5" w:rsidRPr="00683555" w:rsidRDefault="00BC11C5" w:rsidP="001B0071">
            <w:pPr>
              <w:rPr>
                <w:b w:val="0"/>
                <w:sz w:val="16"/>
                <w:szCs w:val="20"/>
                <w:lang w:val="en-US"/>
              </w:rPr>
            </w:pPr>
          </w:p>
        </w:tc>
        <w:tc>
          <w:tcPr>
            <w:tcW w:w="3543" w:type="dxa"/>
          </w:tcPr>
          <w:p w14:paraId="36D821A5"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1C8F7A01"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474841A5"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48C76D43" w14:textId="77777777" w:rsidTr="000F29D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25" w:type="dxa"/>
          </w:tcPr>
          <w:p w14:paraId="585011DD" w14:textId="77777777" w:rsidR="00BC11C5" w:rsidRPr="00683555" w:rsidRDefault="00BC11C5" w:rsidP="001B0071">
            <w:pPr>
              <w:rPr>
                <w:b w:val="0"/>
                <w:sz w:val="16"/>
                <w:szCs w:val="20"/>
                <w:lang w:val="en-US"/>
              </w:rPr>
            </w:pPr>
            <w:r w:rsidRPr="00683555">
              <w:rPr>
                <w:b w:val="0"/>
                <w:sz w:val="16"/>
                <w:szCs w:val="20"/>
                <w:lang w:val="en-US"/>
              </w:rPr>
              <w:t>Personalized Nutrition and Health</w:t>
            </w:r>
          </w:p>
        </w:tc>
        <w:tc>
          <w:tcPr>
            <w:tcW w:w="3543" w:type="dxa"/>
          </w:tcPr>
          <w:p w14:paraId="12CA39C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Philips Electronics</w:t>
            </w:r>
          </w:p>
        </w:tc>
        <w:tc>
          <w:tcPr>
            <w:tcW w:w="2011" w:type="dxa"/>
          </w:tcPr>
          <w:p w14:paraId="73186A9A"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lang w:val="en-US"/>
              </w:rPr>
              <w:t>Carja</w:t>
            </w:r>
            <w:proofErr w:type="spellEnd"/>
            <w:r w:rsidRPr="00683555">
              <w:rPr>
                <w:sz w:val="16"/>
                <w:szCs w:val="20"/>
                <w:lang w:val="en-US"/>
              </w:rPr>
              <w:t xml:space="preserve"> </w:t>
            </w:r>
            <w:proofErr w:type="spellStart"/>
            <w:r w:rsidRPr="00683555">
              <w:rPr>
                <w:sz w:val="16"/>
                <w:szCs w:val="20"/>
                <w:lang w:val="en-US"/>
              </w:rPr>
              <w:t>Butijn</w:t>
            </w:r>
            <w:proofErr w:type="spellEnd"/>
          </w:p>
        </w:tc>
        <w:tc>
          <w:tcPr>
            <w:tcW w:w="1449" w:type="dxa"/>
          </w:tcPr>
          <w:p w14:paraId="0ABE7CD3"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MME</w:t>
            </w:r>
          </w:p>
        </w:tc>
      </w:tr>
      <w:tr w:rsidR="00BC11C5" w:rsidRPr="00683555" w14:paraId="232D20A9"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25B78F8A" w14:textId="77777777" w:rsidR="00BC11C5" w:rsidRPr="00683555" w:rsidRDefault="00BC11C5" w:rsidP="001B0071">
            <w:pPr>
              <w:rPr>
                <w:b w:val="0"/>
                <w:sz w:val="16"/>
                <w:szCs w:val="20"/>
                <w:lang w:val="en-US"/>
              </w:rPr>
            </w:pPr>
          </w:p>
        </w:tc>
        <w:tc>
          <w:tcPr>
            <w:tcW w:w="3543" w:type="dxa"/>
          </w:tcPr>
          <w:p w14:paraId="0E0A5FB4"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3F062334"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69815F2D"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5DE1547B" w14:textId="77777777" w:rsidTr="0073360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25" w:type="dxa"/>
          </w:tcPr>
          <w:p w14:paraId="154AA8AC" w14:textId="77777777" w:rsidR="00BC11C5" w:rsidRPr="00683555" w:rsidRDefault="00BC11C5" w:rsidP="001B0071">
            <w:pPr>
              <w:rPr>
                <w:b w:val="0"/>
                <w:sz w:val="16"/>
                <w:szCs w:val="20"/>
                <w:lang w:val="en-US"/>
              </w:rPr>
            </w:pPr>
            <w:r w:rsidRPr="00683555">
              <w:rPr>
                <w:b w:val="0"/>
                <w:sz w:val="16"/>
                <w:szCs w:val="20"/>
                <w:lang w:val="en-US"/>
              </w:rPr>
              <w:t>The social network of people with a working disability</w:t>
            </w:r>
          </w:p>
        </w:tc>
        <w:tc>
          <w:tcPr>
            <w:tcW w:w="3543" w:type="dxa"/>
          </w:tcPr>
          <w:p w14:paraId="6C358794"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 xml:space="preserve">VUMC and </w:t>
            </w:r>
            <w:proofErr w:type="spellStart"/>
            <w:r w:rsidRPr="00683555">
              <w:rPr>
                <w:sz w:val="16"/>
                <w:szCs w:val="20"/>
                <w:lang w:val="en-US"/>
              </w:rPr>
              <w:t>DsiN</w:t>
            </w:r>
            <w:proofErr w:type="spellEnd"/>
            <w:r w:rsidRPr="00683555">
              <w:rPr>
                <w:sz w:val="16"/>
                <w:szCs w:val="20"/>
                <w:lang w:val="en-US"/>
              </w:rPr>
              <w:t xml:space="preserve"> Amsterdam</w:t>
            </w:r>
          </w:p>
        </w:tc>
        <w:tc>
          <w:tcPr>
            <w:tcW w:w="2011" w:type="dxa"/>
          </w:tcPr>
          <w:p w14:paraId="5C9F2257"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Hilje van der Horst</w:t>
            </w:r>
          </w:p>
        </w:tc>
        <w:tc>
          <w:tcPr>
            <w:tcW w:w="1449" w:type="dxa"/>
          </w:tcPr>
          <w:p w14:paraId="5FF53AE5"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BC11C5" w:rsidRPr="00683555" w14:paraId="382B2321"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2872E51A" w14:textId="77777777" w:rsidR="00BC11C5" w:rsidRPr="00683555" w:rsidRDefault="00BC11C5" w:rsidP="001B0071">
            <w:pPr>
              <w:rPr>
                <w:b w:val="0"/>
                <w:sz w:val="16"/>
                <w:szCs w:val="20"/>
                <w:lang w:val="en-US"/>
              </w:rPr>
            </w:pPr>
          </w:p>
        </w:tc>
        <w:tc>
          <w:tcPr>
            <w:tcW w:w="3543" w:type="dxa"/>
          </w:tcPr>
          <w:p w14:paraId="5ACBD7EE"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5927BC39"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646CACB9"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0D7BBE1E" w14:textId="77777777" w:rsidTr="009C4DB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7225" w:type="dxa"/>
          </w:tcPr>
          <w:p w14:paraId="69EF6E5F" w14:textId="77777777" w:rsidR="00BC11C5" w:rsidRPr="00683555" w:rsidRDefault="00BC11C5" w:rsidP="001B0071">
            <w:pPr>
              <w:rPr>
                <w:b w:val="0"/>
                <w:sz w:val="16"/>
                <w:szCs w:val="20"/>
                <w:lang w:val="en-US"/>
              </w:rPr>
            </w:pPr>
            <w:r w:rsidRPr="00683555">
              <w:rPr>
                <w:b w:val="0"/>
                <w:sz w:val="16"/>
                <w:szCs w:val="20"/>
                <w:lang w:val="en-US"/>
              </w:rPr>
              <w:t>Socio-economics aspects of food consumption</w:t>
            </w:r>
          </w:p>
        </w:tc>
        <w:tc>
          <w:tcPr>
            <w:tcW w:w="3543" w:type="dxa"/>
          </w:tcPr>
          <w:p w14:paraId="216A13F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National Institute for Public Health and the Environment</w:t>
            </w:r>
          </w:p>
        </w:tc>
        <w:tc>
          <w:tcPr>
            <w:tcW w:w="2011" w:type="dxa"/>
          </w:tcPr>
          <w:p w14:paraId="7D8DDD2C"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 xml:space="preserve">Stefan </w:t>
            </w:r>
            <w:proofErr w:type="spellStart"/>
            <w:r w:rsidRPr="00683555">
              <w:rPr>
                <w:sz w:val="16"/>
                <w:szCs w:val="20"/>
                <w:lang w:val="en-US"/>
              </w:rPr>
              <w:t>Wahlen</w:t>
            </w:r>
            <w:proofErr w:type="spellEnd"/>
          </w:p>
        </w:tc>
        <w:tc>
          <w:tcPr>
            <w:tcW w:w="1449" w:type="dxa"/>
          </w:tcPr>
          <w:p w14:paraId="466AE263"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MME</w:t>
            </w:r>
          </w:p>
        </w:tc>
      </w:tr>
      <w:tr w:rsidR="00BC11C5" w:rsidRPr="00683555" w14:paraId="1ADC4B50"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5F3949AE" w14:textId="77777777" w:rsidR="00BC11C5" w:rsidRPr="00683555" w:rsidRDefault="00BC11C5" w:rsidP="001B0071">
            <w:pPr>
              <w:rPr>
                <w:b w:val="0"/>
                <w:sz w:val="16"/>
                <w:szCs w:val="20"/>
                <w:lang w:val="en-US"/>
              </w:rPr>
            </w:pPr>
          </w:p>
        </w:tc>
        <w:tc>
          <w:tcPr>
            <w:tcW w:w="3543" w:type="dxa"/>
          </w:tcPr>
          <w:p w14:paraId="33CC8EAC"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498A3CFE"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5752B450"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15FD5D60" w14:textId="77777777" w:rsidTr="0073360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225" w:type="dxa"/>
          </w:tcPr>
          <w:p w14:paraId="10420545" w14:textId="77777777" w:rsidR="00BC11C5" w:rsidRPr="00683555" w:rsidRDefault="00BC11C5" w:rsidP="001B0071">
            <w:pPr>
              <w:rPr>
                <w:b w:val="0"/>
                <w:sz w:val="16"/>
                <w:szCs w:val="20"/>
                <w:lang w:val="en-US"/>
              </w:rPr>
            </w:pPr>
            <w:r w:rsidRPr="00683555">
              <w:rPr>
                <w:b w:val="0"/>
                <w:sz w:val="16"/>
                <w:szCs w:val="20"/>
                <w:lang w:val="en-US"/>
              </w:rPr>
              <w:t>Stakeholders perspectives on healthy nutrition for pre-school children</w:t>
            </w:r>
          </w:p>
        </w:tc>
        <w:tc>
          <w:tcPr>
            <w:tcW w:w="3543" w:type="dxa"/>
          </w:tcPr>
          <w:p w14:paraId="4FD0ED4D"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sidRPr="00683555">
              <w:rPr>
                <w:sz w:val="16"/>
                <w:szCs w:val="20"/>
                <w:lang w:val="en-US"/>
              </w:rPr>
              <w:t>Amangwe</w:t>
            </w:r>
            <w:proofErr w:type="spellEnd"/>
            <w:r w:rsidRPr="00683555">
              <w:rPr>
                <w:sz w:val="16"/>
                <w:szCs w:val="20"/>
                <w:lang w:val="en-US"/>
              </w:rPr>
              <w:t xml:space="preserve"> Village SA</w:t>
            </w:r>
          </w:p>
        </w:tc>
        <w:tc>
          <w:tcPr>
            <w:tcW w:w="2011" w:type="dxa"/>
          </w:tcPr>
          <w:p w14:paraId="1D2C7685"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Hilje van der Horst</w:t>
            </w:r>
          </w:p>
        </w:tc>
        <w:tc>
          <w:tcPr>
            <w:tcW w:w="1449" w:type="dxa"/>
          </w:tcPr>
          <w:p w14:paraId="4DCB941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BC11C5" w:rsidRPr="00683555" w14:paraId="0FF5DD01"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33F3DAA2" w14:textId="77777777" w:rsidR="00BC11C5" w:rsidRPr="00683555" w:rsidRDefault="00BC11C5" w:rsidP="001B0071">
            <w:pPr>
              <w:rPr>
                <w:b w:val="0"/>
                <w:sz w:val="16"/>
                <w:szCs w:val="20"/>
                <w:lang w:val="en-US"/>
              </w:rPr>
            </w:pPr>
          </w:p>
        </w:tc>
        <w:tc>
          <w:tcPr>
            <w:tcW w:w="3543" w:type="dxa"/>
          </w:tcPr>
          <w:p w14:paraId="2D173984"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6F064D6C"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5FD52B95"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747CC493" w14:textId="77777777" w:rsidTr="00733603">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7225" w:type="dxa"/>
          </w:tcPr>
          <w:p w14:paraId="662C3C16" w14:textId="77777777" w:rsidR="00BC11C5" w:rsidRPr="00683555" w:rsidRDefault="00BC11C5" w:rsidP="001B0071">
            <w:pPr>
              <w:rPr>
                <w:b w:val="0"/>
                <w:sz w:val="16"/>
                <w:szCs w:val="20"/>
                <w:lang w:val="en-US"/>
              </w:rPr>
            </w:pPr>
            <w:r w:rsidRPr="00683555">
              <w:rPr>
                <w:b w:val="0"/>
                <w:sz w:val="16"/>
                <w:szCs w:val="20"/>
                <w:lang w:val="en-US"/>
              </w:rPr>
              <w:t>Overcoming Barriers to Scaling Skilled Birth Attendants Utilization in Nepal</w:t>
            </w:r>
          </w:p>
        </w:tc>
        <w:tc>
          <w:tcPr>
            <w:tcW w:w="3543" w:type="dxa"/>
          </w:tcPr>
          <w:p w14:paraId="4A0A1832"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Nepal Public Health Foundation</w:t>
            </w:r>
          </w:p>
        </w:tc>
        <w:tc>
          <w:tcPr>
            <w:tcW w:w="2011" w:type="dxa"/>
          </w:tcPr>
          <w:p w14:paraId="004F07D7"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Chizu Sato</w:t>
            </w:r>
          </w:p>
        </w:tc>
        <w:tc>
          <w:tcPr>
            <w:tcW w:w="1449" w:type="dxa"/>
          </w:tcPr>
          <w:p w14:paraId="72EC7621"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BC11C5" w:rsidRPr="00683555" w14:paraId="64674CAE" w14:textId="77777777" w:rsidTr="000F29DE">
        <w:trPr>
          <w:trHeight w:val="182"/>
        </w:trPr>
        <w:tc>
          <w:tcPr>
            <w:cnfStyle w:val="001000000000" w:firstRow="0" w:lastRow="0" w:firstColumn="1" w:lastColumn="0" w:oddVBand="0" w:evenVBand="0" w:oddHBand="0" w:evenHBand="0" w:firstRowFirstColumn="0" w:firstRowLastColumn="0" w:lastRowFirstColumn="0" w:lastRowLastColumn="0"/>
            <w:tcW w:w="7225" w:type="dxa"/>
          </w:tcPr>
          <w:p w14:paraId="718E3BE7" w14:textId="77777777" w:rsidR="00BC11C5" w:rsidRPr="00683555" w:rsidRDefault="00BC11C5" w:rsidP="001B0071">
            <w:pPr>
              <w:rPr>
                <w:sz w:val="16"/>
                <w:szCs w:val="20"/>
                <w:lang w:val="en-US"/>
              </w:rPr>
            </w:pPr>
          </w:p>
        </w:tc>
        <w:tc>
          <w:tcPr>
            <w:tcW w:w="3543" w:type="dxa"/>
          </w:tcPr>
          <w:p w14:paraId="789CFA89"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39445015"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0CC10847"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BC11C5" w:rsidRPr="00683555" w14:paraId="48CEFC23" w14:textId="77777777" w:rsidTr="000F29D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225" w:type="dxa"/>
          </w:tcPr>
          <w:p w14:paraId="69F59496" w14:textId="77777777" w:rsidR="00BC11C5" w:rsidRPr="00683555" w:rsidRDefault="00BC11C5" w:rsidP="001B0071">
            <w:pPr>
              <w:rPr>
                <w:sz w:val="16"/>
                <w:szCs w:val="20"/>
                <w:lang w:val="en-US"/>
              </w:rPr>
            </w:pPr>
            <w:r w:rsidRPr="00683555">
              <w:rPr>
                <w:b w:val="0"/>
                <w:sz w:val="16"/>
                <w:szCs w:val="20"/>
                <w:lang w:val="en-US"/>
              </w:rPr>
              <w:t>Monitoring &amp; Evaluation Competencies in Strategic Alliances</w:t>
            </w:r>
          </w:p>
        </w:tc>
        <w:tc>
          <w:tcPr>
            <w:tcW w:w="3543" w:type="dxa"/>
          </w:tcPr>
          <w:p w14:paraId="0D52357B"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KIT Royal Tropical Institute</w:t>
            </w:r>
          </w:p>
        </w:tc>
        <w:tc>
          <w:tcPr>
            <w:tcW w:w="2011" w:type="dxa"/>
          </w:tcPr>
          <w:p w14:paraId="25DA743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Chizu Sato</w:t>
            </w:r>
          </w:p>
        </w:tc>
        <w:tc>
          <w:tcPr>
            <w:tcW w:w="1449" w:type="dxa"/>
          </w:tcPr>
          <w:p w14:paraId="48AA5014"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sidRPr="00683555">
              <w:rPr>
                <w:sz w:val="16"/>
                <w:szCs w:val="20"/>
                <w:lang w:val="en-US"/>
              </w:rPr>
              <w:t>MCH</w:t>
            </w:r>
          </w:p>
        </w:tc>
      </w:tr>
      <w:tr w:rsidR="004D303A" w:rsidRPr="00683555" w14:paraId="60D10346" w14:textId="77777777" w:rsidTr="004D303A">
        <w:trPr>
          <w:trHeight w:val="99"/>
        </w:trPr>
        <w:tc>
          <w:tcPr>
            <w:cnfStyle w:val="001000000000" w:firstRow="0" w:lastRow="0" w:firstColumn="1" w:lastColumn="0" w:oddVBand="0" w:evenVBand="0" w:oddHBand="0" w:evenHBand="0" w:firstRowFirstColumn="0" w:firstRowLastColumn="0" w:lastRowFirstColumn="0" w:lastRowLastColumn="0"/>
            <w:tcW w:w="7225" w:type="dxa"/>
          </w:tcPr>
          <w:p w14:paraId="26A45B88" w14:textId="77777777" w:rsidR="004D303A" w:rsidRPr="00683555" w:rsidRDefault="004D303A" w:rsidP="001B0071">
            <w:pPr>
              <w:rPr>
                <w:b w:val="0"/>
                <w:sz w:val="16"/>
                <w:szCs w:val="20"/>
                <w:lang w:val="en-US"/>
              </w:rPr>
            </w:pPr>
          </w:p>
        </w:tc>
        <w:tc>
          <w:tcPr>
            <w:tcW w:w="3543" w:type="dxa"/>
          </w:tcPr>
          <w:p w14:paraId="0A583724" w14:textId="77777777" w:rsidR="004D303A" w:rsidRPr="00683555" w:rsidRDefault="004D303A"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75482589" w14:textId="77777777" w:rsidR="004D303A" w:rsidRPr="00683555" w:rsidRDefault="004D303A"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6BD4E138" w14:textId="77777777" w:rsidR="004D303A" w:rsidRPr="00683555" w:rsidRDefault="004D303A"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4D303A" w:rsidRPr="00683555" w14:paraId="300F65AE" w14:textId="77777777" w:rsidTr="000F29D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225" w:type="dxa"/>
          </w:tcPr>
          <w:p w14:paraId="3204F4A7" w14:textId="6B540AC0" w:rsidR="004D303A" w:rsidRPr="00683555" w:rsidRDefault="004D303A" w:rsidP="001B0071">
            <w:pPr>
              <w:rPr>
                <w:b w:val="0"/>
                <w:sz w:val="16"/>
                <w:szCs w:val="20"/>
                <w:lang w:val="en-US"/>
              </w:rPr>
            </w:pPr>
            <w:r w:rsidRPr="004D303A">
              <w:rPr>
                <w:b w:val="0"/>
                <w:sz w:val="16"/>
                <w:szCs w:val="20"/>
                <w:lang w:val="en-US"/>
              </w:rPr>
              <w:t>Evaluation of the Smoke-free Generation Movement</w:t>
            </w:r>
          </w:p>
        </w:tc>
        <w:tc>
          <w:tcPr>
            <w:tcW w:w="3543" w:type="dxa"/>
          </w:tcPr>
          <w:p w14:paraId="032A7D51" w14:textId="4E5AF5B7" w:rsidR="004D303A" w:rsidRPr="00683555" w:rsidRDefault="004D303A"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proofErr w:type="spellStart"/>
            <w:r>
              <w:rPr>
                <w:sz w:val="16"/>
                <w:szCs w:val="20"/>
                <w:lang w:val="en-US"/>
              </w:rPr>
              <w:t>Trimbos</w:t>
            </w:r>
            <w:proofErr w:type="spellEnd"/>
            <w:r>
              <w:rPr>
                <w:sz w:val="16"/>
                <w:szCs w:val="20"/>
                <w:lang w:val="en-US"/>
              </w:rPr>
              <w:t xml:space="preserve"> </w:t>
            </w:r>
            <w:proofErr w:type="spellStart"/>
            <w:r>
              <w:rPr>
                <w:sz w:val="16"/>
                <w:szCs w:val="20"/>
                <w:lang w:val="en-US"/>
              </w:rPr>
              <w:t>Instituut</w:t>
            </w:r>
            <w:proofErr w:type="spellEnd"/>
          </w:p>
        </w:tc>
        <w:tc>
          <w:tcPr>
            <w:tcW w:w="2011" w:type="dxa"/>
          </w:tcPr>
          <w:p w14:paraId="10164D51" w14:textId="74C6A8BF" w:rsidR="004D303A" w:rsidRPr="00683555" w:rsidRDefault="004D303A"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Ayla Schwarz</w:t>
            </w:r>
          </w:p>
        </w:tc>
        <w:tc>
          <w:tcPr>
            <w:tcW w:w="1449" w:type="dxa"/>
          </w:tcPr>
          <w:p w14:paraId="42A0DB71" w14:textId="1D54298D" w:rsidR="004D303A" w:rsidRPr="00683555" w:rsidRDefault="004D303A" w:rsidP="001B0071">
            <w:pPr>
              <w:cnfStyle w:val="000000100000" w:firstRow="0" w:lastRow="0" w:firstColumn="0" w:lastColumn="0" w:oddVBand="0" w:evenVBand="0" w:oddHBand="1" w:evenHBand="0" w:firstRowFirstColumn="0" w:firstRowLastColumn="0" w:lastRowFirstColumn="0" w:lastRowLastColumn="0"/>
              <w:rPr>
                <w:sz w:val="16"/>
                <w:szCs w:val="20"/>
                <w:lang w:val="en-US"/>
              </w:rPr>
            </w:pPr>
            <w:r>
              <w:rPr>
                <w:sz w:val="16"/>
                <w:szCs w:val="20"/>
                <w:lang w:val="en-US"/>
              </w:rPr>
              <w:t>MNH</w:t>
            </w:r>
          </w:p>
        </w:tc>
      </w:tr>
      <w:tr w:rsidR="00E349C3" w:rsidRPr="00683555" w14:paraId="424C4B13" w14:textId="77777777" w:rsidTr="00E349C3">
        <w:trPr>
          <w:trHeight w:val="93"/>
        </w:trPr>
        <w:tc>
          <w:tcPr>
            <w:cnfStyle w:val="001000000000" w:firstRow="0" w:lastRow="0" w:firstColumn="1" w:lastColumn="0" w:oddVBand="0" w:evenVBand="0" w:oddHBand="0" w:evenHBand="0" w:firstRowFirstColumn="0" w:firstRowLastColumn="0" w:lastRowFirstColumn="0" w:lastRowLastColumn="0"/>
            <w:tcW w:w="7225" w:type="dxa"/>
          </w:tcPr>
          <w:p w14:paraId="54BA9D35" w14:textId="77777777" w:rsidR="00E349C3" w:rsidRPr="004D303A" w:rsidRDefault="00E349C3" w:rsidP="001B0071">
            <w:pPr>
              <w:rPr>
                <w:sz w:val="16"/>
                <w:szCs w:val="20"/>
                <w:lang w:val="en-US"/>
              </w:rPr>
            </w:pPr>
          </w:p>
        </w:tc>
        <w:tc>
          <w:tcPr>
            <w:tcW w:w="3543" w:type="dxa"/>
          </w:tcPr>
          <w:p w14:paraId="162DE9E6" w14:textId="77777777" w:rsidR="00E349C3" w:rsidRDefault="00E349C3"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2011" w:type="dxa"/>
          </w:tcPr>
          <w:p w14:paraId="7A72E8C1" w14:textId="77777777" w:rsidR="00E349C3" w:rsidRDefault="00E349C3"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c>
          <w:tcPr>
            <w:tcW w:w="1449" w:type="dxa"/>
          </w:tcPr>
          <w:p w14:paraId="255829E7" w14:textId="77777777" w:rsidR="00E349C3" w:rsidRDefault="00E349C3" w:rsidP="001B0071">
            <w:pPr>
              <w:cnfStyle w:val="000000000000" w:firstRow="0" w:lastRow="0" w:firstColumn="0" w:lastColumn="0" w:oddVBand="0" w:evenVBand="0" w:oddHBand="0" w:evenHBand="0" w:firstRowFirstColumn="0" w:firstRowLastColumn="0" w:lastRowFirstColumn="0" w:lastRowLastColumn="0"/>
              <w:rPr>
                <w:sz w:val="16"/>
                <w:szCs w:val="20"/>
                <w:lang w:val="en-US"/>
              </w:rPr>
            </w:pPr>
          </w:p>
        </w:tc>
      </w:tr>
      <w:tr w:rsidR="00E349C3" w:rsidRPr="00683555" w14:paraId="15B06636" w14:textId="77777777" w:rsidTr="000F29D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225" w:type="dxa"/>
          </w:tcPr>
          <w:p w14:paraId="61C29EAF" w14:textId="15D1FA71" w:rsidR="00E349C3" w:rsidRPr="00E349C3" w:rsidRDefault="00E349C3" w:rsidP="001B0071">
            <w:pPr>
              <w:rPr>
                <w:b w:val="0"/>
                <w:bCs w:val="0"/>
                <w:sz w:val="16"/>
                <w:szCs w:val="20"/>
              </w:rPr>
            </w:pPr>
            <w:r w:rsidRPr="00E349C3">
              <w:rPr>
                <w:b w:val="0"/>
                <w:bCs w:val="0"/>
                <w:sz w:val="16"/>
                <w:szCs w:val="20"/>
              </w:rPr>
              <w:t>Vergroten van veerkracht van jongeren – inzicht in factoren en effectieve interventies</w:t>
            </w:r>
          </w:p>
        </w:tc>
        <w:tc>
          <w:tcPr>
            <w:tcW w:w="3543" w:type="dxa"/>
          </w:tcPr>
          <w:p w14:paraId="024E92BE" w14:textId="6CF7377A" w:rsidR="00E349C3" w:rsidRPr="00E349C3" w:rsidRDefault="00E349C3" w:rsidP="001B0071">
            <w:pPr>
              <w:cnfStyle w:val="000000100000" w:firstRow="0" w:lastRow="0" w:firstColumn="0" w:lastColumn="0" w:oddVBand="0" w:evenVBand="0" w:oddHBand="1" w:evenHBand="0" w:firstRowFirstColumn="0" w:firstRowLastColumn="0" w:lastRowFirstColumn="0" w:lastRowLastColumn="0"/>
              <w:rPr>
                <w:sz w:val="16"/>
                <w:szCs w:val="20"/>
              </w:rPr>
            </w:pPr>
            <w:r w:rsidRPr="00E349C3">
              <w:rPr>
                <w:sz w:val="16"/>
                <w:szCs w:val="20"/>
              </w:rPr>
              <w:t>GGD Noord- en Oost Gelderland</w:t>
            </w:r>
          </w:p>
        </w:tc>
        <w:tc>
          <w:tcPr>
            <w:tcW w:w="2011" w:type="dxa"/>
          </w:tcPr>
          <w:p w14:paraId="1B603D78" w14:textId="6AECA9B0" w:rsidR="00E349C3" w:rsidRPr="00E349C3" w:rsidRDefault="00E349C3" w:rsidP="001B0071">
            <w:pPr>
              <w:cnfStyle w:val="000000100000" w:firstRow="0" w:lastRow="0" w:firstColumn="0" w:lastColumn="0" w:oddVBand="0" w:evenVBand="0" w:oddHBand="1" w:evenHBand="0" w:firstRowFirstColumn="0" w:firstRowLastColumn="0" w:lastRowFirstColumn="0" w:lastRowLastColumn="0"/>
              <w:rPr>
                <w:sz w:val="16"/>
                <w:szCs w:val="20"/>
              </w:rPr>
            </w:pPr>
            <w:r w:rsidRPr="00E349C3">
              <w:rPr>
                <w:sz w:val="16"/>
                <w:szCs w:val="20"/>
              </w:rPr>
              <w:t>Annemien Haveman</w:t>
            </w:r>
          </w:p>
        </w:tc>
        <w:tc>
          <w:tcPr>
            <w:tcW w:w="1449" w:type="dxa"/>
          </w:tcPr>
          <w:p w14:paraId="5622F225" w14:textId="40FCDFDB" w:rsidR="00E349C3" w:rsidRPr="00E349C3" w:rsidRDefault="00E349C3" w:rsidP="001B0071">
            <w:pPr>
              <w:cnfStyle w:val="000000100000" w:firstRow="0" w:lastRow="0" w:firstColumn="0" w:lastColumn="0" w:oddVBand="0" w:evenVBand="0" w:oddHBand="1" w:evenHBand="0" w:firstRowFirstColumn="0" w:firstRowLastColumn="0" w:lastRowFirstColumn="0" w:lastRowLastColumn="0"/>
              <w:rPr>
                <w:sz w:val="16"/>
                <w:szCs w:val="20"/>
              </w:rPr>
            </w:pPr>
            <w:r w:rsidRPr="00E349C3">
              <w:rPr>
                <w:sz w:val="16"/>
                <w:szCs w:val="20"/>
              </w:rPr>
              <w:t>MCH</w:t>
            </w:r>
          </w:p>
        </w:tc>
      </w:tr>
      <w:tr w:rsidR="00E349C3" w:rsidRPr="00683555" w14:paraId="074EF84D" w14:textId="77777777" w:rsidTr="00E349C3">
        <w:trPr>
          <w:trHeight w:val="201"/>
        </w:trPr>
        <w:tc>
          <w:tcPr>
            <w:cnfStyle w:val="001000000000" w:firstRow="0" w:lastRow="0" w:firstColumn="1" w:lastColumn="0" w:oddVBand="0" w:evenVBand="0" w:oddHBand="0" w:evenHBand="0" w:firstRowFirstColumn="0" w:firstRowLastColumn="0" w:lastRowFirstColumn="0" w:lastRowLastColumn="0"/>
            <w:tcW w:w="7225" w:type="dxa"/>
          </w:tcPr>
          <w:p w14:paraId="541BF2E6" w14:textId="77777777" w:rsidR="00E349C3" w:rsidRPr="00E349C3" w:rsidRDefault="00E349C3" w:rsidP="001B0071">
            <w:pPr>
              <w:rPr>
                <w:b w:val="0"/>
                <w:bCs w:val="0"/>
                <w:sz w:val="16"/>
                <w:szCs w:val="20"/>
              </w:rPr>
            </w:pPr>
          </w:p>
        </w:tc>
        <w:tc>
          <w:tcPr>
            <w:tcW w:w="3543" w:type="dxa"/>
          </w:tcPr>
          <w:p w14:paraId="4F4233E6" w14:textId="77777777" w:rsidR="00E349C3" w:rsidRPr="00E349C3" w:rsidRDefault="00E349C3"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39CDF04C" w14:textId="77777777" w:rsidR="00E349C3" w:rsidRPr="00E349C3" w:rsidRDefault="00E349C3"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2C88631C" w14:textId="77777777" w:rsidR="00E349C3" w:rsidRPr="00E349C3" w:rsidRDefault="00E349C3"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E349C3" w:rsidRPr="00683555" w14:paraId="7DD4A291" w14:textId="77777777" w:rsidTr="000F29D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225" w:type="dxa"/>
          </w:tcPr>
          <w:p w14:paraId="20B9CA42" w14:textId="4B88D0A5" w:rsidR="00E349C3" w:rsidRPr="00E349C3" w:rsidRDefault="00E349C3" w:rsidP="001B0071">
            <w:pPr>
              <w:rPr>
                <w:b w:val="0"/>
                <w:bCs w:val="0"/>
                <w:sz w:val="16"/>
                <w:szCs w:val="20"/>
              </w:rPr>
            </w:pPr>
            <w:proofErr w:type="spellStart"/>
            <w:r w:rsidRPr="00E349C3">
              <w:rPr>
                <w:b w:val="0"/>
                <w:bCs w:val="0"/>
                <w:sz w:val="16"/>
                <w:szCs w:val="20"/>
                <w:lang w:val="en-US"/>
              </w:rPr>
              <w:t>Evaluatie</w:t>
            </w:r>
            <w:proofErr w:type="spellEnd"/>
            <w:r w:rsidRPr="00E349C3">
              <w:rPr>
                <w:b w:val="0"/>
                <w:bCs w:val="0"/>
                <w:sz w:val="16"/>
                <w:szCs w:val="20"/>
                <w:lang w:val="en-US"/>
              </w:rPr>
              <w:t xml:space="preserve"> SLIMMER </w:t>
            </w:r>
            <w:proofErr w:type="spellStart"/>
            <w:r w:rsidRPr="00E349C3">
              <w:rPr>
                <w:b w:val="0"/>
                <w:bCs w:val="0"/>
                <w:sz w:val="16"/>
                <w:szCs w:val="20"/>
                <w:lang w:val="en-US"/>
              </w:rPr>
              <w:t>Gecombineerde</w:t>
            </w:r>
            <w:proofErr w:type="spellEnd"/>
            <w:r w:rsidRPr="00E349C3">
              <w:rPr>
                <w:b w:val="0"/>
                <w:bCs w:val="0"/>
                <w:sz w:val="16"/>
                <w:szCs w:val="20"/>
                <w:lang w:val="en-US"/>
              </w:rPr>
              <w:t xml:space="preserve"> </w:t>
            </w:r>
            <w:proofErr w:type="spellStart"/>
            <w:r w:rsidRPr="00E349C3">
              <w:rPr>
                <w:b w:val="0"/>
                <w:bCs w:val="0"/>
                <w:sz w:val="16"/>
                <w:szCs w:val="20"/>
                <w:lang w:val="en-US"/>
              </w:rPr>
              <w:t>leefstijlinterventie</w:t>
            </w:r>
            <w:proofErr w:type="spellEnd"/>
          </w:p>
        </w:tc>
        <w:tc>
          <w:tcPr>
            <w:tcW w:w="3543" w:type="dxa"/>
          </w:tcPr>
          <w:p w14:paraId="1290FC4D" w14:textId="4DB08C72" w:rsidR="00E349C3" w:rsidRPr="00E349C3" w:rsidRDefault="00E349C3" w:rsidP="001B0071">
            <w:pPr>
              <w:cnfStyle w:val="000000100000" w:firstRow="0" w:lastRow="0" w:firstColumn="0" w:lastColumn="0" w:oddVBand="0" w:evenVBand="0" w:oddHBand="1" w:evenHBand="0" w:firstRowFirstColumn="0" w:firstRowLastColumn="0" w:lastRowFirstColumn="0" w:lastRowLastColumn="0"/>
              <w:rPr>
                <w:sz w:val="16"/>
                <w:szCs w:val="20"/>
              </w:rPr>
            </w:pPr>
            <w:r w:rsidRPr="00E349C3">
              <w:rPr>
                <w:sz w:val="16"/>
                <w:szCs w:val="20"/>
              </w:rPr>
              <w:t>GGD Noord- en Oost Gelderland</w:t>
            </w:r>
          </w:p>
        </w:tc>
        <w:tc>
          <w:tcPr>
            <w:tcW w:w="2011" w:type="dxa"/>
          </w:tcPr>
          <w:p w14:paraId="5F2BE3E6" w14:textId="3E8056CC" w:rsidR="00E349C3" w:rsidRPr="00E349C3" w:rsidRDefault="00E349C3" w:rsidP="001B0071">
            <w:pPr>
              <w:cnfStyle w:val="000000100000" w:firstRow="0" w:lastRow="0" w:firstColumn="0" w:lastColumn="0" w:oddVBand="0" w:evenVBand="0" w:oddHBand="1" w:evenHBand="0" w:firstRowFirstColumn="0" w:firstRowLastColumn="0" w:lastRowFirstColumn="0" w:lastRowLastColumn="0"/>
              <w:rPr>
                <w:sz w:val="16"/>
                <w:szCs w:val="20"/>
              </w:rPr>
            </w:pPr>
            <w:r w:rsidRPr="00E349C3">
              <w:rPr>
                <w:sz w:val="16"/>
                <w:szCs w:val="20"/>
              </w:rPr>
              <w:t>Annemien Haveman</w:t>
            </w:r>
          </w:p>
        </w:tc>
        <w:tc>
          <w:tcPr>
            <w:tcW w:w="1449" w:type="dxa"/>
          </w:tcPr>
          <w:p w14:paraId="31D2C4CC" w14:textId="5CB8A30B" w:rsidR="00E349C3" w:rsidRPr="00E349C3" w:rsidRDefault="00E349C3" w:rsidP="001B0071">
            <w:pPr>
              <w:cnfStyle w:val="000000100000" w:firstRow="0" w:lastRow="0" w:firstColumn="0" w:lastColumn="0" w:oddVBand="0" w:evenVBand="0" w:oddHBand="1" w:evenHBand="0" w:firstRowFirstColumn="0" w:firstRowLastColumn="0" w:lastRowFirstColumn="0" w:lastRowLastColumn="0"/>
              <w:rPr>
                <w:sz w:val="16"/>
                <w:szCs w:val="20"/>
              </w:rPr>
            </w:pPr>
            <w:r w:rsidRPr="00E349C3">
              <w:rPr>
                <w:sz w:val="16"/>
                <w:szCs w:val="20"/>
              </w:rPr>
              <w:t>MCH</w:t>
            </w:r>
          </w:p>
        </w:tc>
      </w:tr>
      <w:tr w:rsidR="00780AFA" w:rsidRPr="00683555" w14:paraId="68094A5F" w14:textId="77777777" w:rsidTr="003C5020">
        <w:trPr>
          <w:trHeight w:val="70"/>
        </w:trPr>
        <w:tc>
          <w:tcPr>
            <w:cnfStyle w:val="001000000000" w:firstRow="0" w:lastRow="0" w:firstColumn="1" w:lastColumn="0" w:oddVBand="0" w:evenVBand="0" w:oddHBand="0" w:evenHBand="0" w:firstRowFirstColumn="0" w:firstRowLastColumn="0" w:lastRowFirstColumn="0" w:lastRowLastColumn="0"/>
            <w:tcW w:w="7225" w:type="dxa"/>
          </w:tcPr>
          <w:p w14:paraId="10DF82DD" w14:textId="77777777" w:rsidR="00780AFA" w:rsidRPr="00E349C3" w:rsidRDefault="00780AFA" w:rsidP="001B0071">
            <w:pPr>
              <w:rPr>
                <w:sz w:val="16"/>
                <w:szCs w:val="20"/>
                <w:lang w:val="en-US"/>
              </w:rPr>
            </w:pPr>
          </w:p>
        </w:tc>
        <w:tc>
          <w:tcPr>
            <w:tcW w:w="3543" w:type="dxa"/>
          </w:tcPr>
          <w:p w14:paraId="69AC102E" w14:textId="77777777" w:rsidR="00780AFA" w:rsidRPr="00E349C3" w:rsidRDefault="00780AFA"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08F5A1E3" w14:textId="77777777" w:rsidR="00780AFA" w:rsidRPr="00E349C3" w:rsidRDefault="00780AFA"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52502787" w14:textId="77777777" w:rsidR="00780AFA" w:rsidRPr="00E349C3" w:rsidRDefault="00780AFA"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780AFA" w:rsidRPr="00683555" w14:paraId="0EFA88AA" w14:textId="77777777" w:rsidTr="000F29D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225" w:type="dxa"/>
          </w:tcPr>
          <w:p w14:paraId="5E5EA822" w14:textId="25B71D35" w:rsidR="00780AFA" w:rsidRPr="00780AFA" w:rsidRDefault="00780AFA" w:rsidP="001B0071">
            <w:pPr>
              <w:rPr>
                <w:sz w:val="16"/>
                <w:szCs w:val="20"/>
              </w:rPr>
            </w:pPr>
            <w:r w:rsidRPr="00B6059B">
              <w:rPr>
                <w:b w:val="0"/>
                <w:bCs w:val="0"/>
                <w:sz w:val="16"/>
                <w:szCs w:val="20"/>
              </w:rPr>
              <w:t>Stimuleren groente- en fruitconsumptie van jonge kinderen via kinderdagverblijven</w:t>
            </w:r>
          </w:p>
        </w:tc>
        <w:tc>
          <w:tcPr>
            <w:tcW w:w="3543" w:type="dxa"/>
          </w:tcPr>
          <w:p w14:paraId="7064FAF0" w14:textId="05135C0F" w:rsidR="00780AFA" w:rsidRPr="00E349C3" w:rsidRDefault="00780AFA" w:rsidP="001B0071">
            <w:pPr>
              <w:cnfStyle w:val="000000100000" w:firstRow="0" w:lastRow="0" w:firstColumn="0" w:lastColumn="0" w:oddVBand="0" w:evenVBand="0" w:oddHBand="1" w:evenHBand="0" w:firstRowFirstColumn="0" w:firstRowLastColumn="0" w:lastRowFirstColumn="0" w:lastRowLastColumn="0"/>
              <w:rPr>
                <w:sz w:val="16"/>
                <w:szCs w:val="20"/>
              </w:rPr>
            </w:pPr>
            <w:r w:rsidRPr="00AD5D37">
              <w:rPr>
                <w:sz w:val="16"/>
                <w:szCs w:val="20"/>
              </w:rPr>
              <w:t>Louis Bolk Instituut</w:t>
            </w:r>
          </w:p>
        </w:tc>
        <w:tc>
          <w:tcPr>
            <w:tcW w:w="2011" w:type="dxa"/>
          </w:tcPr>
          <w:p w14:paraId="6CFBBA2D" w14:textId="77777777" w:rsidR="00780AFA" w:rsidRPr="00E349C3" w:rsidRDefault="00780AFA" w:rsidP="001B0071">
            <w:pPr>
              <w:cnfStyle w:val="000000100000" w:firstRow="0" w:lastRow="0" w:firstColumn="0" w:lastColumn="0" w:oddVBand="0" w:evenVBand="0" w:oddHBand="1" w:evenHBand="0" w:firstRowFirstColumn="0" w:firstRowLastColumn="0" w:lastRowFirstColumn="0" w:lastRowLastColumn="0"/>
              <w:rPr>
                <w:sz w:val="16"/>
                <w:szCs w:val="20"/>
              </w:rPr>
            </w:pPr>
          </w:p>
        </w:tc>
        <w:tc>
          <w:tcPr>
            <w:tcW w:w="1449" w:type="dxa"/>
          </w:tcPr>
          <w:p w14:paraId="10224D42" w14:textId="77777777" w:rsidR="00780AFA" w:rsidRPr="00E349C3" w:rsidRDefault="00780AFA" w:rsidP="001B0071">
            <w:pPr>
              <w:cnfStyle w:val="000000100000" w:firstRow="0" w:lastRow="0" w:firstColumn="0" w:lastColumn="0" w:oddVBand="0" w:evenVBand="0" w:oddHBand="1" w:evenHBand="0" w:firstRowFirstColumn="0" w:firstRowLastColumn="0" w:lastRowFirstColumn="0" w:lastRowLastColumn="0"/>
              <w:rPr>
                <w:sz w:val="16"/>
                <w:szCs w:val="20"/>
              </w:rPr>
            </w:pPr>
          </w:p>
        </w:tc>
      </w:tr>
      <w:tr w:rsidR="00780AFA" w:rsidRPr="00683555" w14:paraId="013315C5" w14:textId="77777777" w:rsidTr="003C5020">
        <w:trPr>
          <w:trHeight w:val="70"/>
        </w:trPr>
        <w:tc>
          <w:tcPr>
            <w:cnfStyle w:val="001000000000" w:firstRow="0" w:lastRow="0" w:firstColumn="1" w:lastColumn="0" w:oddVBand="0" w:evenVBand="0" w:oddHBand="0" w:evenHBand="0" w:firstRowFirstColumn="0" w:firstRowLastColumn="0" w:lastRowFirstColumn="0" w:lastRowLastColumn="0"/>
            <w:tcW w:w="7225" w:type="dxa"/>
          </w:tcPr>
          <w:p w14:paraId="76B5B21F" w14:textId="77777777" w:rsidR="00780AFA" w:rsidRPr="00780AFA" w:rsidRDefault="00780AFA" w:rsidP="001B0071">
            <w:pPr>
              <w:rPr>
                <w:sz w:val="16"/>
                <w:szCs w:val="20"/>
              </w:rPr>
            </w:pPr>
          </w:p>
        </w:tc>
        <w:tc>
          <w:tcPr>
            <w:tcW w:w="3543" w:type="dxa"/>
          </w:tcPr>
          <w:p w14:paraId="337F5383" w14:textId="77777777" w:rsidR="00780AFA" w:rsidRPr="00E349C3" w:rsidRDefault="00780AFA"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36B392FF" w14:textId="77777777" w:rsidR="00780AFA" w:rsidRPr="00E349C3" w:rsidRDefault="00780AFA" w:rsidP="001B0071">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221B0247" w14:textId="77777777" w:rsidR="00780AFA" w:rsidRPr="00E349C3" w:rsidRDefault="00780AFA" w:rsidP="001B0071">
            <w:pPr>
              <w:cnfStyle w:val="000000000000" w:firstRow="0" w:lastRow="0" w:firstColumn="0" w:lastColumn="0" w:oddVBand="0" w:evenVBand="0" w:oddHBand="0" w:evenHBand="0" w:firstRowFirstColumn="0" w:firstRowLastColumn="0" w:lastRowFirstColumn="0" w:lastRowLastColumn="0"/>
              <w:rPr>
                <w:sz w:val="16"/>
                <w:szCs w:val="20"/>
              </w:rPr>
            </w:pPr>
          </w:p>
        </w:tc>
      </w:tr>
      <w:tr w:rsidR="00780AFA" w:rsidRPr="00683555" w14:paraId="66B872DB" w14:textId="77777777" w:rsidTr="000F29D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225" w:type="dxa"/>
          </w:tcPr>
          <w:p w14:paraId="5367CA99" w14:textId="327D3C84" w:rsidR="00780AFA" w:rsidRPr="00780AFA" w:rsidRDefault="00780AFA" w:rsidP="00780AFA">
            <w:pPr>
              <w:rPr>
                <w:sz w:val="16"/>
                <w:szCs w:val="20"/>
              </w:rPr>
            </w:pPr>
            <w:r w:rsidRPr="00AD5D37">
              <w:rPr>
                <w:b w:val="0"/>
                <w:bCs w:val="0"/>
                <w:sz w:val="16"/>
                <w:szCs w:val="20"/>
              </w:rPr>
              <w:t>Procesevaluatie van Groentjessoep in het speciaal basisonderwijs</w:t>
            </w:r>
          </w:p>
        </w:tc>
        <w:tc>
          <w:tcPr>
            <w:tcW w:w="3543" w:type="dxa"/>
          </w:tcPr>
          <w:p w14:paraId="4FD43842" w14:textId="5E22034F" w:rsidR="00780AFA" w:rsidRPr="00E349C3" w:rsidRDefault="00780AFA" w:rsidP="00780AFA">
            <w:pPr>
              <w:cnfStyle w:val="000000100000" w:firstRow="0" w:lastRow="0" w:firstColumn="0" w:lastColumn="0" w:oddVBand="0" w:evenVBand="0" w:oddHBand="1" w:evenHBand="0" w:firstRowFirstColumn="0" w:firstRowLastColumn="0" w:lastRowFirstColumn="0" w:lastRowLastColumn="0"/>
              <w:rPr>
                <w:sz w:val="16"/>
                <w:szCs w:val="20"/>
              </w:rPr>
            </w:pPr>
            <w:r w:rsidRPr="00AD5D37">
              <w:rPr>
                <w:sz w:val="16"/>
                <w:szCs w:val="20"/>
              </w:rPr>
              <w:t>Louis Bolk Instituut</w:t>
            </w:r>
          </w:p>
        </w:tc>
        <w:tc>
          <w:tcPr>
            <w:tcW w:w="2011" w:type="dxa"/>
          </w:tcPr>
          <w:p w14:paraId="1B7F0C4D" w14:textId="77777777" w:rsidR="00780AFA" w:rsidRPr="00E349C3" w:rsidRDefault="00780AFA" w:rsidP="00780AFA">
            <w:pPr>
              <w:cnfStyle w:val="000000100000" w:firstRow="0" w:lastRow="0" w:firstColumn="0" w:lastColumn="0" w:oddVBand="0" w:evenVBand="0" w:oddHBand="1" w:evenHBand="0" w:firstRowFirstColumn="0" w:firstRowLastColumn="0" w:lastRowFirstColumn="0" w:lastRowLastColumn="0"/>
              <w:rPr>
                <w:sz w:val="16"/>
                <w:szCs w:val="20"/>
              </w:rPr>
            </w:pPr>
          </w:p>
        </w:tc>
        <w:tc>
          <w:tcPr>
            <w:tcW w:w="1449" w:type="dxa"/>
          </w:tcPr>
          <w:p w14:paraId="7407B505" w14:textId="77777777" w:rsidR="00780AFA" w:rsidRPr="00E349C3" w:rsidRDefault="00780AFA" w:rsidP="00780AFA">
            <w:pPr>
              <w:cnfStyle w:val="000000100000" w:firstRow="0" w:lastRow="0" w:firstColumn="0" w:lastColumn="0" w:oddVBand="0" w:evenVBand="0" w:oddHBand="1" w:evenHBand="0" w:firstRowFirstColumn="0" w:firstRowLastColumn="0" w:lastRowFirstColumn="0" w:lastRowLastColumn="0"/>
              <w:rPr>
                <w:sz w:val="16"/>
                <w:szCs w:val="20"/>
              </w:rPr>
            </w:pPr>
          </w:p>
        </w:tc>
      </w:tr>
      <w:tr w:rsidR="00ED34DF" w:rsidRPr="00683555" w14:paraId="5ABFA436" w14:textId="77777777" w:rsidTr="00ED34DF">
        <w:trPr>
          <w:trHeight w:val="70"/>
        </w:trPr>
        <w:tc>
          <w:tcPr>
            <w:cnfStyle w:val="001000000000" w:firstRow="0" w:lastRow="0" w:firstColumn="1" w:lastColumn="0" w:oddVBand="0" w:evenVBand="0" w:oddHBand="0" w:evenHBand="0" w:firstRowFirstColumn="0" w:firstRowLastColumn="0" w:lastRowFirstColumn="0" w:lastRowLastColumn="0"/>
            <w:tcW w:w="7225" w:type="dxa"/>
          </w:tcPr>
          <w:p w14:paraId="72B409C4" w14:textId="77777777" w:rsidR="00ED34DF" w:rsidRPr="00AD5D37" w:rsidRDefault="00ED34DF" w:rsidP="00780AFA">
            <w:pPr>
              <w:rPr>
                <w:b w:val="0"/>
                <w:bCs w:val="0"/>
                <w:sz w:val="16"/>
                <w:szCs w:val="20"/>
              </w:rPr>
            </w:pPr>
          </w:p>
        </w:tc>
        <w:tc>
          <w:tcPr>
            <w:tcW w:w="3543" w:type="dxa"/>
          </w:tcPr>
          <w:p w14:paraId="7FE7A560" w14:textId="77777777" w:rsidR="00ED34DF" w:rsidRPr="00AD5D37" w:rsidRDefault="00ED34DF" w:rsidP="00780AFA">
            <w:pPr>
              <w:cnfStyle w:val="000000000000" w:firstRow="0" w:lastRow="0" w:firstColumn="0" w:lastColumn="0" w:oddVBand="0" w:evenVBand="0" w:oddHBand="0" w:evenHBand="0" w:firstRowFirstColumn="0" w:firstRowLastColumn="0" w:lastRowFirstColumn="0" w:lastRowLastColumn="0"/>
              <w:rPr>
                <w:sz w:val="16"/>
                <w:szCs w:val="20"/>
              </w:rPr>
            </w:pPr>
          </w:p>
        </w:tc>
        <w:tc>
          <w:tcPr>
            <w:tcW w:w="2011" w:type="dxa"/>
          </w:tcPr>
          <w:p w14:paraId="74C059C5" w14:textId="77777777" w:rsidR="00ED34DF" w:rsidRPr="00E349C3" w:rsidRDefault="00ED34DF" w:rsidP="00780AFA">
            <w:pPr>
              <w:cnfStyle w:val="000000000000" w:firstRow="0" w:lastRow="0" w:firstColumn="0" w:lastColumn="0" w:oddVBand="0" w:evenVBand="0" w:oddHBand="0" w:evenHBand="0" w:firstRowFirstColumn="0" w:firstRowLastColumn="0" w:lastRowFirstColumn="0" w:lastRowLastColumn="0"/>
              <w:rPr>
                <w:sz w:val="16"/>
                <w:szCs w:val="20"/>
              </w:rPr>
            </w:pPr>
          </w:p>
        </w:tc>
        <w:tc>
          <w:tcPr>
            <w:tcW w:w="1449" w:type="dxa"/>
          </w:tcPr>
          <w:p w14:paraId="1240CB30" w14:textId="77777777" w:rsidR="00ED34DF" w:rsidRPr="00E349C3" w:rsidRDefault="00ED34DF" w:rsidP="00780AFA">
            <w:pPr>
              <w:cnfStyle w:val="000000000000" w:firstRow="0" w:lastRow="0" w:firstColumn="0" w:lastColumn="0" w:oddVBand="0" w:evenVBand="0" w:oddHBand="0" w:evenHBand="0" w:firstRowFirstColumn="0" w:firstRowLastColumn="0" w:lastRowFirstColumn="0" w:lastRowLastColumn="0"/>
              <w:rPr>
                <w:sz w:val="16"/>
                <w:szCs w:val="20"/>
              </w:rPr>
            </w:pPr>
          </w:p>
        </w:tc>
      </w:tr>
      <w:tr w:rsidR="00ED34DF" w:rsidRPr="00683555" w14:paraId="71A25734" w14:textId="77777777" w:rsidTr="000F29D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225" w:type="dxa"/>
          </w:tcPr>
          <w:p w14:paraId="11CB9857" w14:textId="7F5847BE" w:rsidR="00ED34DF" w:rsidRPr="00AD5D37" w:rsidRDefault="00ED34DF" w:rsidP="00780AFA">
            <w:pPr>
              <w:rPr>
                <w:b w:val="0"/>
                <w:bCs w:val="0"/>
                <w:sz w:val="16"/>
                <w:szCs w:val="20"/>
              </w:rPr>
            </w:pPr>
            <w:r w:rsidRPr="007E5DA2">
              <w:rPr>
                <w:b w:val="0"/>
                <w:sz w:val="16"/>
                <w:szCs w:val="20"/>
              </w:rPr>
              <w:t>Monitor Middelengebruik en Zwangerschap</w:t>
            </w:r>
          </w:p>
        </w:tc>
        <w:tc>
          <w:tcPr>
            <w:tcW w:w="3543" w:type="dxa"/>
          </w:tcPr>
          <w:p w14:paraId="4AA00A96" w14:textId="57C228D9" w:rsidR="00ED34DF" w:rsidRPr="00AD5D37" w:rsidRDefault="00ED34DF" w:rsidP="00780AFA">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Trimbos Instituut</w:t>
            </w:r>
          </w:p>
        </w:tc>
        <w:tc>
          <w:tcPr>
            <w:tcW w:w="2011" w:type="dxa"/>
          </w:tcPr>
          <w:p w14:paraId="78C2F32E" w14:textId="77777777" w:rsidR="00ED34DF" w:rsidRPr="00E349C3" w:rsidRDefault="00ED34DF" w:rsidP="00780AFA">
            <w:pPr>
              <w:cnfStyle w:val="000000100000" w:firstRow="0" w:lastRow="0" w:firstColumn="0" w:lastColumn="0" w:oddVBand="0" w:evenVBand="0" w:oddHBand="1" w:evenHBand="0" w:firstRowFirstColumn="0" w:firstRowLastColumn="0" w:lastRowFirstColumn="0" w:lastRowLastColumn="0"/>
              <w:rPr>
                <w:sz w:val="16"/>
                <w:szCs w:val="20"/>
              </w:rPr>
            </w:pPr>
          </w:p>
        </w:tc>
        <w:tc>
          <w:tcPr>
            <w:tcW w:w="1449" w:type="dxa"/>
          </w:tcPr>
          <w:p w14:paraId="69F831FB" w14:textId="77777777" w:rsidR="00ED34DF" w:rsidRPr="00E349C3" w:rsidRDefault="00ED34DF" w:rsidP="00780AFA">
            <w:pPr>
              <w:cnfStyle w:val="000000100000" w:firstRow="0" w:lastRow="0" w:firstColumn="0" w:lastColumn="0" w:oddVBand="0" w:evenVBand="0" w:oddHBand="1" w:evenHBand="0" w:firstRowFirstColumn="0" w:firstRowLastColumn="0" w:lastRowFirstColumn="0" w:lastRowLastColumn="0"/>
              <w:rPr>
                <w:sz w:val="16"/>
                <w:szCs w:val="20"/>
              </w:rPr>
            </w:pPr>
          </w:p>
        </w:tc>
      </w:tr>
    </w:tbl>
    <w:p w14:paraId="60F675DA" w14:textId="31568638" w:rsidR="00780AFA" w:rsidRDefault="00780AFA" w:rsidP="00815BE5">
      <w:pPr>
        <w:jc w:val="center"/>
        <w:rPr>
          <w:b/>
          <w:sz w:val="22"/>
          <w:szCs w:val="20"/>
          <w:lang w:val="en-US"/>
        </w:rPr>
      </w:pPr>
    </w:p>
    <w:p w14:paraId="0ED0AFB8" w14:textId="77777777" w:rsidR="00ED34DF" w:rsidRDefault="00ED34DF" w:rsidP="00815BE5">
      <w:pPr>
        <w:jc w:val="center"/>
        <w:rPr>
          <w:b/>
          <w:sz w:val="22"/>
          <w:szCs w:val="20"/>
          <w:lang w:val="en-US"/>
        </w:rPr>
      </w:pPr>
    </w:p>
    <w:p w14:paraId="1E64924E" w14:textId="59E5D3AD" w:rsidR="00BC11C5" w:rsidRPr="00683555" w:rsidRDefault="00BC11C5" w:rsidP="00815BE5">
      <w:pPr>
        <w:jc w:val="center"/>
        <w:rPr>
          <w:b/>
          <w:sz w:val="22"/>
          <w:szCs w:val="20"/>
          <w:lang w:val="en-US"/>
        </w:rPr>
      </w:pPr>
      <w:r w:rsidRPr="00683555">
        <w:rPr>
          <w:b/>
          <w:sz w:val="22"/>
          <w:szCs w:val="20"/>
          <w:lang w:val="en-US"/>
        </w:rPr>
        <w:t>Internship contacts</w:t>
      </w:r>
    </w:p>
    <w:p w14:paraId="134D74A2" w14:textId="1A40549C" w:rsidR="00BC11C5" w:rsidRPr="00683555" w:rsidRDefault="00BC11C5" w:rsidP="00815BE5">
      <w:pPr>
        <w:spacing w:after="0"/>
        <w:jc w:val="center"/>
        <w:rPr>
          <w:color w:val="365F91" w:themeColor="accent1" w:themeShade="BF"/>
          <w:sz w:val="16"/>
          <w:szCs w:val="20"/>
          <w:lang w:val="en-GB"/>
        </w:rPr>
      </w:pPr>
      <w:r w:rsidRPr="00683555">
        <w:rPr>
          <w:sz w:val="16"/>
          <w:szCs w:val="20"/>
          <w:lang w:val="en-US"/>
        </w:rPr>
        <w:t>Many organizations welcome open applications for internships</w:t>
      </w:r>
      <w:r w:rsidRPr="00683555">
        <w:rPr>
          <w:sz w:val="16"/>
          <w:szCs w:val="20"/>
          <w:lang w:val="en-GB"/>
        </w:rPr>
        <w:t>:</w:t>
      </w:r>
    </w:p>
    <w:tbl>
      <w:tblPr>
        <w:tblStyle w:val="GridTable6Colorful-Accent1"/>
        <w:tblW w:w="14093" w:type="dxa"/>
        <w:tblLook w:val="04A0" w:firstRow="1" w:lastRow="0" w:firstColumn="1" w:lastColumn="0" w:noHBand="0" w:noVBand="1"/>
      </w:tblPr>
      <w:tblGrid>
        <w:gridCol w:w="4697"/>
        <w:gridCol w:w="4698"/>
        <w:gridCol w:w="4698"/>
      </w:tblGrid>
      <w:tr w:rsidR="00BC11C5" w:rsidRPr="00683555" w14:paraId="37322280" w14:textId="77777777" w:rsidTr="001B007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697" w:type="dxa"/>
          </w:tcPr>
          <w:p w14:paraId="050C0F9E" w14:textId="191B1B77" w:rsidR="00BC11C5" w:rsidRPr="00683555" w:rsidRDefault="00BC11C5" w:rsidP="001B0071">
            <w:pPr>
              <w:rPr>
                <w:b w:val="0"/>
                <w:color w:val="auto"/>
                <w:sz w:val="16"/>
                <w:szCs w:val="20"/>
              </w:rPr>
            </w:pPr>
            <w:r w:rsidRPr="00960FCA">
              <w:rPr>
                <w:b w:val="0"/>
                <w:color w:val="auto"/>
                <w:sz w:val="16"/>
                <w:szCs w:val="20"/>
              </w:rPr>
              <w:t>GGD Rotterdam,</w:t>
            </w:r>
            <w:r w:rsidR="0016391F" w:rsidRPr="00960FCA">
              <w:rPr>
                <w:b w:val="0"/>
                <w:color w:val="auto"/>
                <w:sz w:val="16"/>
                <w:szCs w:val="20"/>
              </w:rPr>
              <w:t xml:space="preserve"> </w:t>
            </w:r>
            <w:r w:rsidRPr="00960FCA">
              <w:rPr>
                <w:b w:val="0"/>
                <w:color w:val="auto"/>
                <w:sz w:val="16"/>
                <w:szCs w:val="20"/>
              </w:rPr>
              <w:t>Noord Oost Gelderland</w:t>
            </w:r>
            <w:r w:rsidR="0016391F" w:rsidRPr="00960FCA">
              <w:rPr>
                <w:b w:val="0"/>
                <w:color w:val="auto"/>
                <w:sz w:val="16"/>
                <w:szCs w:val="20"/>
              </w:rPr>
              <w:t xml:space="preserve">, </w:t>
            </w:r>
            <w:r w:rsidRPr="00960FCA">
              <w:rPr>
                <w:b w:val="0"/>
                <w:color w:val="auto"/>
                <w:sz w:val="16"/>
                <w:szCs w:val="20"/>
              </w:rPr>
              <w:t>Drenthe</w:t>
            </w:r>
            <w:r w:rsidR="0016391F" w:rsidRPr="00960FCA">
              <w:rPr>
                <w:b w:val="0"/>
                <w:color w:val="auto"/>
                <w:sz w:val="16"/>
                <w:szCs w:val="20"/>
              </w:rPr>
              <w:t xml:space="preserve">, </w:t>
            </w:r>
            <w:r w:rsidRPr="00960FCA">
              <w:rPr>
                <w:b w:val="0"/>
                <w:color w:val="auto"/>
                <w:sz w:val="16"/>
                <w:szCs w:val="20"/>
              </w:rPr>
              <w:t>Gelderland-Midden</w:t>
            </w:r>
            <w:r w:rsidR="0016391F" w:rsidRPr="00960FCA">
              <w:rPr>
                <w:b w:val="0"/>
                <w:color w:val="auto"/>
                <w:sz w:val="16"/>
                <w:szCs w:val="20"/>
              </w:rPr>
              <w:t xml:space="preserve">, </w:t>
            </w:r>
            <w:r w:rsidRPr="00991C9E">
              <w:rPr>
                <w:b w:val="0"/>
                <w:color w:val="auto"/>
                <w:sz w:val="16"/>
                <w:szCs w:val="20"/>
              </w:rPr>
              <w:t>Hart van Brabant</w:t>
            </w:r>
            <w:r w:rsidR="0016391F">
              <w:rPr>
                <w:b w:val="0"/>
                <w:color w:val="auto"/>
                <w:sz w:val="16"/>
                <w:szCs w:val="20"/>
              </w:rPr>
              <w:t xml:space="preserve">, </w:t>
            </w:r>
            <w:r w:rsidRPr="00991C9E">
              <w:rPr>
                <w:b w:val="0"/>
                <w:color w:val="auto"/>
                <w:sz w:val="16"/>
                <w:szCs w:val="20"/>
              </w:rPr>
              <w:t>Brabant Zuidoost</w:t>
            </w:r>
          </w:p>
        </w:tc>
        <w:tc>
          <w:tcPr>
            <w:tcW w:w="4698" w:type="dxa"/>
          </w:tcPr>
          <w:p w14:paraId="3ABFD779" w14:textId="77777777" w:rsidR="00BC11C5" w:rsidRPr="00683555" w:rsidRDefault="00BC11C5" w:rsidP="001B0071">
            <w:pPr>
              <w:cnfStyle w:val="100000000000" w:firstRow="1" w:lastRow="0" w:firstColumn="0" w:lastColumn="0" w:oddVBand="0" w:evenVBand="0" w:oddHBand="0" w:evenHBand="0" w:firstRowFirstColumn="0" w:firstRowLastColumn="0" w:lastRowFirstColumn="0" w:lastRowLastColumn="0"/>
              <w:rPr>
                <w:b w:val="0"/>
                <w:color w:val="auto"/>
                <w:sz w:val="16"/>
                <w:szCs w:val="20"/>
              </w:rPr>
            </w:pPr>
            <w:r w:rsidRPr="00683555">
              <w:rPr>
                <w:b w:val="0"/>
                <w:color w:val="auto"/>
                <w:sz w:val="16"/>
                <w:szCs w:val="20"/>
              </w:rPr>
              <w:t>STAP Nederlands Instituut voor Alcoholbeleid</w:t>
            </w:r>
          </w:p>
        </w:tc>
        <w:tc>
          <w:tcPr>
            <w:tcW w:w="4698" w:type="dxa"/>
          </w:tcPr>
          <w:p w14:paraId="6CBA03D6" w14:textId="77777777" w:rsidR="00BC11C5" w:rsidRPr="00683555" w:rsidRDefault="00BC11C5" w:rsidP="001B0071">
            <w:pPr>
              <w:cnfStyle w:val="100000000000" w:firstRow="1" w:lastRow="0" w:firstColumn="0" w:lastColumn="0" w:oddVBand="0" w:evenVBand="0" w:oddHBand="0" w:evenHBand="0" w:firstRowFirstColumn="0" w:firstRowLastColumn="0" w:lastRowFirstColumn="0" w:lastRowLastColumn="0"/>
              <w:rPr>
                <w:b w:val="0"/>
                <w:color w:val="auto"/>
                <w:sz w:val="16"/>
                <w:szCs w:val="20"/>
              </w:rPr>
            </w:pPr>
            <w:r w:rsidRPr="00683555">
              <w:rPr>
                <w:b w:val="0"/>
                <w:color w:val="auto"/>
                <w:sz w:val="16"/>
                <w:szCs w:val="20"/>
              </w:rPr>
              <w:t>Instituut Consument en Veiligheid</w:t>
            </w:r>
          </w:p>
        </w:tc>
      </w:tr>
      <w:tr w:rsidR="00BC11C5" w:rsidRPr="00683555" w14:paraId="6F4510CF" w14:textId="77777777" w:rsidTr="001B007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697" w:type="dxa"/>
          </w:tcPr>
          <w:p w14:paraId="196268C9" w14:textId="77777777" w:rsidR="00BC11C5" w:rsidRPr="00683555" w:rsidRDefault="00BC11C5" w:rsidP="001B0071">
            <w:pPr>
              <w:rPr>
                <w:b w:val="0"/>
                <w:color w:val="auto"/>
                <w:sz w:val="16"/>
                <w:szCs w:val="20"/>
              </w:rPr>
            </w:pPr>
            <w:r w:rsidRPr="00683555">
              <w:rPr>
                <w:b w:val="0"/>
                <w:color w:val="auto"/>
                <w:sz w:val="16"/>
                <w:szCs w:val="20"/>
              </w:rPr>
              <w:t>Voedingscentrum</w:t>
            </w:r>
          </w:p>
        </w:tc>
        <w:tc>
          <w:tcPr>
            <w:tcW w:w="4698" w:type="dxa"/>
          </w:tcPr>
          <w:p w14:paraId="6F5AAA27"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rPr>
            </w:pPr>
            <w:r w:rsidRPr="00683555">
              <w:rPr>
                <w:color w:val="auto"/>
                <w:sz w:val="16"/>
                <w:szCs w:val="20"/>
              </w:rPr>
              <w:t>Ziekenhuis Gelderse Vallei</w:t>
            </w:r>
          </w:p>
        </w:tc>
        <w:tc>
          <w:tcPr>
            <w:tcW w:w="4698" w:type="dxa"/>
          </w:tcPr>
          <w:p w14:paraId="043E90C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lang w:val="en-GB"/>
              </w:rPr>
            </w:pPr>
            <w:r w:rsidRPr="00683555">
              <w:rPr>
                <w:color w:val="auto"/>
                <w:sz w:val="16"/>
                <w:szCs w:val="20"/>
                <w:lang w:val="en-GB"/>
              </w:rPr>
              <w:t>Both Ends</w:t>
            </w:r>
          </w:p>
        </w:tc>
      </w:tr>
      <w:tr w:rsidR="00BC11C5" w:rsidRPr="00683555" w14:paraId="004CDA15" w14:textId="77777777" w:rsidTr="00677938">
        <w:trPr>
          <w:trHeight w:val="218"/>
        </w:trPr>
        <w:tc>
          <w:tcPr>
            <w:cnfStyle w:val="001000000000" w:firstRow="0" w:lastRow="0" w:firstColumn="1" w:lastColumn="0" w:oddVBand="0" w:evenVBand="0" w:oddHBand="0" w:evenHBand="0" w:firstRowFirstColumn="0" w:firstRowLastColumn="0" w:lastRowFirstColumn="0" w:lastRowLastColumn="0"/>
            <w:tcW w:w="4697" w:type="dxa"/>
          </w:tcPr>
          <w:p w14:paraId="47A2D254" w14:textId="77777777" w:rsidR="00BC11C5" w:rsidRPr="00683555" w:rsidRDefault="00BC11C5" w:rsidP="001B0071">
            <w:pPr>
              <w:rPr>
                <w:b w:val="0"/>
                <w:color w:val="auto"/>
                <w:sz w:val="16"/>
                <w:szCs w:val="20"/>
                <w:lang w:val="en-GB"/>
              </w:rPr>
            </w:pPr>
            <w:r w:rsidRPr="00683555">
              <w:rPr>
                <w:b w:val="0"/>
                <w:color w:val="auto"/>
                <w:sz w:val="16"/>
                <w:szCs w:val="20"/>
                <w:lang w:val="en-GB"/>
              </w:rPr>
              <w:t>Save the Children – Nepal</w:t>
            </w:r>
          </w:p>
        </w:tc>
        <w:tc>
          <w:tcPr>
            <w:tcW w:w="4698" w:type="dxa"/>
          </w:tcPr>
          <w:p w14:paraId="4C6BC78B"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rPr>
            </w:pPr>
            <w:r w:rsidRPr="00683555">
              <w:rPr>
                <w:color w:val="auto"/>
                <w:sz w:val="16"/>
                <w:szCs w:val="20"/>
              </w:rPr>
              <w:t xml:space="preserve">O My Bag </w:t>
            </w:r>
          </w:p>
        </w:tc>
        <w:tc>
          <w:tcPr>
            <w:tcW w:w="4698" w:type="dxa"/>
          </w:tcPr>
          <w:p w14:paraId="5DD2EFF8"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rPr>
            </w:pPr>
            <w:r w:rsidRPr="00683555">
              <w:rPr>
                <w:color w:val="auto"/>
                <w:sz w:val="16"/>
                <w:szCs w:val="20"/>
              </w:rPr>
              <w:t>Zuid Doet Samen – Apeldoorn-Zuid</w:t>
            </w:r>
          </w:p>
        </w:tc>
      </w:tr>
      <w:tr w:rsidR="00BC11C5" w:rsidRPr="00683555" w14:paraId="1F752DA3" w14:textId="77777777" w:rsidTr="0067793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97" w:type="dxa"/>
          </w:tcPr>
          <w:p w14:paraId="1F571B11" w14:textId="77777777" w:rsidR="00BC11C5" w:rsidRPr="00683555" w:rsidRDefault="00BC11C5" w:rsidP="001B0071">
            <w:pPr>
              <w:rPr>
                <w:b w:val="0"/>
                <w:color w:val="auto"/>
                <w:sz w:val="16"/>
                <w:szCs w:val="20"/>
                <w:lang w:val="en-GB"/>
              </w:rPr>
            </w:pPr>
            <w:r w:rsidRPr="00683555">
              <w:rPr>
                <w:b w:val="0"/>
                <w:color w:val="auto"/>
                <w:sz w:val="16"/>
                <w:szCs w:val="20"/>
                <w:lang w:val="en-GB"/>
              </w:rPr>
              <w:t>Casco (Art institute, commons) – Utrecht</w:t>
            </w:r>
          </w:p>
        </w:tc>
        <w:tc>
          <w:tcPr>
            <w:tcW w:w="4698" w:type="dxa"/>
          </w:tcPr>
          <w:p w14:paraId="6BB620EF"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rPr>
            </w:pPr>
            <w:proofErr w:type="spellStart"/>
            <w:r w:rsidRPr="00683555">
              <w:rPr>
                <w:color w:val="auto"/>
                <w:sz w:val="16"/>
                <w:szCs w:val="20"/>
              </w:rPr>
              <w:t>Nivel</w:t>
            </w:r>
            <w:proofErr w:type="spellEnd"/>
          </w:p>
        </w:tc>
        <w:tc>
          <w:tcPr>
            <w:tcW w:w="4698" w:type="dxa"/>
          </w:tcPr>
          <w:p w14:paraId="451A5D2C"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lang w:val="en-US"/>
              </w:rPr>
            </w:pPr>
            <w:proofErr w:type="spellStart"/>
            <w:r w:rsidRPr="00683555">
              <w:rPr>
                <w:color w:val="auto"/>
                <w:sz w:val="16"/>
                <w:szCs w:val="20"/>
                <w:lang w:val="en-US"/>
              </w:rPr>
              <w:t>Foodstep</w:t>
            </w:r>
            <w:proofErr w:type="spellEnd"/>
          </w:p>
        </w:tc>
      </w:tr>
      <w:tr w:rsidR="00BC11C5" w:rsidRPr="00683555" w14:paraId="770308E2" w14:textId="77777777" w:rsidTr="001B0071">
        <w:trPr>
          <w:trHeight w:val="178"/>
        </w:trPr>
        <w:tc>
          <w:tcPr>
            <w:cnfStyle w:val="001000000000" w:firstRow="0" w:lastRow="0" w:firstColumn="1" w:lastColumn="0" w:oddVBand="0" w:evenVBand="0" w:oddHBand="0" w:evenHBand="0" w:firstRowFirstColumn="0" w:firstRowLastColumn="0" w:lastRowFirstColumn="0" w:lastRowLastColumn="0"/>
            <w:tcW w:w="4697" w:type="dxa"/>
          </w:tcPr>
          <w:p w14:paraId="6D649915" w14:textId="77777777" w:rsidR="00BC11C5" w:rsidRPr="00683555" w:rsidRDefault="00BC11C5" w:rsidP="001B0071">
            <w:pPr>
              <w:rPr>
                <w:b w:val="0"/>
                <w:color w:val="auto"/>
                <w:sz w:val="16"/>
                <w:szCs w:val="20"/>
                <w:lang w:val="en-US"/>
              </w:rPr>
            </w:pPr>
            <w:proofErr w:type="spellStart"/>
            <w:r w:rsidRPr="00683555">
              <w:rPr>
                <w:b w:val="0"/>
                <w:color w:val="auto"/>
                <w:sz w:val="16"/>
                <w:szCs w:val="20"/>
                <w:lang w:val="en-US"/>
              </w:rPr>
              <w:t>Solidez</w:t>
            </w:r>
            <w:proofErr w:type="spellEnd"/>
          </w:p>
        </w:tc>
        <w:tc>
          <w:tcPr>
            <w:tcW w:w="4698" w:type="dxa"/>
          </w:tcPr>
          <w:p w14:paraId="4751B6C9"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lang w:val="en-US"/>
              </w:rPr>
            </w:pPr>
            <w:r w:rsidRPr="00683555">
              <w:rPr>
                <w:color w:val="auto"/>
                <w:sz w:val="16"/>
                <w:szCs w:val="20"/>
                <w:lang w:val="en-US"/>
              </w:rPr>
              <w:t>CBS</w:t>
            </w:r>
          </w:p>
        </w:tc>
        <w:tc>
          <w:tcPr>
            <w:tcW w:w="4698" w:type="dxa"/>
          </w:tcPr>
          <w:p w14:paraId="24DE161C"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lang w:val="en-US"/>
              </w:rPr>
            </w:pPr>
            <w:r w:rsidRPr="00683555">
              <w:rPr>
                <w:color w:val="auto"/>
                <w:sz w:val="16"/>
                <w:szCs w:val="20"/>
                <w:lang w:val="en-US"/>
              </w:rPr>
              <w:t>Philips</w:t>
            </w:r>
          </w:p>
        </w:tc>
      </w:tr>
      <w:tr w:rsidR="00BC11C5" w:rsidRPr="00683555" w14:paraId="17907B81" w14:textId="77777777" w:rsidTr="001B007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697" w:type="dxa"/>
          </w:tcPr>
          <w:p w14:paraId="4A78C8B4" w14:textId="77777777" w:rsidR="00BC11C5" w:rsidRPr="00683555" w:rsidRDefault="00BC11C5" w:rsidP="001B0071">
            <w:pPr>
              <w:rPr>
                <w:b w:val="0"/>
                <w:color w:val="auto"/>
                <w:sz w:val="16"/>
                <w:szCs w:val="20"/>
                <w:lang w:val="en-US"/>
              </w:rPr>
            </w:pPr>
            <w:r w:rsidRPr="00683555">
              <w:rPr>
                <w:b w:val="0"/>
                <w:color w:val="auto"/>
                <w:sz w:val="16"/>
                <w:szCs w:val="20"/>
                <w:lang w:val="en-US"/>
              </w:rPr>
              <w:lastRenderedPageBreak/>
              <w:t>Direct research</w:t>
            </w:r>
          </w:p>
        </w:tc>
        <w:tc>
          <w:tcPr>
            <w:tcW w:w="4698" w:type="dxa"/>
          </w:tcPr>
          <w:p w14:paraId="16B86BF2"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lang w:val="en-US"/>
              </w:rPr>
            </w:pPr>
            <w:r w:rsidRPr="00683555">
              <w:rPr>
                <w:color w:val="auto"/>
                <w:sz w:val="16"/>
                <w:szCs w:val="20"/>
                <w:lang w:val="en-US"/>
              </w:rPr>
              <w:t>SCP</w:t>
            </w:r>
          </w:p>
        </w:tc>
        <w:tc>
          <w:tcPr>
            <w:tcW w:w="4698" w:type="dxa"/>
          </w:tcPr>
          <w:p w14:paraId="3C11F27D"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rPr>
            </w:pPr>
            <w:proofErr w:type="spellStart"/>
            <w:r w:rsidRPr="00683555">
              <w:rPr>
                <w:color w:val="auto"/>
                <w:sz w:val="16"/>
                <w:szCs w:val="20"/>
              </w:rPr>
              <w:t>Partoer</w:t>
            </w:r>
            <w:proofErr w:type="spellEnd"/>
          </w:p>
        </w:tc>
      </w:tr>
      <w:tr w:rsidR="00BC11C5" w:rsidRPr="00683555" w14:paraId="3D14E180" w14:textId="77777777" w:rsidTr="001B0071">
        <w:trPr>
          <w:trHeight w:val="195"/>
        </w:trPr>
        <w:tc>
          <w:tcPr>
            <w:cnfStyle w:val="001000000000" w:firstRow="0" w:lastRow="0" w:firstColumn="1" w:lastColumn="0" w:oddVBand="0" w:evenVBand="0" w:oddHBand="0" w:evenHBand="0" w:firstRowFirstColumn="0" w:firstRowLastColumn="0" w:lastRowFirstColumn="0" w:lastRowLastColumn="0"/>
            <w:tcW w:w="4697" w:type="dxa"/>
          </w:tcPr>
          <w:p w14:paraId="1CDED264" w14:textId="77777777" w:rsidR="00BC11C5" w:rsidRPr="00683555" w:rsidRDefault="00BC11C5" w:rsidP="001B0071">
            <w:pPr>
              <w:rPr>
                <w:b w:val="0"/>
                <w:color w:val="auto"/>
                <w:sz w:val="16"/>
                <w:szCs w:val="20"/>
              </w:rPr>
            </w:pPr>
            <w:proofErr w:type="spellStart"/>
            <w:r w:rsidRPr="00683555">
              <w:rPr>
                <w:b w:val="0"/>
                <w:color w:val="auto"/>
                <w:sz w:val="16"/>
                <w:szCs w:val="20"/>
              </w:rPr>
              <w:t>DSiN</w:t>
            </w:r>
            <w:proofErr w:type="spellEnd"/>
          </w:p>
        </w:tc>
        <w:tc>
          <w:tcPr>
            <w:tcW w:w="4698" w:type="dxa"/>
          </w:tcPr>
          <w:p w14:paraId="2B3A0798"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rPr>
            </w:pPr>
            <w:proofErr w:type="spellStart"/>
            <w:r w:rsidRPr="00683555">
              <w:rPr>
                <w:color w:val="auto"/>
                <w:sz w:val="16"/>
                <w:szCs w:val="20"/>
              </w:rPr>
              <w:t>Foodwatch</w:t>
            </w:r>
            <w:proofErr w:type="spellEnd"/>
          </w:p>
        </w:tc>
        <w:tc>
          <w:tcPr>
            <w:tcW w:w="4698" w:type="dxa"/>
          </w:tcPr>
          <w:p w14:paraId="6C420DB6"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rPr>
            </w:pPr>
            <w:r w:rsidRPr="00683555">
              <w:rPr>
                <w:color w:val="auto"/>
                <w:sz w:val="16"/>
                <w:szCs w:val="20"/>
              </w:rPr>
              <w:t>Tros Radar</w:t>
            </w:r>
          </w:p>
        </w:tc>
      </w:tr>
      <w:tr w:rsidR="00BC11C5" w:rsidRPr="00683555" w14:paraId="69B03A0F" w14:textId="77777777" w:rsidTr="001B007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697" w:type="dxa"/>
          </w:tcPr>
          <w:p w14:paraId="651BB201" w14:textId="77777777" w:rsidR="00BC11C5" w:rsidRPr="00683555" w:rsidRDefault="00BC11C5" w:rsidP="001B0071">
            <w:pPr>
              <w:rPr>
                <w:b w:val="0"/>
                <w:color w:val="auto"/>
                <w:sz w:val="16"/>
                <w:szCs w:val="20"/>
              </w:rPr>
            </w:pPr>
            <w:r w:rsidRPr="00683555">
              <w:rPr>
                <w:b w:val="0"/>
                <w:color w:val="auto"/>
                <w:sz w:val="16"/>
                <w:szCs w:val="20"/>
              </w:rPr>
              <w:t xml:space="preserve">Schone Kleren Campagne </w:t>
            </w:r>
          </w:p>
        </w:tc>
        <w:tc>
          <w:tcPr>
            <w:tcW w:w="4698" w:type="dxa"/>
          </w:tcPr>
          <w:p w14:paraId="7288CDA4"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rPr>
            </w:pPr>
            <w:r w:rsidRPr="00683555">
              <w:rPr>
                <w:color w:val="auto"/>
                <w:sz w:val="16"/>
                <w:szCs w:val="20"/>
              </w:rPr>
              <w:t>Consumentenbond</w:t>
            </w:r>
          </w:p>
        </w:tc>
        <w:tc>
          <w:tcPr>
            <w:tcW w:w="4698" w:type="dxa"/>
          </w:tcPr>
          <w:p w14:paraId="05460165"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rPr>
            </w:pPr>
            <w:r w:rsidRPr="00683555">
              <w:rPr>
                <w:color w:val="auto"/>
                <w:sz w:val="16"/>
                <w:szCs w:val="20"/>
              </w:rPr>
              <w:t>Goedewaar.nl</w:t>
            </w:r>
          </w:p>
        </w:tc>
      </w:tr>
      <w:tr w:rsidR="00BC11C5" w:rsidRPr="00B9219A" w14:paraId="3271C7C1" w14:textId="77777777" w:rsidTr="00677938">
        <w:trPr>
          <w:trHeight w:val="283"/>
        </w:trPr>
        <w:tc>
          <w:tcPr>
            <w:cnfStyle w:val="001000000000" w:firstRow="0" w:lastRow="0" w:firstColumn="1" w:lastColumn="0" w:oddVBand="0" w:evenVBand="0" w:oddHBand="0" w:evenHBand="0" w:firstRowFirstColumn="0" w:firstRowLastColumn="0" w:lastRowFirstColumn="0" w:lastRowLastColumn="0"/>
            <w:tcW w:w="4697" w:type="dxa"/>
          </w:tcPr>
          <w:p w14:paraId="28B03E66" w14:textId="77777777" w:rsidR="00BC11C5" w:rsidRPr="00683555" w:rsidRDefault="00BC11C5" w:rsidP="001B0071">
            <w:pPr>
              <w:rPr>
                <w:b w:val="0"/>
                <w:color w:val="auto"/>
                <w:sz w:val="16"/>
                <w:szCs w:val="20"/>
                <w:lang w:val="en-US"/>
              </w:rPr>
            </w:pPr>
            <w:proofErr w:type="spellStart"/>
            <w:r w:rsidRPr="00683555">
              <w:rPr>
                <w:b w:val="0"/>
                <w:color w:val="auto"/>
                <w:sz w:val="16"/>
                <w:szCs w:val="20"/>
                <w:lang w:val="en-US"/>
              </w:rPr>
              <w:t>Kritische</w:t>
            </w:r>
            <w:proofErr w:type="spellEnd"/>
            <w:r w:rsidRPr="00683555">
              <w:rPr>
                <w:b w:val="0"/>
                <w:color w:val="auto"/>
                <w:sz w:val="16"/>
                <w:szCs w:val="20"/>
                <w:lang w:val="en-US"/>
              </w:rPr>
              <w:t xml:space="preserve"> Massa</w:t>
            </w:r>
          </w:p>
        </w:tc>
        <w:tc>
          <w:tcPr>
            <w:tcW w:w="4698" w:type="dxa"/>
          </w:tcPr>
          <w:p w14:paraId="0C568694"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lang w:val="en-US"/>
              </w:rPr>
            </w:pPr>
            <w:r w:rsidRPr="00683555">
              <w:rPr>
                <w:color w:val="auto"/>
                <w:sz w:val="16"/>
                <w:szCs w:val="20"/>
                <w:lang w:val="en-US"/>
              </w:rPr>
              <w:t>Pharos</w:t>
            </w:r>
          </w:p>
        </w:tc>
        <w:tc>
          <w:tcPr>
            <w:tcW w:w="4698" w:type="dxa"/>
          </w:tcPr>
          <w:p w14:paraId="6E75A618"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lang w:val="en-US"/>
              </w:rPr>
            </w:pPr>
            <w:r w:rsidRPr="00683555">
              <w:rPr>
                <w:color w:val="auto"/>
                <w:sz w:val="16"/>
                <w:szCs w:val="20"/>
                <w:lang w:val="en-US"/>
              </w:rPr>
              <w:t>Safe Food Advocacy Europe (Brussel)</w:t>
            </w:r>
          </w:p>
        </w:tc>
      </w:tr>
      <w:tr w:rsidR="00BC11C5" w:rsidRPr="00683555" w14:paraId="54A92012" w14:textId="77777777" w:rsidTr="001B007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697" w:type="dxa"/>
          </w:tcPr>
          <w:p w14:paraId="5208F348" w14:textId="77777777" w:rsidR="00BC11C5" w:rsidRPr="00683555" w:rsidRDefault="00BC11C5" w:rsidP="001B0071">
            <w:pPr>
              <w:rPr>
                <w:b w:val="0"/>
                <w:color w:val="auto"/>
                <w:sz w:val="16"/>
                <w:szCs w:val="20"/>
                <w:lang w:val="en-US"/>
              </w:rPr>
            </w:pPr>
            <w:r w:rsidRPr="00683555">
              <w:rPr>
                <w:b w:val="0"/>
                <w:color w:val="auto"/>
                <w:sz w:val="16"/>
                <w:szCs w:val="20"/>
                <w:lang w:val="en-US"/>
              </w:rPr>
              <w:t xml:space="preserve">Slow Food Youth Food Network </w:t>
            </w:r>
          </w:p>
        </w:tc>
        <w:tc>
          <w:tcPr>
            <w:tcW w:w="4698" w:type="dxa"/>
          </w:tcPr>
          <w:p w14:paraId="3C69E587"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lang w:val="en-US"/>
              </w:rPr>
            </w:pPr>
            <w:r w:rsidRPr="00683555">
              <w:rPr>
                <w:color w:val="auto"/>
                <w:sz w:val="16"/>
                <w:szCs w:val="20"/>
                <w:lang w:val="en-US"/>
              </w:rPr>
              <w:t>NIBUD</w:t>
            </w:r>
          </w:p>
        </w:tc>
        <w:tc>
          <w:tcPr>
            <w:tcW w:w="4698" w:type="dxa"/>
          </w:tcPr>
          <w:p w14:paraId="459733C0"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lang w:val="en-US"/>
              </w:rPr>
            </w:pPr>
            <w:proofErr w:type="spellStart"/>
            <w:r w:rsidRPr="00683555">
              <w:rPr>
                <w:color w:val="auto"/>
                <w:sz w:val="16"/>
                <w:szCs w:val="20"/>
                <w:lang w:val="en-US"/>
              </w:rPr>
              <w:t>Patientenfederatie</w:t>
            </w:r>
            <w:proofErr w:type="spellEnd"/>
          </w:p>
        </w:tc>
      </w:tr>
      <w:tr w:rsidR="00BC11C5" w:rsidRPr="00683555" w14:paraId="52B01FB0" w14:textId="77777777" w:rsidTr="001B0071">
        <w:trPr>
          <w:trHeight w:val="178"/>
        </w:trPr>
        <w:tc>
          <w:tcPr>
            <w:cnfStyle w:val="001000000000" w:firstRow="0" w:lastRow="0" w:firstColumn="1" w:lastColumn="0" w:oddVBand="0" w:evenVBand="0" w:oddHBand="0" w:evenHBand="0" w:firstRowFirstColumn="0" w:firstRowLastColumn="0" w:lastRowFirstColumn="0" w:lastRowLastColumn="0"/>
            <w:tcW w:w="4697" w:type="dxa"/>
          </w:tcPr>
          <w:p w14:paraId="77402BC7" w14:textId="77777777" w:rsidR="00BC11C5" w:rsidRPr="00683555" w:rsidRDefault="00BC11C5" w:rsidP="001B0071">
            <w:pPr>
              <w:rPr>
                <w:b w:val="0"/>
                <w:color w:val="auto"/>
                <w:sz w:val="16"/>
                <w:szCs w:val="20"/>
                <w:lang w:val="en-US"/>
              </w:rPr>
            </w:pPr>
            <w:r w:rsidRPr="00683555">
              <w:rPr>
                <w:b w:val="0"/>
                <w:color w:val="auto"/>
                <w:sz w:val="16"/>
                <w:szCs w:val="20"/>
                <w:lang w:val="en-US"/>
              </w:rPr>
              <w:t xml:space="preserve">ANBO </w:t>
            </w:r>
            <w:proofErr w:type="spellStart"/>
            <w:r w:rsidRPr="00683555">
              <w:rPr>
                <w:b w:val="0"/>
                <w:color w:val="auto"/>
                <w:sz w:val="16"/>
                <w:szCs w:val="20"/>
                <w:lang w:val="en-US"/>
              </w:rPr>
              <w:t>Ouderenbond</w:t>
            </w:r>
            <w:proofErr w:type="spellEnd"/>
          </w:p>
        </w:tc>
        <w:tc>
          <w:tcPr>
            <w:tcW w:w="4698" w:type="dxa"/>
          </w:tcPr>
          <w:p w14:paraId="73DC57F1" w14:textId="60D15029" w:rsidR="00BC11C5" w:rsidRPr="00D45A42" w:rsidRDefault="00D45A42" w:rsidP="001B0071">
            <w:pPr>
              <w:cnfStyle w:val="000000000000" w:firstRow="0" w:lastRow="0" w:firstColumn="0" w:lastColumn="0" w:oddVBand="0" w:evenVBand="0" w:oddHBand="0" w:evenHBand="0" w:firstRowFirstColumn="0" w:firstRowLastColumn="0" w:lastRowFirstColumn="0" w:lastRowLastColumn="0"/>
              <w:rPr>
                <w:color w:val="auto"/>
                <w:sz w:val="16"/>
                <w:szCs w:val="20"/>
              </w:rPr>
            </w:pPr>
            <w:proofErr w:type="spellStart"/>
            <w:r w:rsidRPr="00D45A42">
              <w:rPr>
                <w:color w:val="auto"/>
                <w:sz w:val="16"/>
                <w:szCs w:val="20"/>
                <w:lang w:val="en-US"/>
              </w:rPr>
              <w:t>BeBright</w:t>
            </w:r>
            <w:proofErr w:type="spellEnd"/>
          </w:p>
        </w:tc>
        <w:tc>
          <w:tcPr>
            <w:tcW w:w="4698" w:type="dxa"/>
          </w:tcPr>
          <w:p w14:paraId="6726B30E"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rPr>
            </w:pPr>
            <w:r w:rsidRPr="00683555">
              <w:rPr>
                <w:color w:val="auto"/>
                <w:sz w:val="16"/>
                <w:szCs w:val="20"/>
              </w:rPr>
              <w:t>De zonnebloem</w:t>
            </w:r>
          </w:p>
        </w:tc>
      </w:tr>
      <w:tr w:rsidR="00BC11C5" w:rsidRPr="00683555" w14:paraId="6855B628" w14:textId="77777777" w:rsidTr="001B007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697" w:type="dxa"/>
          </w:tcPr>
          <w:p w14:paraId="49BC8997" w14:textId="77777777" w:rsidR="00BC11C5" w:rsidRPr="00683555" w:rsidRDefault="00BC11C5" w:rsidP="001B0071">
            <w:pPr>
              <w:rPr>
                <w:b w:val="0"/>
                <w:color w:val="auto"/>
                <w:sz w:val="16"/>
                <w:szCs w:val="20"/>
              </w:rPr>
            </w:pPr>
            <w:proofErr w:type="spellStart"/>
            <w:r w:rsidRPr="00683555">
              <w:rPr>
                <w:b w:val="0"/>
                <w:color w:val="auto"/>
                <w:sz w:val="16"/>
                <w:szCs w:val="20"/>
              </w:rPr>
              <w:t>Perspectiva</w:t>
            </w:r>
            <w:proofErr w:type="spellEnd"/>
            <w:r w:rsidRPr="00683555">
              <w:rPr>
                <w:b w:val="0"/>
                <w:color w:val="auto"/>
                <w:sz w:val="16"/>
                <w:szCs w:val="20"/>
              </w:rPr>
              <w:t xml:space="preserve"> 21-3</w:t>
            </w:r>
          </w:p>
        </w:tc>
        <w:tc>
          <w:tcPr>
            <w:tcW w:w="4698" w:type="dxa"/>
          </w:tcPr>
          <w:p w14:paraId="60F739D9"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rPr>
            </w:pPr>
            <w:r w:rsidRPr="00683555">
              <w:rPr>
                <w:color w:val="auto"/>
                <w:sz w:val="16"/>
                <w:szCs w:val="20"/>
              </w:rPr>
              <w:t>Woningstichting Wageningen</w:t>
            </w:r>
          </w:p>
        </w:tc>
        <w:tc>
          <w:tcPr>
            <w:tcW w:w="4698" w:type="dxa"/>
          </w:tcPr>
          <w:p w14:paraId="07732B6D" w14:textId="77777777" w:rsidR="00BC11C5" w:rsidRPr="00683555" w:rsidRDefault="00BC11C5" w:rsidP="001B0071">
            <w:pPr>
              <w:cnfStyle w:val="000000100000" w:firstRow="0" w:lastRow="0" w:firstColumn="0" w:lastColumn="0" w:oddVBand="0" w:evenVBand="0" w:oddHBand="1" w:evenHBand="0" w:firstRowFirstColumn="0" w:firstRowLastColumn="0" w:lastRowFirstColumn="0" w:lastRowLastColumn="0"/>
              <w:rPr>
                <w:color w:val="auto"/>
                <w:sz w:val="16"/>
                <w:szCs w:val="20"/>
                <w:lang w:val="en-US"/>
              </w:rPr>
            </w:pPr>
            <w:r w:rsidRPr="00683555">
              <w:rPr>
                <w:color w:val="auto"/>
                <w:sz w:val="16"/>
                <w:szCs w:val="20"/>
                <w:lang w:val="en-US"/>
              </w:rPr>
              <w:t>KIT Royal Tropical Institute</w:t>
            </w:r>
          </w:p>
        </w:tc>
      </w:tr>
      <w:tr w:rsidR="00BC11C5" w:rsidRPr="00683555" w14:paraId="76E05494" w14:textId="77777777" w:rsidTr="001B0071">
        <w:trPr>
          <w:trHeight w:val="44"/>
        </w:trPr>
        <w:tc>
          <w:tcPr>
            <w:cnfStyle w:val="001000000000" w:firstRow="0" w:lastRow="0" w:firstColumn="1" w:lastColumn="0" w:oddVBand="0" w:evenVBand="0" w:oddHBand="0" w:evenHBand="0" w:firstRowFirstColumn="0" w:firstRowLastColumn="0" w:lastRowFirstColumn="0" w:lastRowLastColumn="0"/>
            <w:tcW w:w="4697" w:type="dxa"/>
          </w:tcPr>
          <w:p w14:paraId="3B3A1A43" w14:textId="77777777" w:rsidR="00BC11C5" w:rsidRPr="00683555" w:rsidRDefault="00BC11C5" w:rsidP="001B0071">
            <w:pPr>
              <w:rPr>
                <w:b w:val="0"/>
                <w:color w:val="auto"/>
                <w:sz w:val="16"/>
                <w:szCs w:val="20"/>
                <w:lang w:val="en-US"/>
              </w:rPr>
            </w:pPr>
            <w:r w:rsidRPr="00683555">
              <w:rPr>
                <w:b w:val="0"/>
                <w:color w:val="auto"/>
                <w:sz w:val="16"/>
                <w:szCs w:val="20"/>
                <w:lang w:val="en-US"/>
              </w:rPr>
              <w:t xml:space="preserve">Wageningen Environmental Research </w:t>
            </w:r>
          </w:p>
        </w:tc>
        <w:tc>
          <w:tcPr>
            <w:tcW w:w="4698" w:type="dxa"/>
          </w:tcPr>
          <w:p w14:paraId="3F0E4E3D"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lang w:val="en-US"/>
              </w:rPr>
            </w:pPr>
            <w:r w:rsidRPr="009B5AF2">
              <w:rPr>
                <w:color w:val="auto"/>
                <w:sz w:val="16"/>
                <w:szCs w:val="20"/>
                <w:lang w:val="en-US"/>
              </w:rPr>
              <w:t>Wageningen Food &amp; Biobased Research</w:t>
            </w:r>
          </w:p>
        </w:tc>
        <w:tc>
          <w:tcPr>
            <w:tcW w:w="4698" w:type="dxa"/>
          </w:tcPr>
          <w:p w14:paraId="22DC4218" w14:textId="77777777" w:rsidR="00BC11C5" w:rsidRPr="00683555" w:rsidRDefault="00BC11C5" w:rsidP="001B0071">
            <w:pPr>
              <w:cnfStyle w:val="000000000000" w:firstRow="0" w:lastRow="0" w:firstColumn="0" w:lastColumn="0" w:oddVBand="0" w:evenVBand="0" w:oddHBand="0" w:evenHBand="0" w:firstRowFirstColumn="0" w:firstRowLastColumn="0" w:lastRowFirstColumn="0" w:lastRowLastColumn="0"/>
              <w:rPr>
                <w:color w:val="auto"/>
                <w:sz w:val="16"/>
                <w:szCs w:val="20"/>
                <w:lang w:val="en-US"/>
              </w:rPr>
            </w:pPr>
            <w:proofErr w:type="spellStart"/>
            <w:r w:rsidRPr="00683555">
              <w:rPr>
                <w:color w:val="auto"/>
                <w:sz w:val="16"/>
                <w:szCs w:val="20"/>
                <w:lang w:val="en-US"/>
              </w:rPr>
              <w:t>Trimbos</w:t>
            </w:r>
            <w:proofErr w:type="spellEnd"/>
            <w:r w:rsidRPr="00683555">
              <w:rPr>
                <w:color w:val="auto"/>
                <w:sz w:val="16"/>
                <w:szCs w:val="20"/>
                <w:lang w:val="en-US"/>
              </w:rPr>
              <w:t xml:space="preserve"> </w:t>
            </w:r>
            <w:proofErr w:type="spellStart"/>
            <w:r w:rsidRPr="00683555">
              <w:rPr>
                <w:color w:val="auto"/>
                <w:sz w:val="16"/>
                <w:szCs w:val="20"/>
                <w:lang w:val="en-US"/>
              </w:rPr>
              <w:t>Instituut</w:t>
            </w:r>
            <w:proofErr w:type="spellEnd"/>
          </w:p>
        </w:tc>
      </w:tr>
    </w:tbl>
    <w:p w14:paraId="6B7AF4A6" w14:textId="59D077BC" w:rsidR="008C7949" w:rsidRPr="00683555" w:rsidRDefault="008C7949" w:rsidP="00495A0F">
      <w:pPr>
        <w:rPr>
          <w:b/>
          <w:sz w:val="16"/>
          <w:szCs w:val="20"/>
          <w:lang w:val="en-US"/>
        </w:rPr>
      </w:pPr>
    </w:p>
    <w:sectPr w:rsidR="008C7949" w:rsidRPr="00683555" w:rsidSect="00A32B53">
      <w:footerReference w:type="default" r:id="rId18"/>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C1E6" w14:textId="77777777" w:rsidR="00964FEF" w:rsidRDefault="00964FEF" w:rsidP="00477A46">
      <w:pPr>
        <w:spacing w:after="0" w:line="240" w:lineRule="auto"/>
      </w:pPr>
      <w:r>
        <w:separator/>
      </w:r>
    </w:p>
  </w:endnote>
  <w:endnote w:type="continuationSeparator" w:id="0">
    <w:p w14:paraId="5EF199FC" w14:textId="77777777" w:rsidR="00964FEF" w:rsidRDefault="00964FEF" w:rsidP="0047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CF00" w14:textId="6784B5AD" w:rsidR="00964FEF" w:rsidRDefault="00964FEF">
    <w:pPr>
      <w:pStyle w:val="Footer"/>
    </w:pPr>
    <w:r>
      <w:rPr>
        <w:noProof/>
      </w:rPr>
      <mc:AlternateContent>
        <mc:Choice Requires="wpg">
          <w:drawing>
            <wp:anchor distT="0" distB="0" distL="114300" distR="114300" simplePos="0" relativeHeight="251659264" behindDoc="0" locked="0" layoutInCell="1" allowOverlap="1" wp14:anchorId="693A8D61" wp14:editId="064EB2C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6EA95" w14:textId="1D769E3C" w:rsidR="00964FEF" w:rsidRPr="00615C43" w:rsidRDefault="00823505">
                            <w:pPr>
                              <w:pStyle w:val="Footer"/>
                              <w:jc w:val="right"/>
                              <w:rPr>
                                <w:lang w:val="en-US"/>
                              </w:rPr>
                            </w:pPr>
                            <w:sdt>
                              <w:sdtPr>
                                <w:rPr>
                                  <w:caps/>
                                  <w:color w:val="4F81BD" w:themeColor="accent1"/>
                                  <w:sz w:val="20"/>
                                  <w:szCs w:val="20"/>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64FEF" w:rsidRPr="00615C43">
                                  <w:rPr>
                                    <w:caps/>
                                    <w:color w:val="4F81BD" w:themeColor="accent1"/>
                                    <w:sz w:val="20"/>
                                    <w:szCs w:val="20"/>
                                    <w:lang w:val="en-US"/>
                                  </w:rPr>
                                  <w:t>Theses and internships CHL</w:t>
                                </w:r>
                              </w:sdtContent>
                            </w:sdt>
                            <w:r w:rsidR="00964FEF" w:rsidRPr="00615C43">
                              <w:rPr>
                                <w:caps/>
                                <w:color w:val="808080" w:themeColor="background1" w:themeShade="80"/>
                                <w:sz w:val="20"/>
                                <w:szCs w:val="20"/>
                                <w:lang w:val="en-US"/>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964FEF">
                                  <w:rPr>
                                    <w:color w:val="808080" w:themeColor="background1" w:themeShade="80"/>
                                    <w:sz w:val="20"/>
                                    <w:szCs w:val="20"/>
                                  </w:rPr>
                                  <w:t>January</w:t>
                                </w:r>
                                <w:proofErr w:type="spellEnd"/>
                                <w:r w:rsidR="00964FEF">
                                  <w:rPr>
                                    <w:color w:val="808080" w:themeColor="background1" w:themeShade="80"/>
                                    <w:sz w:val="20"/>
                                    <w:szCs w:val="20"/>
                                  </w:rPr>
                                  <w:t xml:space="preserve">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93A8D61"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386EA95" w14:textId="1D769E3C" w:rsidR="00964FEF" w:rsidRPr="00615C43" w:rsidRDefault="00941429">
                      <w:pPr>
                        <w:pStyle w:val="Footer"/>
                        <w:jc w:val="right"/>
                        <w:rPr>
                          <w:lang w:val="en-US"/>
                        </w:rPr>
                      </w:pPr>
                      <w:sdt>
                        <w:sdtPr>
                          <w:rPr>
                            <w:caps/>
                            <w:color w:val="4F81BD" w:themeColor="accent1"/>
                            <w:sz w:val="20"/>
                            <w:szCs w:val="20"/>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64FEF" w:rsidRPr="00615C43">
                            <w:rPr>
                              <w:caps/>
                              <w:color w:val="4F81BD" w:themeColor="accent1"/>
                              <w:sz w:val="20"/>
                              <w:szCs w:val="20"/>
                              <w:lang w:val="en-US"/>
                            </w:rPr>
                            <w:t>Theses and internships CHL</w:t>
                          </w:r>
                        </w:sdtContent>
                      </w:sdt>
                      <w:r w:rsidR="00964FEF" w:rsidRPr="00615C43">
                        <w:rPr>
                          <w:caps/>
                          <w:color w:val="808080" w:themeColor="background1" w:themeShade="80"/>
                          <w:sz w:val="20"/>
                          <w:szCs w:val="20"/>
                          <w:lang w:val="en-US"/>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964FEF">
                            <w:rPr>
                              <w:color w:val="808080" w:themeColor="background1" w:themeShade="80"/>
                              <w:sz w:val="20"/>
                              <w:szCs w:val="20"/>
                            </w:rPr>
                            <w:t>January</w:t>
                          </w:r>
                          <w:proofErr w:type="spellEnd"/>
                          <w:r w:rsidR="00964FEF">
                            <w:rPr>
                              <w:color w:val="808080" w:themeColor="background1" w:themeShade="80"/>
                              <w:sz w:val="20"/>
                              <w:szCs w:val="20"/>
                            </w:rPr>
                            <w:t xml:space="preserve">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15DA" w14:textId="77777777" w:rsidR="00964FEF" w:rsidRDefault="00964FEF" w:rsidP="00477A46">
      <w:pPr>
        <w:spacing w:after="0" w:line="240" w:lineRule="auto"/>
      </w:pPr>
      <w:r>
        <w:separator/>
      </w:r>
    </w:p>
  </w:footnote>
  <w:footnote w:type="continuationSeparator" w:id="0">
    <w:p w14:paraId="10FE6621" w14:textId="77777777" w:rsidR="00964FEF" w:rsidRDefault="00964FEF" w:rsidP="00477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051"/>
    <w:multiLevelType w:val="hybridMultilevel"/>
    <w:tmpl w:val="F5D6A92E"/>
    <w:lvl w:ilvl="0" w:tplc="19C01FD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5B0629"/>
    <w:multiLevelType w:val="hybridMultilevel"/>
    <w:tmpl w:val="BE844DBE"/>
    <w:lvl w:ilvl="0" w:tplc="C7743EF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17360D"/>
    <w:multiLevelType w:val="hybridMultilevel"/>
    <w:tmpl w:val="EB025C16"/>
    <w:lvl w:ilvl="0" w:tplc="5A76C1B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56949"/>
    <w:multiLevelType w:val="hybridMultilevel"/>
    <w:tmpl w:val="34C6E28A"/>
    <w:lvl w:ilvl="0" w:tplc="A788AE66">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B25262"/>
    <w:multiLevelType w:val="hybridMultilevel"/>
    <w:tmpl w:val="65D4F7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87"/>
    <w:rsid w:val="000008A7"/>
    <w:rsid w:val="000076D8"/>
    <w:rsid w:val="00017A90"/>
    <w:rsid w:val="0002630D"/>
    <w:rsid w:val="00030CFB"/>
    <w:rsid w:val="00052B72"/>
    <w:rsid w:val="000535B0"/>
    <w:rsid w:val="0007028A"/>
    <w:rsid w:val="0007289E"/>
    <w:rsid w:val="00075BBC"/>
    <w:rsid w:val="0008030E"/>
    <w:rsid w:val="00082B70"/>
    <w:rsid w:val="0008367D"/>
    <w:rsid w:val="0008666E"/>
    <w:rsid w:val="00095B5F"/>
    <w:rsid w:val="00096436"/>
    <w:rsid w:val="00096E7B"/>
    <w:rsid w:val="000A55B5"/>
    <w:rsid w:val="000B23AD"/>
    <w:rsid w:val="000B5434"/>
    <w:rsid w:val="000B61D6"/>
    <w:rsid w:val="000E0BDC"/>
    <w:rsid w:val="000E42EA"/>
    <w:rsid w:val="000E6547"/>
    <w:rsid w:val="000F1121"/>
    <w:rsid w:val="000F29DE"/>
    <w:rsid w:val="001063ED"/>
    <w:rsid w:val="00106677"/>
    <w:rsid w:val="00110C29"/>
    <w:rsid w:val="00114A23"/>
    <w:rsid w:val="00115069"/>
    <w:rsid w:val="0012156F"/>
    <w:rsid w:val="00122AB0"/>
    <w:rsid w:val="001269A4"/>
    <w:rsid w:val="00131007"/>
    <w:rsid w:val="001350FE"/>
    <w:rsid w:val="00140F2A"/>
    <w:rsid w:val="0015214B"/>
    <w:rsid w:val="001538BB"/>
    <w:rsid w:val="00154D36"/>
    <w:rsid w:val="0016391F"/>
    <w:rsid w:val="00165D19"/>
    <w:rsid w:val="001677CA"/>
    <w:rsid w:val="0017259C"/>
    <w:rsid w:val="00186F18"/>
    <w:rsid w:val="00187505"/>
    <w:rsid w:val="001913E6"/>
    <w:rsid w:val="001B0071"/>
    <w:rsid w:val="001B370E"/>
    <w:rsid w:val="001B74D5"/>
    <w:rsid w:val="001C37CA"/>
    <w:rsid w:val="001C66B1"/>
    <w:rsid w:val="001D46BF"/>
    <w:rsid w:val="001E22F6"/>
    <w:rsid w:val="001E28F5"/>
    <w:rsid w:val="001F25C3"/>
    <w:rsid w:val="001F336A"/>
    <w:rsid w:val="001F697E"/>
    <w:rsid w:val="00202647"/>
    <w:rsid w:val="002058EC"/>
    <w:rsid w:val="0021260B"/>
    <w:rsid w:val="00216731"/>
    <w:rsid w:val="00232182"/>
    <w:rsid w:val="002365B0"/>
    <w:rsid w:val="002375AB"/>
    <w:rsid w:val="002529C4"/>
    <w:rsid w:val="00252CDB"/>
    <w:rsid w:val="0025446E"/>
    <w:rsid w:val="00254E74"/>
    <w:rsid w:val="002608B5"/>
    <w:rsid w:val="0027268A"/>
    <w:rsid w:val="00274ACC"/>
    <w:rsid w:val="002769F7"/>
    <w:rsid w:val="00280317"/>
    <w:rsid w:val="0028288F"/>
    <w:rsid w:val="00291EA5"/>
    <w:rsid w:val="00293FDB"/>
    <w:rsid w:val="002A312B"/>
    <w:rsid w:val="002B63FC"/>
    <w:rsid w:val="002C028A"/>
    <w:rsid w:val="002D15F9"/>
    <w:rsid w:val="002D3C59"/>
    <w:rsid w:val="002F09FC"/>
    <w:rsid w:val="002F129C"/>
    <w:rsid w:val="003076B5"/>
    <w:rsid w:val="00316C92"/>
    <w:rsid w:val="00333F19"/>
    <w:rsid w:val="0033485E"/>
    <w:rsid w:val="003371F4"/>
    <w:rsid w:val="003734DE"/>
    <w:rsid w:val="00376876"/>
    <w:rsid w:val="00385FCA"/>
    <w:rsid w:val="00386907"/>
    <w:rsid w:val="00391ADF"/>
    <w:rsid w:val="003A42A6"/>
    <w:rsid w:val="003A5CB7"/>
    <w:rsid w:val="003B53D3"/>
    <w:rsid w:val="003B7910"/>
    <w:rsid w:val="003C0D04"/>
    <w:rsid w:val="003C5020"/>
    <w:rsid w:val="003E090C"/>
    <w:rsid w:val="003E1A97"/>
    <w:rsid w:val="003F223B"/>
    <w:rsid w:val="003F5BDC"/>
    <w:rsid w:val="003F6259"/>
    <w:rsid w:val="003F7F0B"/>
    <w:rsid w:val="004013B8"/>
    <w:rsid w:val="004066A7"/>
    <w:rsid w:val="00416E9F"/>
    <w:rsid w:val="00433D11"/>
    <w:rsid w:val="00441EE1"/>
    <w:rsid w:val="0044499C"/>
    <w:rsid w:val="004623D8"/>
    <w:rsid w:val="00470970"/>
    <w:rsid w:val="004720FD"/>
    <w:rsid w:val="00477A46"/>
    <w:rsid w:val="004827A7"/>
    <w:rsid w:val="00495A0F"/>
    <w:rsid w:val="004A3F0C"/>
    <w:rsid w:val="004A4534"/>
    <w:rsid w:val="004A48A9"/>
    <w:rsid w:val="004A7372"/>
    <w:rsid w:val="004B6A95"/>
    <w:rsid w:val="004B7783"/>
    <w:rsid w:val="004C5277"/>
    <w:rsid w:val="004C6C5E"/>
    <w:rsid w:val="004D1D34"/>
    <w:rsid w:val="004D303A"/>
    <w:rsid w:val="004D38E7"/>
    <w:rsid w:val="004E0620"/>
    <w:rsid w:val="004F453C"/>
    <w:rsid w:val="00503545"/>
    <w:rsid w:val="00512809"/>
    <w:rsid w:val="005252A0"/>
    <w:rsid w:val="005268F6"/>
    <w:rsid w:val="0053674E"/>
    <w:rsid w:val="00537916"/>
    <w:rsid w:val="00542F25"/>
    <w:rsid w:val="005568F5"/>
    <w:rsid w:val="0056726D"/>
    <w:rsid w:val="00570146"/>
    <w:rsid w:val="00571D26"/>
    <w:rsid w:val="00573227"/>
    <w:rsid w:val="00584211"/>
    <w:rsid w:val="00594268"/>
    <w:rsid w:val="005A4031"/>
    <w:rsid w:val="005A5524"/>
    <w:rsid w:val="005B002A"/>
    <w:rsid w:val="005B05C9"/>
    <w:rsid w:val="005C7860"/>
    <w:rsid w:val="005D1FC8"/>
    <w:rsid w:val="005E0C27"/>
    <w:rsid w:val="005E1FB6"/>
    <w:rsid w:val="005E6EE9"/>
    <w:rsid w:val="005F159D"/>
    <w:rsid w:val="005F4F28"/>
    <w:rsid w:val="00600B36"/>
    <w:rsid w:val="0060279C"/>
    <w:rsid w:val="00615C43"/>
    <w:rsid w:val="00615F34"/>
    <w:rsid w:val="006274C7"/>
    <w:rsid w:val="00654152"/>
    <w:rsid w:val="006551D2"/>
    <w:rsid w:val="006729D9"/>
    <w:rsid w:val="00677938"/>
    <w:rsid w:val="006806E8"/>
    <w:rsid w:val="006828A1"/>
    <w:rsid w:val="00683555"/>
    <w:rsid w:val="00691083"/>
    <w:rsid w:val="0069547F"/>
    <w:rsid w:val="006A3195"/>
    <w:rsid w:val="006A75BE"/>
    <w:rsid w:val="006B1E69"/>
    <w:rsid w:val="006B76D3"/>
    <w:rsid w:val="006D35F0"/>
    <w:rsid w:val="006F15A1"/>
    <w:rsid w:val="00700BE6"/>
    <w:rsid w:val="00704C36"/>
    <w:rsid w:val="007134E9"/>
    <w:rsid w:val="00720797"/>
    <w:rsid w:val="00725122"/>
    <w:rsid w:val="00727B83"/>
    <w:rsid w:val="00733603"/>
    <w:rsid w:val="00734BD6"/>
    <w:rsid w:val="007350AA"/>
    <w:rsid w:val="007548C2"/>
    <w:rsid w:val="0076619A"/>
    <w:rsid w:val="00774246"/>
    <w:rsid w:val="00780AFA"/>
    <w:rsid w:val="00792786"/>
    <w:rsid w:val="007A0E04"/>
    <w:rsid w:val="007A5F96"/>
    <w:rsid w:val="007B0A96"/>
    <w:rsid w:val="007B2D3C"/>
    <w:rsid w:val="007B32F7"/>
    <w:rsid w:val="007C291A"/>
    <w:rsid w:val="007E5DA2"/>
    <w:rsid w:val="007E689A"/>
    <w:rsid w:val="007F3051"/>
    <w:rsid w:val="007F5159"/>
    <w:rsid w:val="00815BE5"/>
    <w:rsid w:val="00820D3F"/>
    <w:rsid w:val="008234D5"/>
    <w:rsid w:val="00823505"/>
    <w:rsid w:val="00827193"/>
    <w:rsid w:val="00845EFA"/>
    <w:rsid w:val="008618DB"/>
    <w:rsid w:val="008671D5"/>
    <w:rsid w:val="0088646C"/>
    <w:rsid w:val="00887827"/>
    <w:rsid w:val="008A4D30"/>
    <w:rsid w:val="008B240C"/>
    <w:rsid w:val="008B3BF2"/>
    <w:rsid w:val="008B4248"/>
    <w:rsid w:val="008B56C0"/>
    <w:rsid w:val="008B5AB1"/>
    <w:rsid w:val="008B5C9D"/>
    <w:rsid w:val="008B60DB"/>
    <w:rsid w:val="008B7F2A"/>
    <w:rsid w:val="008C7949"/>
    <w:rsid w:val="008D025E"/>
    <w:rsid w:val="008D3318"/>
    <w:rsid w:val="008E76AD"/>
    <w:rsid w:val="00907674"/>
    <w:rsid w:val="009130BD"/>
    <w:rsid w:val="0091368C"/>
    <w:rsid w:val="0091735D"/>
    <w:rsid w:val="00922422"/>
    <w:rsid w:val="00922DB1"/>
    <w:rsid w:val="0092467C"/>
    <w:rsid w:val="0092679F"/>
    <w:rsid w:val="00941429"/>
    <w:rsid w:val="0094229B"/>
    <w:rsid w:val="00957C79"/>
    <w:rsid w:val="00960FCA"/>
    <w:rsid w:val="00964FEF"/>
    <w:rsid w:val="009803CE"/>
    <w:rsid w:val="00985832"/>
    <w:rsid w:val="00986C09"/>
    <w:rsid w:val="00991C9E"/>
    <w:rsid w:val="009B5AF2"/>
    <w:rsid w:val="009B63B8"/>
    <w:rsid w:val="009B6433"/>
    <w:rsid w:val="009C0230"/>
    <w:rsid w:val="009C2F98"/>
    <w:rsid w:val="009C462D"/>
    <w:rsid w:val="009C4DB8"/>
    <w:rsid w:val="009D771C"/>
    <w:rsid w:val="009E0518"/>
    <w:rsid w:val="009E0F14"/>
    <w:rsid w:val="009E4540"/>
    <w:rsid w:val="009F064A"/>
    <w:rsid w:val="009F7843"/>
    <w:rsid w:val="00A006AA"/>
    <w:rsid w:val="00A06444"/>
    <w:rsid w:val="00A17510"/>
    <w:rsid w:val="00A24F89"/>
    <w:rsid w:val="00A27B59"/>
    <w:rsid w:val="00A31543"/>
    <w:rsid w:val="00A32B53"/>
    <w:rsid w:val="00A404F4"/>
    <w:rsid w:val="00A46F2F"/>
    <w:rsid w:val="00A5190A"/>
    <w:rsid w:val="00A5733B"/>
    <w:rsid w:val="00A76341"/>
    <w:rsid w:val="00A94C74"/>
    <w:rsid w:val="00AA260D"/>
    <w:rsid w:val="00AA4EFE"/>
    <w:rsid w:val="00AB31F9"/>
    <w:rsid w:val="00AC47C5"/>
    <w:rsid w:val="00AC4AD4"/>
    <w:rsid w:val="00AD2192"/>
    <w:rsid w:val="00AD5D37"/>
    <w:rsid w:val="00AD7CCC"/>
    <w:rsid w:val="00AD7D74"/>
    <w:rsid w:val="00AF2065"/>
    <w:rsid w:val="00B00286"/>
    <w:rsid w:val="00B0388A"/>
    <w:rsid w:val="00B13396"/>
    <w:rsid w:val="00B15D42"/>
    <w:rsid w:val="00B16B54"/>
    <w:rsid w:val="00B171EA"/>
    <w:rsid w:val="00B33C58"/>
    <w:rsid w:val="00B34B61"/>
    <w:rsid w:val="00B40E4D"/>
    <w:rsid w:val="00B46BE0"/>
    <w:rsid w:val="00B6059B"/>
    <w:rsid w:val="00B71C55"/>
    <w:rsid w:val="00B82308"/>
    <w:rsid w:val="00B8247A"/>
    <w:rsid w:val="00B86B2E"/>
    <w:rsid w:val="00B90D5F"/>
    <w:rsid w:val="00B9219A"/>
    <w:rsid w:val="00B95DA3"/>
    <w:rsid w:val="00B97E64"/>
    <w:rsid w:val="00BA2E91"/>
    <w:rsid w:val="00BB1C35"/>
    <w:rsid w:val="00BB3F56"/>
    <w:rsid w:val="00BB5CB3"/>
    <w:rsid w:val="00BB6014"/>
    <w:rsid w:val="00BB68ED"/>
    <w:rsid w:val="00BC11C5"/>
    <w:rsid w:val="00BC37E9"/>
    <w:rsid w:val="00BF2367"/>
    <w:rsid w:val="00BF4B88"/>
    <w:rsid w:val="00C01C72"/>
    <w:rsid w:val="00C02688"/>
    <w:rsid w:val="00C10B29"/>
    <w:rsid w:val="00C1242F"/>
    <w:rsid w:val="00C169C1"/>
    <w:rsid w:val="00C17EA9"/>
    <w:rsid w:val="00C44162"/>
    <w:rsid w:val="00C52407"/>
    <w:rsid w:val="00C61C2A"/>
    <w:rsid w:val="00C62364"/>
    <w:rsid w:val="00C63662"/>
    <w:rsid w:val="00C717AD"/>
    <w:rsid w:val="00C74FF2"/>
    <w:rsid w:val="00C802EA"/>
    <w:rsid w:val="00C97152"/>
    <w:rsid w:val="00CB7FCC"/>
    <w:rsid w:val="00CC3340"/>
    <w:rsid w:val="00CD2287"/>
    <w:rsid w:val="00CD6E23"/>
    <w:rsid w:val="00CE146B"/>
    <w:rsid w:val="00CE22D1"/>
    <w:rsid w:val="00CE2FD5"/>
    <w:rsid w:val="00CF0AAF"/>
    <w:rsid w:val="00CF7AB2"/>
    <w:rsid w:val="00D01352"/>
    <w:rsid w:val="00D055ED"/>
    <w:rsid w:val="00D07593"/>
    <w:rsid w:val="00D13624"/>
    <w:rsid w:val="00D249A0"/>
    <w:rsid w:val="00D303C4"/>
    <w:rsid w:val="00D359E0"/>
    <w:rsid w:val="00D4304A"/>
    <w:rsid w:val="00D45A42"/>
    <w:rsid w:val="00D47A39"/>
    <w:rsid w:val="00D50FB3"/>
    <w:rsid w:val="00D57173"/>
    <w:rsid w:val="00D66F1D"/>
    <w:rsid w:val="00D6777B"/>
    <w:rsid w:val="00D71214"/>
    <w:rsid w:val="00D72AC3"/>
    <w:rsid w:val="00D7432A"/>
    <w:rsid w:val="00D813AB"/>
    <w:rsid w:val="00D82FD9"/>
    <w:rsid w:val="00D902D5"/>
    <w:rsid w:val="00DA18BF"/>
    <w:rsid w:val="00DA1BA2"/>
    <w:rsid w:val="00DA21B2"/>
    <w:rsid w:val="00DA63ED"/>
    <w:rsid w:val="00DB4ABF"/>
    <w:rsid w:val="00DD7A74"/>
    <w:rsid w:val="00DE1204"/>
    <w:rsid w:val="00DF69E9"/>
    <w:rsid w:val="00E067FF"/>
    <w:rsid w:val="00E12A9C"/>
    <w:rsid w:val="00E22F64"/>
    <w:rsid w:val="00E23BE4"/>
    <w:rsid w:val="00E23FCD"/>
    <w:rsid w:val="00E27E54"/>
    <w:rsid w:val="00E349C3"/>
    <w:rsid w:val="00E35CCA"/>
    <w:rsid w:val="00E41724"/>
    <w:rsid w:val="00E43378"/>
    <w:rsid w:val="00E501AB"/>
    <w:rsid w:val="00E559CC"/>
    <w:rsid w:val="00E648BA"/>
    <w:rsid w:val="00E64EF9"/>
    <w:rsid w:val="00E669E0"/>
    <w:rsid w:val="00E73592"/>
    <w:rsid w:val="00E736ED"/>
    <w:rsid w:val="00E751C8"/>
    <w:rsid w:val="00E7595C"/>
    <w:rsid w:val="00E82E3B"/>
    <w:rsid w:val="00EA2CF5"/>
    <w:rsid w:val="00EA3A06"/>
    <w:rsid w:val="00EA56F5"/>
    <w:rsid w:val="00EB310B"/>
    <w:rsid w:val="00EB4A1D"/>
    <w:rsid w:val="00EC1B3C"/>
    <w:rsid w:val="00ED34DF"/>
    <w:rsid w:val="00EE5387"/>
    <w:rsid w:val="00EF3BB3"/>
    <w:rsid w:val="00EF5A2F"/>
    <w:rsid w:val="00EF5CD4"/>
    <w:rsid w:val="00F108C8"/>
    <w:rsid w:val="00F22F70"/>
    <w:rsid w:val="00F23ED8"/>
    <w:rsid w:val="00F36267"/>
    <w:rsid w:val="00F37DD0"/>
    <w:rsid w:val="00F5207A"/>
    <w:rsid w:val="00F76215"/>
    <w:rsid w:val="00F8314F"/>
    <w:rsid w:val="00F83448"/>
    <w:rsid w:val="00F90AEF"/>
    <w:rsid w:val="00FA1308"/>
    <w:rsid w:val="00FB0357"/>
    <w:rsid w:val="00FB4C07"/>
    <w:rsid w:val="00FB716F"/>
    <w:rsid w:val="00FC2CDC"/>
    <w:rsid w:val="00FC46CE"/>
    <w:rsid w:val="00FE2EDF"/>
    <w:rsid w:val="00FE4134"/>
    <w:rsid w:val="00FF2FEF"/>
    <w:rsid w:val="00FF5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FF8D1AD"/>
  <w15:chartTrackingRefBased/>
  <w15:docId w15:val="{A5218840-A1E0-47A0-BC49-3B665CB3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4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E53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E22F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2">
    <w:name w:val="Grid Table 1 Light Accent 2"/>
    <w:basedOn w:val="TableNormal"/>
    <w:uiPriority w:val="46"/>
    <w:rsid w:val="00293FD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293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
    <w:name w:val="Grid Table 4"/>
    <w:basedOn w:val="TableNormal"/>
    <w:uiPriority w:val="49"/>
    <w:rsid w:val="00293F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5">
    <w:name w:val="Grid Table 6 Colorful Accent 5"/>
    <w:basedOn w:val="TableNormal"/>
    <w:uiPriority w:val="51"/>
    <w:rsid w:val="00293FD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293FD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8B240C"/>
    <w:pPr>
      <w:spacing w:after="0" w:line="240" w:lineRule="auto"/>
    </w:pPr>
  </w:style>
  <w:style w:type="character" w:customStyle="1" w:styleId="Heading1Char">
    <w:name w:val="Heading 1 Char"/>
    <w:basedOn w:val="DefaultParagraphFont"/>
    <w:link w:val="Heading1"/>
    <w:uiPriority w:val="9"/>
    <w:rsid w:val="008B24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2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6F"/>
    <w:rPr>
      <w:rFonts w:ascii="Segoe UI" w:hAnsi="Segoe UI" w:cs="Segoe UI"/>
      <w:sz w:val="18"/>
      <w:szCs w:val="18"/>
    </w:rPr>
  </w:style>
  <w:style w:type="table" w:styleId="ListTable4-Accent1">
    <w:name w:val="List Table 4 Accent 1"/>
    <w:basedOn w:val="TableNormal"/>
    <w:uiPriority w:val="49"/>
    <w:rsid w:val="009173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91735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D1D34"/>
    <w:rPr>
      <w:sz w:val="16"/>
      <w:szCs w:val="16"/>
    </w:rPr>
  </w:style>
  <w:style w:type="paragraph" w:styleId="CommentText">
    <w:name w:val="annotation text"/>
    <w:basedOn w:val="Normal"/>
    <w:link w:val="CommentTextChar"/>
    <w:uiPriority w:val="99"/>
    <w:semiHidden/>
    <w:unhideWhenUsed/>
    <w:rsid w:val="004D1D34"/>
    <w:pPr>
      <w:spacing w:line="240" w:lineRule="auto"/>
    </w:pPr>
    <w:rPr>
      <w:sz w:val="20"/>
      <w:szCs w:val="20"/>
    </w:rPr>
  </w:style>
  <w:style w:type="character" w:customStyle="1" w:styleId="CommentTextChar">
    <w:name w:val="Comment Text Char"/>
    <w:basedOn w:val="DefaultParagraphFont"/>
    <w:link w:val="CommentText"/>
    <w:uiPriority w:val="99"/>
    <w:semiHidden/>
    <w:rsid w:val="004D1D34"/>
    <w:rPr>
      <w:sz w:val="20"/>
      <w:szCs w:val="20"/>
    </w:rPr>
  </w:style>
  <w:style w:type="paragraph" w:styleId="CommentSubject">
    <w:name w:val="annotation subject"/>
    <w:basedOn w:val="CommentText"/>
    <w:next w:val="CommentText"/>
    <w:link w:val="CommentSubjectChar"/>
    <w:uiPriority w:val="99"/>
    <w:semiHidden/>
    <w:unhideWhenUsed/>
    <w:rsid w:val="004D1D34"/>
    <w:rPr>
      <w:b/>
      <w:bCs/>
    </w:rPr>
  </w:style>
  <w:style w:type="character" w:customStyle="1" w:styleId="CommentSubjectChar">
    <w:name w:val="Comment Subject Char"/>
    <w:basedOn w:val="CommentTextChar"/>
    <w:link w:val="CommentSubject"/>
    <w:uiPriority w:val="99"/>
    <w:semiHidden/>
    <w:rsid w:val="004D1D34"/>
    <w:rPr>
      <w:b/>
      <w:bCs/>
      <w:sz w:val="20"/>
      <w:szCs w:val="20"/>
    </w:rPr>
  </w:style>
  <w:style w:type="character" w:styleId="Hyperlink">
    <w:name w:val="Hyperlink"/>
    <w:basedOn w:val="DefaultParagraphFont"/>
    <w:uiPriority w:val="99"/>
    <w:unhideWhenUsed/>
    <w:rsid w:val="005568F5"/>
    <w:rPr>
      <w:color w:val="0000FF" w:themeColor="hyperlink"/>
      <w:u w:val="single"/>
    </w:rPr>
  </w:style>
  <w:style w:type="character" w:styleId="UnresolvedMention">
    <w:name w:val="Unresolved Mention"/>
    <w:basedOn w:val="DefaultParagraphFont"/>
    <w:uiPriority w:val="99"/>
    <w:semiHidden/>
    <w:unhideWhenUsed/>
    <w:rsid w:val="005568F5"/>
    <w:rPr>
      <w:color w:val="808080"/>
      <w:shd w:val="clear" w:color="auto" w:fill="E6E6E6"/>
    </w:rPr>
  </w:style>
  <w:style w:type="character" w:styleId="FollowedHyperlink">
    <w:name w:val="FollowedHyperlink"/>
    <w:basedOn w:val="DefaultParagraphFont"/>
    <w:uiPriority w:val="99"/>
    <w:semiHidden/>
    <w:unhideWhenUsed/>
    <w:rsid w:val="00FF2FEF"/>
    <w:rPr>
      <w:color w:val="800080" w:themeColor="followedHyperlink"/>
      <w:u w:val="single"/>
    </w:rPr>
  </w:style>
  <w:style w:type="paragraph" w:styleId="ListParagraph">
    <w:name w:val="List Paragraph"/>
    <w:basedOn w:val="Normal"/>
    <w:uiPriority w:val="34"/>
    <w:qFormat/>
    <w:rsid w:val="00B97E64"/>
    <w:pPr>
      <w:ind w:left="720"/>
      <w:contextualSpacing/>
    </w:pPr>
  </w:style>
  <w:style w:type="paragraph" w:styleId="Header">
    <w:name w:val="header"/>
    <w:basedOn w:val="Normal"/>
    <w:link w:val="HeaderChar"/>
    <w:uiPriority w:val="99"/>
    <w:unhideWhenUsed/>
    <w:rsid w:val="00477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A46"/>
  </w:style>
  <w:style w:type="paragraph" w:styleId="Footer">
    <w:name w:val="footer"/>
    <w:basedOn w:val="Normal"/>
    <w:link w:val="FooterChar"/>
    <w:uiPriority w:val="99"/>
    <w:unhideWhenUsed/>
    <w:rsid w:val="00477A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9109">
      <w:bodyDiv w:val="1"/>
      <w:marLeft w:val="0"/>
      <w:marRight w:val="0"/>
      <w:marTop w:val="0"/>
      <w:marBottom w:val="0"/>
      <w:divBdr>
        <w:top w:val="none" w:sz="0" w:space="0" w:color="auto"/>
        <w:left w:val="none" w:sz="0" w:space="0" w:color="auto"/>
        <w:bottom w:val="none" w:sz="0" w:space="0" w:color="auto"/>
        <w:right w:val="none" w:sz="0" w:space="0" w:color="auto"/>
      </w:divBdr>
    </w:div>
    <w:div w:id="994651818">
      <w:bodyDiv w:val="1"/>
      <w:marLeft w:val="0"/>
      <w:marRight w:val="0"/>
      <w:marTop w:val="0"/>
      <w:marBottom w:val="0"/>
      <w:divBdr>
        <w:top w:val="none" w:sz="0" w:space="0" w:color="auto"/>
        <w:left w:val="none" w:sz="0" w:space="0" w:color="auto"/>
        <w:bottom w:val="none" w:sz="0" w:space="0" w:color="auto"/>
        <w:right w:val="none" w:sz="0" w:space="0" w:color="auto"/>
      </w:divBdr>
    </w:div>
    <w:div w:id="1988585542">
      <w:bodyDiv w:val="1"/>
      <w:marLeft w:val="0"/>
      <w:marRight w:val="0"/>
      <w:marTop w:val="0"/>
      <w:marBottom w:val="0"/>
      <w:divBdr>
        <w:top w:val="none" w:sz="0" w:space="0" w:color="auto"/>
        <w:left w:val="none" w:sz="0" w:space="0" w:color="auto"/>
        <w:bottom w:val="none" w:sz="0" w:space="0" w:color="auto"/>
        <w:right w:val="none" w:sz="0" w:space="0" w:color="auto"/>
      </w:divBdr>
    </w:div>
    <w:div w:id="20653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hl@wur.nl" TargetMode="External"/><Relationship Id="rId13" Type="http://schemas.openxmlformats.org/officeDocument/2006/relationships/hyperlink" Target="https://eur03.safelinks.protection.outlook.com/?url=https%3A%2F%2Fwww.wur.nl%2Fen%2Fproject%2FUnderstanding-dignity-of-food-aid-receivers-in-Europe-.htm&amp;data=04%7C01%7Ceducation.chl%40wur.nl%7C43e716b88e04439a547408d8f03d3715%7C27d137e5761f4dc1af88d26430abb18f%7C0%7C0%7C637523492994897207%7CUnknown%7CTWFpbGZsb3d8eyJWIjoiMC4wLjAwMDAiLCJQIjoiV2luMzIiLCJBTiI6Ik1haWwiLCJXVCI6Mn0%3D%7C1000&amp;sdata=ZcB7n4xk04X3zUVuBkIkkPAogvLi4yZLM4a55ewlRB4%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ur.nl/en/article/MSc-thesis-Naar-een-innovatieve-methode-ter-preventie-van-chronische-ziekten-just-in-time-adaptive-interventions-.htm" TargetMode="External"/><Relationship Id="rId17" Type="http://schemas.openxmlformats.org/officeDocument/2006/relationships/hyperlink" Target="https://reddekrommies.nl/" TargetMode="External"/><Relationship Id="rId2" Type="http://schemas.openxmlformats.org/officeDocument/2006/relationships/numbering" Target="numbering.xml"/><Relationship Id="rId16" Type="http://schemas.openxmlformats.org/officeDocument/2006/relationships/hyperlink" Target="https://reddekrommie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r.nl/en/Research-Results/Chair-groups/Social-Sciences/Consumption-and-Healthy-Lifestyles-1/Education-and-Courses/Theses-and-Internships-at-the-Consumption-and-Healthy-Lifestyles-group.htm"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s%3A%2F%2Fwww.wur.nl%2Fen%2Fproject%2FUnderstanding-dignity-of-food-aid-receivers-in-Europe-.htm&amp;data=04%7C01%7Ceducation.chl%40wur.nl%7C43e716b88e04439a547408d8f03d3715%7C27d137e5761f4dc1af88d26430abb18f%7C0%7C0%7C637523492994907200%7CUnknown%7CTWFpbGZsb3d8eyJWIjoiMC4wLjAwMDAiLCJQIjoiV2luMzIiLCJBTiI6Ik1haWwiLCJXVCI6Mn0%3D%7C1000&amp;sdata=UcPkd7EqSr3mqOgjqzLlrokDOxdvnsBunWJfiBZ3Q%2FE%3D&amp;reserved=0" TargetMode="External"/><Relationship Id="rId10" Type="http://schemas.openxmlformats.org/officeDocument/2006/relationships/hyperlink" Target="mailto:education.chl@wur.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chl@wur.nl" TargetMode="External"/><Relationship Id="rId14" Type="http://schemas.openxmlformats.org/officeDocument/2006/relationships/hyperlink" Target="https://eur03.safelinks.protection.outlook.com/?url=https%3A%2F%2Fwww.wur.nl%2Fen%2Fproject%2FUnderstanding-dignity-of-food-aid-receivers-in-Europe-.htm&amp;data=04%7C01%7Ceducation.chl%40wur.nl%7C43e716b88e04439a547408d8f03d3715%7C27d137e5761f4dc1af88d26430abb18f%7C0%7C0%7C637523492994907200%7CUnknown%7CTWFpbGZsb3d8eyJWIjoiMC4wLjAwMDAiLCJQIjoiV2luMzIiLCJBTiI6Ik1haWwiLCJXVCI6Mn0%3D%7C1000&amp;sdata=UcPkd7EqSr3mqOgjqzLlrokDOxdvnsBunWJfiBZ3Q%2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DE2A-5CAF-4604-B115-0E513641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E3647ECF.dotm</Template>
  <TotalTime>1341</TotalTime>
  <Pages>13</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Theses and internships CHL</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Theses and internships CHL</dc:title>
  <dc:subject>January 2021</dc:subject>
  <dc:creator>Schwarz, Ayla</dc:creator>
  <cp:keywords/>
  <dc:description/>
  <cp:lastModifiedBy>Rookhuijzen, Merije van</cp:lastModifiedBy>
  <cp:revision>346</cp:revision>
  <cp:lastPrinted>2020-10-27T16:22:00Z</cp:lastPrinted>
  <dcterms:created xsi:type="dcterms:W3CDTF">2019-09-17T06:48:00Z</dcterms:created>
  <dcterms:modified xsi:type="dcterms:W3CDTF">2021-04-04T05:52:00Z</dcterms:modified>
</cp:coreProperties>
</file>